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C93E" w14:textId="3E5B1026" w:rsidR="00BB760F" w:rsidRPr="00BB760F" w:rsidRDefault="00BB760F">
      <w:pPr>
        <w:rPr>
          <w:rFonts w:asciiTheme="minorBidi" w:hAnsiTheme="minorBidi"/>
        </w:rPr>
      </w:pPr>
    </w:p>
    <w:p w14:paraId="461F118A" w14:textId="77777777" w:rsidR="00C93F73" w:rsidRDefault="00C93F73">
      <w:pPr>
        <w:rPr>
          <w:rFonts w:asciiTheme="minorBidi" w:hAnsiTheme="minorBidi"/>
        </w:rPr>
      </w:pPr>
    </w:p>
    <w:p w14:paraId="33B33403" w14:textId="77777777" w:rsidR="00C35255" w:rsidRDefault="00C35255">
      <w:pPr>
        <w:rPr>
          <w:rFonts w:asciiTheme="minorBidi" w:hAnsiTheme="minorBidi"/>
        </w:rPr>
      </w:pPr>
    </w:p>
    <w:p w14:paraId="1517FDAB" w14:textId="77777777" w:rsidR="00BB760F" w:rsidRPr="00BB760F" w:rsidRDefault="00BB760F">
      <w:pPr>
        <w:rPr>
          <w:rFonts w:asciiTheme="minorBidi" w:hAnsiTheme="minorBidi"/>
        </w:rPr>
      </w:pPr>
    </w:p>
    <w:p w14:paraId="047BA2F4" w14:textId="0C764F1C" w:rsidR="00BB760F" w:rsidRPr="00BB760F" w:rsidRDefault="00BB760F">
      <w:pPr>
        <w:rPr>
          <w:rFonts w:asciiTheme="minorBidi" w:hAnsiTheme="minorBidi"/>
        </w:rPr>
      </w:pPr>
    </w:p>
    <w:p w14:paraId="37B2C80B" w14:textId="31C40276" w:rsidR="00BB760F" w:rsidRPr="00BB760F" w:rsidRDefault="00760240" w:rsidP="00BB760F">
      <w:pPr>
        <w:tabs>
          <w:tab w:val="left" w:pos="1552"/>
        </w:tabs>
        <w:spacing w:line="360" w:lineRule="auto"/>
        <w:rPr>
          <w:rFonts w:asciiTheme="minorBidi" w:hAnsiTheme="minorBidi"/>
          <w:b/>
          <w:color w:val="00778B"/>
          <w:sz w:val="36"/>
          <w:szCs w:val="24"/>
          <w:lang w:val="en-GB"/>
        </w:rPr>
      </w:pPr>
      <w:bookmarkStart w:id="0" w:name="_Toc162862172"/>
      <w:bookmarkStart w:id="1" w:name="_Toc162863934"/>
      <w:bookmarkStart w:id="2" w:name="_Toc167118308"/>
      <w:bookmarkStart w:id="3" w:name="_Toc187830092"/>
      <w:r w:rsidRPr="008F1D66">
        <w:rPr>
          <w:rFonts w:ascii="Palatino Linotype" w:hAnsi="Palatino Linotype"/>
          <w:noProof/>
          <w:lang w:eastAsia="da-DK"/>
        </w:rPr>
        <mc:AlternateContent>
          <mc:Choice Requires="wps">
            <w:drawing>
              <wp:anchor distT="0" distB="0" distL="360045" distR="0" simplePos="0" relativeHeight="251658240" behindDoc="0" locked="0" layoutInCell="1" allowOverlap="1" wp14:anchorId="7276B37C" wp14:editId="4ED09248">
                <wp:simplePos x="0" y="0"/>
                <wp:positionH relativeFrom="rightMargin">
                  <wp:posOffset>-1143000</wp:posOffset>
                </wp:positionH>
                <wp:positionV relativeFrom="page">
                  <wp:posOffset>1468120</wp:posOffset>
                </wp:positionV>
                <wp:extent cx="1543685" cy="581025"/>
                <wp:effectExtent l="0" t="0" r="0" b="9525"/>
                <wp:wrapSquare wrapText="bothSides"/>
                <wp:docPr id="3" name="Address"/>
                <wp:cNvGraphicFramePr/>
                <a:graphic xmlns:a="http://schemas.openxmlformats.org/drawingml/2006/main">
                  <a:graphicData uri="http://schemas.microsoft.com/office/word/2010/wordprocessingShape">
                    <wps:wsp>
                      <wps:cNvSpPr txBox="1"/>
                      <wps:spPr>
                        <a:xfrm>
                          <a:off x="0" y="0"/>
                          <a:ext cx="154368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CellMar>
                                <w:left w:w="0" w:type="dxa"/>
                                <w:right w:w="0" w:type="dxa"/>
                              </w:tblCellMar>
                              <w:tblLook w:val="0600" w:firstRow="0" w:lastRow="0" w:firstColumn="0" w:lastColumn="0" w:noHBand="1" w:noVBand="1"/>
                            </w:tblPr>
                            <w:tblGrid>
                              <w:gridCol w:w="2552"/>
                            </w:tblGrid>
                            <w:tr w:rsidR="00760240" w:rsidRPr="0024345B" w14:paraId="1F036A07" w14:textId="77777777">
                              <w:tc>
                                <w:tcPr>
                                  <w:tcW w:w="2552" w:type="dxa"/>
                                </w:tcPr>
                                <w:p w14:paraId="64B8A210" w14:textId="21CA0783" w:rsidR="00760240" w:rsidRPr="00713985" w:rsidRDefault="00B369DB">
                                  <w:pPr>
                                    <w:pStyle w:val="Template-Dato"/>
                                    <w:rPr>
                                      <w:b/>
                                      <w:bCs/>
                                      <w:color w:val="055483"/>
                                      <w:lang w:val="en-US"/>
                                    </w:rPr>
                                  </w:pPr>
                                  <w:r>
                                    <w:rPr>
                                      <w:b/>
                                      <w:bCs/>
                                      <w:color w:val="055483"/>
                                      <w:lang w:val="en-US"/>
                                    </w:rPr>
                                    <w:t>Mar</w:t>
                                  </w:r>
                                  <w:r w:rsidR="0024345B">
                                    <w:rPr>
                                      <w:b/>
                                      <w:bCs/>
                                      <w:color w:val="055483"/>
                                      <w:lang w:val="en-US"/>
                                    </w:rPr>
                                    <w:t>ch</w:t>
                                  </w:r>
                                  <w:r w:rsidR="00760240" w:rsidRPr="00760240">
                                    <w:rPr>
                                      <w:b/>
                                      <w:bCs/>
                                      <w:color w:val="055483"/>
                                      <w:lang w:val="en-US"/>
                                    </w:rPr>
                                    <w:t xml:space="preserve"> 2025</w:t>
                                  </w:r>
                                </w:p>
                                <w:p w14:paraId="1A2E3BAC" w14:textId="77777777" w:rsidR="00760240" w:rsidRPr="00A10D60" w:rsidRDefault="00760240">
                                  <w:pPr>
                                    <w:pStyle w:val="Template-Dato"/>
                                    <w:rPr>
                                      <w:color w:val="055483"/>
                                      <w:lang w:val="en-US"/>
                                    </w:rPr>
                                  </w:pPr>
                                </w:p>
                                <w:p w14:paraId="7AB3F29F" w14:textId="77777777" w:rsidR="00760240" w:rsidRPr="002671D0" w:rsidRDefault="00760240">
                                  <w:pPr>
                                    <w:pStyle w:val="Template-Virksomhedsnavn"/>
                                    <w:rPr>
                                      <w:color w:val="055483"/>
                                      <w:lang w:val="fr-FR"/>
                                    </w:rPr>
                                  </w:pPr>
                                  <w:r w:rsidRPr="002671D0">
                                    <w:rPr>
                                      <w:color w:val="055483"/>
                                      <w:lang w:val="fr-FR"/>
                                    </w:rPr>
                                    <w:t>JNHB – Joint Nordic HTA-Bodies</w:t>
                                  </w:r>
                                </w:p>
                                <w:p w14:paraId="646FC65B" w14:textId="77777777" w:rsidR="00760240" w:rsidRPr="00A10D60" w:rsidRDefault="00760240">
                                  <w:pPr>
                                    <w:pStyle w:val="Template-Adresse"/>
                                    <w:rPr>
                                      <w:color w:val="055483"/>
                                      <w:lang w:val="fr-FR"/>
                                    </w:rPr>
                                  </w:pPr>
                                  <w:r w:rsidRPr="00A10D60">
                                    <w:rPr>
                                      <w:color w:val="055483"/>
                                      <w:lang w:val="fr-FR"/>
                                    </w:rPr>
                                    <w:t>www.jnhtabodies.org</w:t>
                                  </w:r>
                                </w:p>
                                <w:p w14:paraId="2F196FFE" w14:textId="77777777" w:rsidR="00760240" w:rsidRPr="00A10D60" w:rsidRDefault="00760240">
                                  <w:pPr>
                                    <w:pStyle w:val="Template-Adresse"/>
                                    <w:rPr>
                                      <w:color w:val="055483"/>
                                      <w:lang w:val="fr-FR"/>
                                    </w:rPr>
                                  </w:pPr>
                                </w:p>
                                <w:p w14:paraId="7DEA426E" w14:textId="77777777" w:rsidR="00760240" w:rsidRPr="00A10D60" w:rsidRDefault="00760240">
                                  <w:pPr>
                                    <w:pStyle w:val="Template-Adresse"/>
                                    <w:rPr>
                                      <w:lang w:val="fr-FR"/>
                                    </w:rPr>
                                  </w:pPr>
                                </w:p>
                              </w:tc>
                            </w:tr>
                          </w:tbl>
                          <w:p w14:paraId="61074FF4" w14:textId="77777777" w:rsidR="00760240" w:rsidRPr="00A10D60" w:rsidRDefault="00760240" w:rsidP="00760240">
                            <w:pPr>
                              <w:pStyle w:val="Template-Adresse"/>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6B37C" id="_x0000_t202" coordsize="21600,21600" o:spt="202" path="m,l,21600r21600,l21600,xe">
                <v:stroke joinstyle="miter"/>
                <v:path gradientshapeok="t" o:connecttype="rect"/>
              </v:shapetype>
              <v:shape id="Address" o:spid="_x0000_s1026" type="#_x0000_t202" style="position:absolute;margin-left:-90pt;margin-top:115.6pt;width:121.55pt;height:45.75pt;z-index:251658240;visibility:visible;mso-wrap-style:square;mso-width-percent:0;mso-height-percent:0;mso-wrap-distance-left:28.35pt;mso-wrap-distance-top:0;mso-wrap-distance-right:0;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" filled="f" stroked="f" strokeweight=".5pt">
                <v:textbox inset="0,0,0,0">
                  <w:txbxContent>
                    <w:tbl>
                      <w:tblPr>
                        <w:tblStyle w:val="Blank"/>
                        <w:tblW w:w="0" w:type="auto"/>
                        <w:tblLayout w:type="fixed"/>
                        <w:tblCellMar>
                          <w:left w:w="0" w:type="dxa"/>
                          <w:right w:w="0" w:type="dxa"/>
                        </w:tblCellMar>
                        <w:tblLook w:val="0600" w:firstRow="0" w:lastRow="0" w:firstColumn="0" w:lastColumn="0" w:noHBand="1" w:noVBand="1"/>
                      </w:tblPr>
                      <w:tblGrid>
                        <w:gridCol w:w="2552"/>
                      </w:tblGrid>
                      <w:tr w:rsidR="00760240" w:rsidRPr="0024345B" w14:paraId="1F036A07" w14:textId="77777777">
                        <w:tc>
                          <w:tcPr>
                            <w:tcW w:w="2552" w:type="dxa"/>
                          </w:tcPr>
                          <w:p w14:paraId="64B8A210" w14:textId="21CA0783" w:rsidR="00760240" w:rsidRPr="00713985" w:rsidRDefault="00B369DB">
                            <w:pPr>
                              <w:pStyle w:val="Template-Dato"/>
                              <w:rPr>
                                <w:b/>
                                <w:bCs/>
                                <w:color w:val="055483"/>
                                <w:lang w:val="en-US"/>
                              </w:rPr>
                            </w:pPr>
                            <w:r>
                              <w:rPr>
                                <w:b/>
                                <w:bCs/>
                                <w:color w:val="055483"/>
                                <w:lang w:val="en-US"/>
                              </w:rPr>
                              <w:t>Mar</w:t>
                            </w:r>
                            <w:r w:rsidR="0024345B">
                              <w:rPr>
                                <w:b/>
                                <w:bCs/>
                                <w:color w:val="055483"/>
                                <w:lang w:val="en-US"/>
                              </w:rPr>
                              <w:t>ch</w:t>
                            </w:r>
                            <w:r w:rsidR="00760240" w:rsidRPr="00760240">
                              <w:rPr>
                                <w:b/>
                                <w:bCs/>
                                <w:color w:val="055483"/>
                                <w:lang w:val="en-US"/>
                              </w:rPr>
                              <w:t xml:space="preserve"> 2025</w:t>
                            </w:r>
                          </w:p>
                          <w:p w14:paraId="1A2E3BAC" w14:textId="77777777" w:rsidR="00760240" w:rsidRPr="00A10D60" w:rsidRDefault="00760240">
                            <w:pPr>
                              <w:pStyle w:val="Template-Dato"/>
                              <w:rPr>
                                <w:color w:val="055483"/>
                                <w:lang w:val="en-US"/>
                              </w:rPr>
                            </w:pPr>
                          </w:p>
                          <w:p w14:paraId="7AB3F29F" w14:textId="77777777" w:rsidR="00760240" w:rsidRPr="002671D0" w:rsidRDefault="00760240">
                            <w:pPr>
                              <w:pStyle w:val="Template-Virksomhedsnavn"/>
                              <w:rPr>
                                <w:color w:val="055483"/>
                                <w:lang w:val="fr-FR"/>
                              </w:rPr>
                            </w:pPr>
                            <w:r w:rsidRPr="002671D0">
                              <w:rPr>
                                <w:color w:val="055483"/>
                                <w:lang w:val="fr-FR"/>
                              </w:rPr>
                              <w:t>JNHB – Joint Nordic HTA-Bodies</w:t>
                            </w:r>
                          </w:p>
                          <w:p w14:paraId="646FC65B" w14:textId="77777777" w:rsidR="00760240" w:rsidRPr="00A10D60" w:rsidRDefault="00760240">
                            <w:pPr>
                              <w:pStyle w:val="Template-Adresse"/>
                              <w:rPr>
                                <w:color w:val="055483"/>
                                <w:lang w:val="fr-FR"/>
                              </w:rPr>
                            </w:pPr>
                            <w:r w:rsidRPr="00A10D60">
                              <w:rPr>
                                <w:color w:val="055483"/>
                                <w:lang w:val="fr-FR"/>
                              </w:rPr>
                              <w:t>www.jnhtabodies.org</w:t>
                            </w:r>
                          </w:p>
                          <w:p w14:paraId="2F196FFE" w14:textId="77777777" w:rsidR="00760240" w:rsidRPr="00A10D60" w:rsidRDefault="00760240">
                            <w:pPr>
                              <w:pStyle w:val="Template-Adresse"/>
                              <w:rPr>
                                <w:color w:val="055483"/>
                                <w:lang w:val="fr-FR"/>
                              </w:rPr>
                            </w:pPr>
                          </w:p>
                          <w:p w14:paraId="7DEA426E" w14:textId="77777777" w:rsidR="00760240" w:rsidRPr="00A10D60" w:rsidRDefault="00760240">
                            <w:pPr>
                              <w:pStyle w:val="Template-Adresse"/>
                              <w:rPr>
                                <w:lang w:val="fr-FR"/>
                              </w:rPr>
                            </w:pPr>
                          </w:p>
                        </w:tc>
                      </w:tr>
                    </w:tbl>
                    <w:p w14:paraId="61074FF4" w14:textId="77777777" w:rsidR="00760240" w:rsidRPr="00A10D60" w:rsidRDefault="00760240" w:rsidP="00760240">
                      <w:pPr>
                        <w:pStyle w:val="Template-Adresse"/>
                        <w:rPr>
                          <w:lang w:val="fr-FR"/>
                        </w:rPr>
                      </w:pPr>
                    </w:p>
                  </w:txbxContent>
                </v:textbox>
                <w10:wrap type="square" anchorx="margin" anchory="page"/>
              </v:shape>
            </w:pict>
          </mc:Fallback>
        </mc:AlternateContent>
      </w:r>
      <w:bookmarkEnd w:id="0"/>
      <w:bookmarkEnd w:id="1"/>
      <w:bookmarkEnd w:id="2"/>
      <w:bookmarkEnd w:id="3"/>
    </w:p>
    <w:p w14:paraId="0757CE29" w14:textId="77777777" w:rsidR="00BB760F" w:rsidRPr="00BB760F" w:rsidRDefault="00BB760F" w:rsidP="00BB760F">
      <w:pPr>
        <w:tabs>
          <w:tab w:val="left" w:pos="1552"/>
        </w:tabs>
        <w:spacing w:line="360" w:lineRule="auto"/>
        <w:rPr>
          <w:rFonts w:asciiTheme="minorBidi" w:hAnsiTheme="minorBidi"/>
          <w:b/>
          <w:color w:val="00778B"/>
          <w:sz w:val="36"/>
          <w:szCs w:val="24"/>
          <w:lang w:val="en-GB"/>
        </w:rPr>
      </w:pPr>
    </w:p>
    <w:p w14:paraId="41FD4060" w14:textId="77777777" w:rsidR="00C35255" w:rsidRPr="00BB760F" w:rsidRDefault="00C35255" w:rsidP="00BB760F">
      <w:pPr>
        <w:tabs>
          <w:tab w:val="left" w:pos="1552"/>
        </w:tabs>
        <w:spacing w:line="360" w:lineRule="auto"/>
        <w:rPr>
          <w:rFonts w:asciiTheme="minorBidi" w:hAnsiTheme="minorBidi"/>
          <w:b/>
          <w:color w:val="00778B"/>
          <w:sz w:val="36"/>
          <w:szCs w:val="24"/>
          <w:lang w:val="en-GB"/>
        </w:rPr>
      </w:pPr>
    </w:p>
    <w:p w14:paraId="1DCF8E63" w14:textId="77777777" w:rsidR="00BB760F" w:rsidRPr="00BB760F" w:rsidRDefault="00BB760F" w:rsidP="00BB760F">
      <w:pPr>
        <w:tabs>
          <w:tab w:val="left" w:pos="1552"/>
        </w:tabs>
        <w:spacing w:line="360" w:lineRule="auto"/>
        <w:rPr>
          <w:rFonts w:asciiTheme="minorBidi" w:hAnsiTheme="minorBidi"/>
          <w:b/>
          <w:color w:val="00778B"/>
          <w:sz w:val="36"/>
          <w:szCs w:val="24"/>
          <w:lang w:val="en-GB"/>
        </w:rPr>
      </w:pPr>
    </w:p>
    <w:p w14:paraId="36953357" w14:textId="75E48128" w:rsidR="00A47066" w:rsidRPr="009D2843" w:rsidRDefault="00176706" w:rsidP="00176706">
      <w:pPr>
        <w:spacing w:after="360"/>
        <w:rPr>
          <w:rFonts w:ascii="Arial" w:hAnsi="Arial" w:cs="Arial"/>
          <w:b/>
          <w:color w:val="055483"/>
          <w:sz w:val="72"/>
          <w:szCs w:val="72"/>
          <w:lang w:val="en-US"/>
        </w:rPr>
      </w:pPr>
      <w:bookmarkStart w:id="4" w:name="_Toc132982529"/>
      <w:r w:rsidRPr="009D2843">
        <w:rPr>
          <w:rFonts w:ascii="Arial" w:hAnsi="Arial" w:cs="Arial"/>
          <w:b/>
          <w:bCs/>
          <w:color w:val="055483"/>
          <w:sz w:val="72"/>
          <w:szCs w:val="72"/>
          <w:lang w:val="en-US"/>
        </w:rPr>
        <w:t>JNH</w:t>
      </w:r>
      <w:r w:rsidR="00A47066" w:rsidRPr="009D2843">
        <w:rPr>
          <w:rFonts w:ascii="Arial" w:hAnsi="Arial" w:cs="Arial"/>
          <w:b/>
          <w:bCs/>
          <w:color w:val="055483"/>
          <w:sz w:val="72"/>
          <w:szCs w:val="72"/>
          <w:lang w:val="en-US"/>
        </w:rPr>
        <w:t xml:space="preserve">B </w:t>
      </w:r>
      <w:r w:rsidR="00BB760F" w:rsidRPr="009D2843">
        <w:rPr>
          <w:rFonts w:ascii="Arial" w:hAnsi="Arial" w:cs="Arial"/>
          <w:b/>
          <w:color w:val="055483"/>
          <w:sz w:val="72"/>
          <w:szCs w:val="72"/>
          <w:lang w:val="en-US"/>
        </w:rPr>
        <w:t>Subm</w:t>
      </w:r>
      <w:r w:rsidR="00BB760F" w:rsidRPr="00793219">
        <w:rPr>
          <w:rFonts w:ascii="Arial" w:hAnsi="Arial" w:cs="Arial"/>
          <w:b/>
          <w:color w:val="055483"/>
          <w:sz w:val="72"/>
          <w:szCs w:val="72"/>
          <w:lang w:val="en-US"/>
        </w:rPr>
        <w:t>issi</w:t>
      </w:r>
      <w:r w:rsidR="00BB760F" w:rsidRPr="009D2843">
        <w:rPr>
          <w:rFonts w:ascii="Arial" w:hAnsi="Arial" w:cs="Arial"/>
          <w:b/>
          <w:color w:val="055483"/>
          <w:sz w:val="72"/>
          <w:szCs w:val="72"/>
          <w:lang w:val="en-US"/>
        </w:rPr>
        <w:t xml:space="preserve">on </w:t>
      </w:r>
      <w:r w:rsidR="00A47066" w:rsidRPr="009D2843">
        <w:rPr>
          <w:rFonts w:ascii="Arial" w:hAnsi="Arial" w:cs="Arial"/>
          <w:b/>
          <w:bCs/>
          <w:color w:val="055483"/>
          <w:sz w:val="72"/>
          <w:szCs w:val="72"/>
          <w:lang w:val="en-US"/>
        </w:rPr>
        <w:t xml:space="preserve">Dossier </w:t>
      </w:r>
      <w:r w:rsidR="00BB760F" w:rsidRPr="009D2843">
        <w:rPr>
          <w:rFonts w:ascii="Arial" w:hAnsi="Arial" w:cs="Arial"/>
          <w:b/>
          <w:color w:val="055483"/>
          <w:sz w:val="72"/>
          <w:szCs w:val="72"/>
          <w:lang w:val="en-US"/>
        </w:rPr>
        <w:t>Template</w:t>
      </w:r>
    </w:p>
    <w:p w14:paraId="4E8CA5AE" w14:textId="7FF008F9" w:rsidR="00BB760F" w:rsidRPr="00057768" w:rsidRDefault="00BB760F" w:rsidP="006D3C2C">
      <w:pPr>
        <w:spacing w:after="160"/>
        <w:rPr>
          <w:rFonts w:ascii="Arial" w:hAnsi="Arial" w:cs="Arial"/>
          <w:color w:val="00778B"/>
          <w:sz w:val="72"/>
          <w:szCs w:val="72"/>
          <w:lang w:val="en-GB"/>
        </w:rPr>
      </w:pPr>
      <w:r w:rsidRPr="00057768">
        <w:rPr>
          <w:rFonts w:ascii="Arial" w:hAnsi="Arial" w:cs="Arial"/>
          <w:sz w:val="28"/>
          <w:szCs w:val="28"/>
          <w:lang w:val="en-US"/>
        </w:rPr>
        <w:t xml:space="preserve">For </w:t>
      </w:r>
      <w:r w:rsidR="000F323D" w:rsidRPr="00057768">
        <w:rPr>
          <w:rFonts w:ascii="Arial" w:hAnsi="Arial" w:cs="Arial"/>
          <w:sz w:val="28"/>
          <w:szCs w:val="28"/>
          <w:lang w:val="en-US"/>
        </w:rPr>
        <w:t>Health</w:t>
      </w:r>
      <w:r w:rsidRPr="00057768">
        <w:rPr>
          <w:rFonts w:ascii="Arial" w:hAnsi="Arial" w:cs="Arial"/>
          <w:sz w:val="28"/>
          <w:szCs w:val="28"/>
          <w:lang w:val="en-US"/>
        </w:rPr>
        <w:t xml:space="preserve"> Technology Assessment of </w:t>
      </w:r>
      <w:bookmarkEnd w:id="4"/>
      <w:r w:rsidRPr="00057768">
        <w:rPr>
          <w:rFonts w:ascii="Arial" w:hAnsi="Arial" w:cs="Arial"/>
          <w:sz w:val="28"/>
          <w:szCs w:val="28"/>
          <w:lang w:val="en-US"/>
        </w:rPr>
        <w:t>Medicinal Products</w:t>
      </w:r>
    </w:p>
    <w:p w14:paraId="31F1A501" w14:textId="20484EE1" w:rsidR="00C1402D" w:rsidRDefault="00C1402D" w:rsidP="006D3C2C">
      <w:pPr>
        <w:spacing w:after="160"/>
        <w:rPr>
          <w:rFonts w:ascii="Arial" w:hAnsi="Arial" w:cs="Arial"/>
          <w:sz w:val="28"/>
          <w:szCs w:val="28"/>
          <w:lang w:val="en-US"/>
        </w:rPr>
      </w:pPr>
      <w:r w:rsidRPr="00057768">
        <w:rPr>
          <w:rFonts w:ascii="Arial" w:hAnsi="Arial" w:cs="Arial"/>
          <w:sz w:val="28"/>
          <w:szCs w:val="28"/>
          <w:lang w:val="en-US"/>
        </w:rPr>
        <w:t xml:space="preserve">Version </w:t>
      </w:r>
      <w:r w:rsidR="001F11E9">
        <w:rPr>
          <w:rFonts w:ascii="Arial" w:hAnsi="Arial" w:cs="Arial"/>
          <w:sz w:val="28"/>
          <w:szCs w:val="28"/>
          <w:lang w:val="en-US"/>
        </w:rPr>
        <w:t>2.0</w:t>
      </w:r>
      <w:r w:rsidRPr="00057768">
        <w:rPr>
          <w:rFonts w:ascii="Arial" w:hAnsi="Arial" w:cs="Arial"/>
          <w:sz w:val="28"/>
          <w:szCs w:val="28"/>
          <w:lang w:val="en-US"/>
        </w:rPr>
        <w:t xml:space="preserve"> </w:t>
      </w:r>
      <w:r w:rsidR="00B96B82">
        <w:rPr>
          <w:rFonts w:ascii="Arial" w:hAnsi="Arial" w:cs="Arial"/>
          <w:sz w:val="28"/>
          <w:szCs w:val="28"/>
          <w:lang w:val="en-US"/>
        </w:rPr>
        <w:t>March</w:t>
      </w:r>
      <w:r w:rsidRPr="00057768">
        <w:rPr>
          <w:rFonts w:ascii="Arial" w:hAnsi="Arial" w:cs="Arial"/>
          <w:sz w:val="28"/>
          <w:szCs w:val="28"/>
          <w:lang w:val="en-US"/>
        </w:rPr>
        <w:t xml:space="preserve"> 202</w:t>
      </w:r>
      <w:r w:rsidR="00B96B82">
        <w:rPr>
          <w:rFonts w:ascii="Arial" w:hAnsi="Arial" w:cs="Arial"/>
          <w:sz w:val="28"/>
          <w:szCs w:val="28"/>
          <w:lang w:val="en-US"/>
        </w:rPr>
        <w:t>5</w:t>
      </w:r>
    </w:p>
    <w:p w14:paraId="749DA91A" w14:textId="7BE95632" w:rsidR="004D6712" w:rsidRPr="00057768" w:rsidRDefault="004D6712" w:rsidP="00057768">
      <w:pPr>
        <w:spacing w:after="360"/>
        <w:rPr>
          <w:rFonts w:ascii="Arial" w:hAnsi="Arial" w:cs="Arial"/>
          <w:color w:val="00778B"/>
          <w:sz w:val="40"/>
          <w:szCs w:val="40"/>
          <w:lang w:val="en-GB"/>
        </w:rPr>
      </w:pPr>
    </w:p>
    <w:p w14:paraId="04BCD330" w14:textId="77777777" w:rsidR="00BB760F" w:rsidRPr="00BB760F" w:rsidRDefault="00BB760F" w:rsidP="00BB760F">
      <w:pPr>
        <w:rPr>
          <w:rFonts w:asciiTheme="minorBidi" w:hAnsiTheme="minorBidi"/>
          <w:b/>
          <w:bCs/>
          <w:color w:val="00778B"/>
          <w:sz w:val="40"/>
          <w:szCs w:val="40"/>
          <w:lang w:val="en-GB"/>
        </w:rPr>
      </w:pPr>
    </w:p>
    <w:tbl>
      <w:tblPr>
        <w:tblStyle w:val="Tabel-Gitter"/>
        <w:tblW w:w="0" w:type="auto"/>
        <w:tblBorders>
          <w:top w:val="single" w:sz="2" w:space="0" w:color="00778B"/>
          <w:left w:val="single" w:sz="2" w:space="0" w:color="00778B"/>
          <w:bottom w:val="single" w:sz="2" w:space="0" w:color="00778B"/>
          <w:right w:val="single" w:sz="2" w:space="0" w:color="00778B"/>
          <w:insideH w:val="single" w:sz="2" w:space="0" w:color="00778B"/>
          <w:insideV w:val="single" w:sz="2" w:space="0" w:color="00778B"/>
        </w:tblBorders>
        <w:tblLook w:val="04A0" w:firstRow="1" w:lastRow="0" w:firstColumn="1" w:lastColumn="0" w:noHBand="0" w:noVBand="1"/>
      </w:tblPr>
      <w:tblGrid>
        <w:gridCol w:w="3641"/>
        <w:gridCol w:w="5287"/>
      </w:tblGrid>
      <w:tr w:rsidR="00BB760F" w:rsidRPr="00BB760F" w14:paraId="3DD54C74"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bottom"/>
          </w:tcPr>
          <w:p w14:paraId="5AFE9D25" w14:textId="77777777" w:rsidR="00BB760F" w:rsidRPr="00057768" w:rsidRDefault="00BB760F">
            <w:pPr>
              <w:spacing w:line="360" w:lineRule="auto"/>
              <w:rPr>
                <w:rFonts w:ascii="Arial" w:hAnsi="Arial" w:cs="Arial"/>
                <w:b/>
                <w:color w:val="FFFFFF" w:themeColor="background1"/>
                <w:sz w:val="20"/>
                <w:szCs w:val="20"/>
                <w:lang w:val="en-GB"/>
              </w:rPr>
            </w:pPr>
            <w:r w:rsidRPr="00057768">
              <w:rPr>
                <w:rFonts w:ascii="Arial" w:hAnsi="Arial" w:cs="Arial"/>
                <w:b/>
                <w:color w:val="FFFFFF" w:themeColor="background1"/>
                <w:sz w:val="20"/>
                <w:szCs w:val="20"/>
                <w:lang w:val="en-GB"/>
              </w:rPr>
              <w:t>Company</w:t>
            </w:r>
          </w:p>
        </w:tc>
        <w:tc>
          <w:tcPr>
            <w:tcW w:w="5287" w:type="dxa"/>
            <w:tcBorders>
              <w:left w:val="single" w:sz="2" w:space="0" w:color="FFFFFF" w:themeColor="background1"/>
            </w:tcBorders>
            <w:vAlign w:val="center"/>
          </w:tcPr>
          <w:p w14:paraId="74DF83EF" w14:textId="77777777" w:rsidR="00BB760F" w:rsidRPr="00057768" w:rsidRDefault="00BB760F">
            <w:pPr>
              <w:spacing w:line="360" w:lineRule="auto"/>
              <w:rPr>
                <w:rFonts w:ascii="Arial" w:hAnsi="Arial" w:cs="Arial"/>
                <w:sz w:val="20"/>
                <w:szCs w:val="20"/>
                <w:lang w:val="en-GB"/>
              </w:rPr>
            </w:pPr>
          </w:p>
        </w:tc>
      </w:tr>
      <w:tr w:rsidR="00BB760F" w:rsidRPr="00BB760F" w14:paraId="06F5DB03"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bottom"/>
          </w:tcPr>
          <w:p w14:paraId="3AE2D5E2" w14:textId="7B96DA04" w:rsidR="00BB760F" w:rsidRPr="00057768" w:rsidRDefault="00BB760F" w:rsidP="142BDA91">
            <w:pPr>
              <w:spacing w:line="360" w:lineRule="auto"/>
              <w:rPr>
                <w:rFonts w:ascii="Arial" w:hAnsi="Arial" w:cs="Arial"/>
                <w:b/>
                <w:color w:val="FFFFFF" w:themeColor="background1"/>
                <w:sz w:val="20"/>
                <w:szCs w:val="20"/>
                <w:lang w:val="en-GB"/>
              </w:rPr>
            </w:pPr>
            <w:r w:rsidRPr="00057768">
              <w:rPr>
                <w:rFonts w:ascii="Arial" w:hAnsi="Arial" w:cs="Arial"/>
                <w:b/>
                <w:color w:val="FFFFFF" w:themeColor="background1"/>
                <w:sz w:val="20"/>
                <w:szCs w:val="20"/>
                <w:lang w:val="en-GB"/>
              </w:rPr>
              <w:t>Medicinal Product</w:t>
            </w:r>
            <w:r w:rsidR="1EDE30E4" w:rsidRPr="00057768">
              <w:rPr>
                <w:rFonts w:ascii="Arial" w:hAnsi="Arial" w:cs="Arial"/>
                <w:b/>
                <w:color w:val="FFFFFF" w:themeColor="background1"/>
                <w:sz w:val="20"/>
                <w:szCs w:val="20"/>
                <w:lang w:val="en-GB"/>
              </w:rPr>
              <w:t xml:space="preserve"> (INN, Brand®)</w:t>
            </w:r>
          </w:p>
        </w:tc>
        <w:tc>
          <w:tcPr>
            <w:tcW w:w="5287" w:type="dxa"/>
            <w:tcBorders>
              <w:left w:val="single" w:sz="2" w:space="0" w:color="FFFFFF" w:themeColor="background1"/>
            </w:tcBorders>
            <w:vAlign w:val="center"/>
          </w:tcPr>
          <w:p w14:paraId="2B340D7A" w14:textId="37CBE9EB" w:rsidR="00BB760F" w:rsidRPr="00057768" w:rsidRDefault="00BB760F">
            <w:pPr>
              <w:pStyle w:val="Hjelpeteksttabell"/>
              <w:rPr>
                <w:rFonts w:ascii="Arial" w:hAnsi="Arial" w:cs="Arial"/>
                <w:lang w:val="en-GB"/>
              </w:rPr>
            </w:pPr>
          </w:p>
        </w:tc>
      </w:tr>
      <w:tr w:rsidR="00BB760F" w:rsidRPr="00BB760F" w14:paraId="1464EB00"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bottom"/>
          </w:tcPr>
          <w:p w14:paraId="20DFC5D4" w14:textId="77777777" w:rsidR="00BB760F" w:rsidRPr="00057768" w:rsidRDefault="00BB760F">
            <w:pPr>
              <w:spacing w:line="360" w:lineRule="auto"/>
              <w:rPr>
                <w:rFonts w:ascii="Arial" w:hAnsi="Arial" w:cs="Arial"/>
                <w:b/>
                <w:i/>
                <w:color w:val="FFFFFF" w:themeColor="background1"/>
                <w:sz w:val="20"/>
                <w:szCs w:val="20"/>
                <w:lang w:val="en-GB"/>
              </w:rPr>
            </w:pPr>
            <w:r w:rsidRPr="00057768">
              <w:rPr>
                <w:rFonts w:ascii="Arial" w:hAnsi="Arial" w:cs="Arial"/>
                <w:b/>
                <w:color w:val="FFFFFF" w:themeColor="background1"/>
                <w:sz w:val="20"/>
                <w:szCs w:val="20"/>
                <w:lang w:val="en-GB"/>
              </w:rPr>
              <w:t xml:space="preserve">Relevant therapeutic indication </w:t>
            </w:r>
          </w:p>
        </w:tc>
        <w:tc>
          <w:tcPr>
            <w:tcW w:w="5287" w:type="dxa"/>
            <w:tcBorders>
              <w:left w:val="single" w:sz="2" w:space="0" w:color="FFFFFF" w:themeColor="background1"/>
            </w:tcBorders>
            <w:vAlign w:val="center"/>
          </w:tcPr>
          <w:p w14:paraId="43B51149" w14:textId="77777777" w:rsidR="00BB760F" w:rsidRPr="00057768" w:rsidRDefault="00BB760F">
            <w:pPr>
              <w:spacing w:line="360" w:lineRule="auto"/>
              <w:rPr>
                <w:rFonts w:ascii="Arial" w:hAnsi="Arial" w:cs="Arial"/>
                <w:sz w:val="20"/>
                <w:szCs w:val="20"/>
                <w:lang w:val="en-GB"/>
              </w:rPr>
            </w:pPr>
          </w:p>
        </w:tc>
      </w:tr>
      <w:tr w:rsidR="00BB760F" w:rsidRPr="00BB760F" w14:paraId="285ABFEB"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bottom"/>
          </w:tcPr>
          <w:p w14:paraId="66D3BFD3" w14:textId="24D9BF0E" w:rsidR="00BB760F" w:rsidRPr="00057768" w:rsidRDefault="00B75D99">
            <w:pPr>
              <w:spacing w:line="360" w:lineRule="auto"/>
              <w:rPr>
                <w:rFonts w:ascii="Arial" w:hAnsi="Arial" w:cs="Arial"/>
                <w:color w:val="FFFFFF" w:themeColor="background1"/>
                <w:sz w:val="20"/>
                <w:szCs w:val="20"/>
                <w:lang w:val="en-GB"/>
              </w:rPr>
            </w:pPr>
            <w:r w:rsidRPr="00057768">
              <w:rPr>
                <w:rFonts w:ascii="Arial" w:hAnsi="Arial" w:cs="Arial"/>
                <w:b/>
                <w:color w:val="FFFFFF" w:themeColor="background1"/>
                <w:sz w:val="20"/>
                <w:szCs w:val="20"/>
                <w:lang w:val="en-GB"/>
              </w:rPr>
              <w:t>C</w:t>
            </w:r>
            <w:r w:rsidR="00BB760F" w:rsidRPr="00057768">
              <w:rPr>
                <w:rFonts w:ascii="Arial" w:hAnsi="Arial" w:cs="Arial"/>
                <w:b/>
                <w:color w:val="FFFFFF" w:themeColor="background1"/>
                <w:sz w:val="20"/>
                <w:szCs w:val="20"/>
                <w:lang w:val="en-GB"/>
              </w:rPr>
              <w:t>ompany contact</w:t>
            </w:r>
          </w:p>
        </w:tc>
        <w:tc>
          <w:tcPr>
            <w:tcW w:w="5287" w:type="dxa"/>
            <w:tcBorders>
              <w:left w:val="single" w:sz="2" w:space="0" w:color="FFFFFF" w:themeColor="background1"/>
            </w:tcBorders>
            <w:vAlign w:val="center"/>
          </w:tcPr>
          <w:p w14:paraId="6472EF7F" w14:textId="77777777" w:rsidR="00BB760F" w:rsidRPr="00057768" w:rsidRDefault="00BB760F">
            <w:pPr>
              <w:pStyle w:val="Hjelpeteksttabell"/>
              <w:rPr>
                <w:rFonts w:ascii="Arial" w:hAnsi="Arial" w:cs="Arial"/>
                <w:lang w:val="en-GB"/>
              </w:rPr>
            </w:pPr>
            <w:r w:rsidRPr="00057768">
              <w:rPr>
                <w:rFonts w:ascii="Arial" w:hAnsi="Arial" w:cs="Arial"/>
                <w:lang w:val="en-GB"/>
              </w:rPr>
              <w:t>Name and email address</w:t>
            </w:r>
          </w:p>
        </w:tc>
      </w:tr>
      <w:tr w:rsidR="00BB760F" w:rsidRPr="00BB760F" w14:paraId="40E9D216"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center"/>
          </w:tcPr>
          <w:p w14:paraId="3C81599C" w14:textId="77777777" w:rsidR="00BB760F" w:rsidRPr="00057768" w:rsidRDefault="00BB760F">
            <w:pPr>
              <w:spacing w:line="360" w:lineRule="auto"/>
              <w:rPr>
                <w:rFonts w:ascii="Arial" w:hAnsi="Arial" w:cs="Arial"/>
                <w:color w:val="FFFFFF" w:themeColor="background1"/>
                <w:sz w:val="20"/>
                <w:szCs w:val="20"/>
                <w:lang w:val="en-GB"/>
              </w:rPr>
            </w:pPr>
            <w:r w:rsidRPr="00057768">
              <w:rPr>
                <w:rFonts w:ascii="Arial" w:hAnsi="Arial" w:cs="Arial"/>
                <w:b/>
                <w:color w:val="FFFFFF" w:themeColor="background1"/>
                <w:sz w:val="20"/>
                <w:szCs w:val="20"/>
                <w:lang w:val="en-GB"/>
              </w:rPr>
              <w:t>Date of submission</w:t>
            </w:r>
          </w:p>
        </w:tc>
        <w:tc>
          <w:tcPr>
            <w:tcW w:w="5287" w:type="dxa"/>
            <w:tcBorders>
              <w:left w:val="single" w:sz="2" w:space="0" w:color="FFFFFF" w:themeColor="background1"/>
            </w:tcBorders>
            <w:vAlign w:val="center"/>
          </w:tcPr>
          <w:p w14:paraId="49579B33" w14:textId="77777777" w:rsidR="00BB760F" w:rsidRPr="00057768" w:rsidRDefault="00BB760F">
            <w:pPr>
              <w:spacing w:line="360" w:lineRule="auto"/>
              <w:rPr>
                <w:rFonts w:ascii="Arial" w:hAnsi="Arial" w:cs="Arial"/>
                <w:sz w:val="20"/>
                <w:szCs w:val="20"/>
                <w:lang w:val="en-GB"/>
              </w:rPr>
            </w:pPr>
          </w:p>
        </w:tc>
      </w:tr>
    </w:tbl>
    <w:p w14:paraId="652D78AC" w14:textId="77777777" w:rsidR="00BB760F" w:rsidRPr="00BB760F" w:rsidRDefault="00BB760F" w:rsidP="00BB760F">
      <w:pPr>
        <w:rPr>
          <w:rFonts w:asciiTheme="minorBidi" w:hAnsiTheme="minorBidi"/>
          <w:lang w:val="en-GB"/>
        </w:rPr>
      </w:pPr>
    </w:p>
    <w:p w14:paraId="1C7B40CB"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3F716B36" w14:textId="4BCFBD3B" w:rsidR="00BB760F" w:rsidRPr="00E41372" w:rsidRDefault="00C50BA9" w:rsidP="00BB760F">
      <w:pPr>
        <w:spacing w:after="240" w:line="360" w:lineRule="auto"/>
        <w:rPr>
          <w:rFonts w:asciiTheme="minorBidi" w:hAnsiTheme="minorBidi"/>
          <w:b/>
          <w:color w:val="1F4E79"/>
          <w:sz w:val="32"/>
          <w:szCs w:val="32"/>
          <w:lang w:val="en-GB"/>
        </w:rPr>
      </w:pPr>
      <w:r w:rsidRPr="009D2BB1">
        <w:rPr>
          <w:rFonts w:asciiTheme="minorBidi" w:hAnsiTheme="minorBidi"/>
          <w:b/>
          <w:color w:val="1F4E79"/>
          <w:sz w:val="32"/>
          <w:szCs w:val="32"/>
          <w:lang w:val="en-GB"/>
        </w:rPr>
        <w:lastRenderedPageBreak/>
        <w:t>Document hi</w:t>
      </w:r>
      <w:r w:rsidRPr="00E41372">
        <w:rPr>
          <w:rFonts w:asciiTheme="minorBidi" w:hAnsiTheme="minorBidi"/>
          <w:b/>
          <w:color w:val="1F4E79"/>
          <w:sz w:val="32"/>
          <w:szCs w:val="32"/>
          <w:lang w:val="en-GB"/>
        </w:rPr>
        <w:t>story</w:t>
      </w:r>
    </w:p>
    <w:tbl>
      <w:tblPr>
        <w:tblStyle w:val="Legemiddelverket31"/>
        <w:tblW w:w="0" w:type="auto"/>
        <w:tblLook w:val="04A0" w:firstRow="1" w:lastRow="0" w:firstColumn="1" w:lastColumn="0" w:noHBand="0" w:noVBand="1"/>
      </w:tblPr>
      <w:tblGrid>
        <w:gridCol w:w="1086"/>
        <w:gridCol w:w="1484"/>
        <w:gridCol w:w="7030"/>
      </w:tblGrid>
      <w:tr w:rsidR="00BB760F" w:rsidRPr="00BB760F" w14:paraId="095C7639" w14:textId="77777777" w:rsidTr="00517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shd w:val="clear" w:color="auto" w:fill="055483"/>
          </w:tcPr>
          <w:p w14:paraId="7D2ACAAF" w14:textId="77777777" w:rsidR="00BB760F" w:rsidRPr="001B6155" w:rsidRDefault="00BB760F" w:rsidP="00DD2CF8">
            <w:pPr>
              <w:spacing w:line="360" w:lineRule="auto"/>
              <w:rPr>
                <w:rFonts w:asciiTheme="minorBidi" w:hAnsiTheme="minorBidi"/>
                <w:color w:val="FFFFFF" w:themeColor="background1"/>
                <w:szCs w:val="20"/>
                <w:lang w:val="en-GB"/>
              </w:rPr>
            </w:pPr>
            <w:r w:rsidRPr="001B6155">
              <w:rPr>
                <w:rFonts w:asciiTheme="minorBidi" w:hAnsiTheme="minorBidi"/>
                <w:color w:val="FFFFFF" w:themeColor="background1"/>
                <w:szCs w:val="20"/>
                <w:lang w:val="en-GB"/>
              </w:rPr>
              <w:t>Version</w:t>
            </w:r>
          </w:p>
        </w:tc>
        <w:tc>
          <w:tcPr>
            <w:tcW w:w="1484" w:type="dxa"/>
            <w:shd w:val="clear" w:color="auto" w:fill="055483"/>
          </w:tcPr>
          <w:p w14:paraId="6DAE9422" w14:textId="341E39D0" w:rsidR="00BB760F" w:rsidRPr="00A75D51" w:rsidRDefault="00EB1076" w:rsidP="00DD2CF8">
            <w:pPr>
              <w:spacing w:line="360" w:lineRule="auto"/>
              <w:cnfStyle w:val="100000000000" w:firstRow="1" w:lastRow="0" w:firstColumn="0" w:lastColumn="0" w:oddVBand="0" w:evenVBand="0" w:oddHBand="0" w:evenHBand="0" w:firstRowFirstColumn="0" w:firstRowLastColumn="0" w:lastRowFirstColumn="0" w:lastRowLastColumn="0"/>
              <w:rPr>
                <w:rFonts w:asciiTheme="minorBidi" w:hAnsiTheme="minorBidi"/>
                <w:color w:val="FFFFFF" w:themeColor="background1"/>
                <w:szCs w:val="20"/>
                <w:lang w:val="en-GB"/>
              </w:rPr>
            </w:pPr>
            <w:r w:rsidRPr="00A75D51">
              <w:rPr>
                <w:rFonts w:asciiTheme="minorBidi" w:hAnsiTheme="minorBidi"/>
                <w:color w:val="FFFFFF" w:themeColor="background1"/>
                <w:szCs w:val="20"/>
                <w:lang w:val="en-GB"/>
              </w:rPr>
              <w:t>Valid from</w:t>
            </w:r>
            <w:r w:rsidR="00300BBC" w:rsidRPr="00AF1E24">
              <w:rPr>
                <w:rFonts w:asciiTheme="minorBidi" w:hAnsiTheme="minorBidi"/>
                <w:color w:val="FFFFFF" w:themeColor="background1"/>
                <w:szCs w:val="20"/>
                <w:lang w:val="en-GB"/>
              </w:rPr>
              <w:t>*</w:t>
            </w:r>
          </w:p>
        </w:tc>
        <w:tc>
          <w:tcPr>
            <w:tcW w:w="7030" w:type="dxa"/>
            <w:shd w:val="clear" w:color="auto" w:fill="055483"/>
          </w:tcPr>
          <w:p w14:paraId="5D75C03B" w14:textId="77777777" w:rsidR="00BB760F" w:rsidRPr="001B6155" w:rsidRDefault="00BB760F" w:rsidP="00DD2CF8">
            <w:pPr>
              <w:spacing w:line="360" w:lineRule="auto"/>
              <w:cnfStyle w:val="100000000000" w:firstRow="1" w:lastRow="0" w:firstColumn="0" w:lastColumn="0" w:oddVBand="0" w:evenVBand="0" w:oddHBand="0" w:evenHBand="0" w:firstRowFirstColumn="0" w:firstRowLastColumn="0" w:lastRowFirstColumn="0" w:lastRowLastColumn="0"/>
              <w:rPr>
                <w:rFonts w:asciiTheme="minorBidi" w:hAnsiTheme="minorBidi"/>
                <w:color w:val="FFFFFF" w:themeColor="background1"/>
                <w:szCs w:val="20"/>
                <w:lang w:val="en-GB"/>
              </w:rPr>
            </w:pPr>
            <w:r w:rsidRPr="001B6155">
              <w:rPr>
                <w:rFonts w:asciiTheme="minorBidi" w:hAnsiTheme="minorBidi"/>
                <w:color w:val="FFFFFF" w:themeColor="background1"/>
                <w:szCs w:val="20"/>
                <w:lang w:val="en-GB"/>
              </w:rPr>
              <w:t>Description of key changes</w:t>
            </w:r>
          </w:p>
        </w:tc>
      </w:tr>
      <w:tr w:rsidR="00594AAF" w:rsidRPr="00DF22CA" w14:paraId="3127E5D8" w14:textId="77777777" w:rsidTr="00517BED">
        <w:tc>
          <w:tcPr>
            <w:cnfStyle w:val="001000000000" w:firstRow="0" w:lastRow="0" w:firstColumn="1" w:lastColumn="0" w:oddVBand="0" w:evenVBand="0" w:oddHBand="0" w:evenHBand="0" w:firstRowFirstColumn="0" w:firstRowLastColumn="0" w:lastRowFirstColumn="0" w:lastRowLastColumn="0"/>
            <w:tcW w:w="1086" w:type="dxa"/>
          </w:tcPr>
          <w:p w14:paraId="53FCC0C8" w14:textId="7C6C8FF1" w:rsidR="00594AAF" w:rsidRPr="001B6155" w:rsidRDefault="00B363FE" w:rsidP="00DD2CF8">
            <w:pPr>
              <w:spacing w:line="360" w:lineRule="auto"/>
              <w:rPr>
                <w:rFonts w:asciiTheme="minorBidi" w:hAnsiTheme="minorBidi"/>
                <w:szCs w:val="20"/>
                <w:lang w:val="en-GB"/>
              </w:rPr>
            </w:pPr>
            <w:r w:rsidRPr="001B6155">
              <w:rPr>
                <w:rFonts w:asciiTheme="minorBidi" w:hAnsiTheme="minorBidi"/>
                <w:szCs w:val="20"/>
                <w:lang w:val="en-GB"/>
              </w:rPr>
              <w:t>2.0</w:t>
            </w:r>
          </w:p>
        </w:tc>
        <w:tc>
          <w:tcPr>
            <w:tcW w:w="1484" w:type="dxa"/>
          </w:tcPr>
          <w:p w14:paraId="227C9D49" w14:textId="03B5CC2F" w:rsidR="00594AAF" w:rsidRPr="001B6155" w:rsidRDefault="3E136997" w:rsidP="00DD2CF8">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r w:rsidRPr="001B6155">
              <w:rPr>
                <w:rFonts w:asciiTheme="minorBidi" w:hAnsiTheme="minorBidi"/>
                <w:szCs w:val="20"/>
                <w:lang w:val="en-GB"/>
              </w:rPr>
              <w:t>March 2025</w:t>
            </w:r>
          </w:p>
        </w:tc>
        <w:tc>
          <w:tcPr>
            <w:tcW w:w="7030" w:type="dxa"/>
          </w:tcPr>
          <w:p w14:paraId="21AAD130" w14:textId="4A9A55D8" w:rsidR="00E55EC3" w:rsidRPr="001B6155" w:rsidRDefault="00517BED" w:rsidP="00242E6C">
            <w:pPr>
              <w:widowControl w:val="0"/>
              <w:overflowPunct w:val="0"/>
              <w:autoSpaceDE w:val="0"/>
              <w:autoSpaceDN w:val="0"/>
              <w:adjustRightInd w:val="0"/>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r w:rsidRPr="001B6155">
              <w:rPr>
                <w:rFonts w:asciiTheme="minorBidi" w:hAnsiTheme="minorBidi"/>
                <w:szCs w:val="20"/>
                <w:lang w:val="en-GB"/>
              </w:rPr>
              <w:t>Updated af</w:t>
            </w:r>
            <w:r w:rsidR="00041FFD" w:rsidRPr="001B6155">
              <w:rPr>
                <w:rFonts w:asciiTheme="minorBidi" w:hAnsiTheme="minorBidi"/>
                <w:szCs w:val="20"/>
                <w:lang w:val="en-GB"/>
              </w:rPr>
              <w:t>ter feedback received from</w:t>
            </w:r>
            <w:r w:rsidR="00E55EC3" w:rsidRPr="001B6155">
              <w:rPr>
                <w:rFonts w:asciiTheme="minorBidi" w:hAnsiTheme="minorBidi"/>
                <w:szCs w:val="20"/>
                <w:lang w:val="en-GB"/>
              </w:rPr>
              <w:t xml:space="preserve"> associations of</w:t>
            </w:r>
            <w:r w:rsidR="00041FFD" w:rsidRPr="001B6155">
              <w:rPr>
                <w:rFonts w:asciiTheme="minorBidi" w:hAnsiTheme="minorBidi"/>
                <w:szCs w:val="20"/>
                <w:lang w:val="en-GB"/>
              </w:rPr>
              <w:t xml:space="preserve"> pharmaceutical industr</w:t>
            </w:r>
            <w:r w:rsidR="00797605" w:rsidRPr="001B6155">
              <w:rPr>
                <w:rFonts w:asciiTheme="minorBidi" w:hAnsiTheme="minorBidi"/>
                <w:szCs w:val="20"/>
                <w:lang w:val="en-GB"/>
              </w:rPr>
              <w:t xml:space="preserve">y </w:t>
            </w:r>
            <w:r w:rsidR="00E55EC3" w:rsidRPr="001B6155">
              <w:rPr>
                <w:rFonts w:asciiTheme="minorBidi" w:hAnsiTheme="minorBidi"/>
                <w:szCs w:val="20"/>
                <w:lang w:val="en-GB"/>
              </w:rPr>
              <w:t>from the Nordic countries.</w:t>
            </w:r>
            <w:r w:rsidR="00DF22CA" w:rsidRPr="001B6155">
              <w:rPr>
                <w:rFonts w:asciiTheme="minorBidi" w:hAnsiTheme="minorBidi"/>
                <w:szCs w:val="20"/>
                <w:lang w:val="en-GB"/>
              </w:rPr>
              <w:t xml:space="preserve"> Mainly </w:t>
            </w:r>
            <w:r w:rsidR="00532FE3" w:rsidRPr="001B6155">
              <w:rPr>
                <w:rFonts w:asciiTheme="minorBidi" w:hAnsiTheme="minorBidi"/>
                <w:szCs w:val="20"/>
                <w:lang w:val="en-GB"/>
              </w:rPr>
              <w:t xml:space="preserve">minor </w:t>
            </w:r>
            <w:r w:rsidR="00DF22CA" w:rsidRPr="001B6155">
              <w:rPr>
                <w:rFonts w:asciiTheme="minorBidi" w:hAnsiTheme="minorBidi"/>
                <w:szCs w:val="20"/>
                <w:lang w:val="en-GB"/>
              </w:rPr>
              <w:t>wording adjustments.</w:t>
            </w:r>
          </w:p>
        </w:tc>
      </w:tr>
      <w:tr w:rsidR="00BB760F" w:rsidRPr="0024345B" w14:paraId="07977934" w14:textId="77777777" w:rsidTr="00517BED">
        <w:tc>
          <w:tcPr>
            <w:cnfStyle w:val="001000000000" w:firstRow="0" w:lastRow="0" w:firstColumn="1" w:lastColumn="0" w:oddVBand="0" w:evenVBand="0" w:oddHBand="0" w:evenHBand="0" w:firstRowFirstColumn="0" w:firstRowLastColumn="0" w:lastRowFirstColumn="0" w:lastRowLastColumn="0"/>
            <w:tcW w:w="1086" w:type="dxa"/>
          </w:tcPr>
          <w:p w14:paraId="3B301391" w14:textId="77777777" w:rsidR="00BB760F" w:rsidRPr="001B6155" w:rsidRDefault="00BB760F" w:rsidP="00DD2CF8">
            <w:pPr>
              <w:spacing w:line="360" w:lineRule="auto"/>
              <w:rPr>
                <w:rFonts w:asciiTheme="minorBidi" w:hAnsiTheme="minorBidi"/>
                <w:szCs w:val="20"/>
                <w:lang w:val="en-GB"/>
              </w:rPr>
            </w:pPr>
            <w:r w:rsidRPr="001B6155">
              <w:rPr>
                <w:rFonts w:asciiTheme="minorBidi" w:hAnsiTheme="minorBidi"/>
                <w:szCs w:val="20"/>
                <w:lang w:val="en-GB"/>
              </w:rPr>
              <w:t>1.0</w:t>
            </w:r>
          </w:p>
        </w:tc>
        <w:tc>
          <w:tcPr>
            <w:tcW w:w="1484" w:type="dxa"/>
          </w:tcPr>
          <w:p w14:paraId="3E6B779E" w14:textId="72292FBB" w:rsidR="00BB760F" w:rsidRPr="001B6155" w:rsidRDefault="00517BED" w:rsidP="00517BED">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r w:rsidRPr="001B6155">
              <w:rPr>
                <w:rFonts w:asciiTheme="minorBidi" w:hAnsiTheme="minorBidi"/>
                <w:szCs w:val="20"/>
                <w:lang w:val="en-GB"/>
              </w:rPr>
              <w:t>June 2024</w:t>
            </w:r>
          </w:p>
        </w:tc>
        <w:tc>
          <w:tcPr>
            <w:tcW w:w="7030" w:type="dxa"/>
          </w:tcPr>
          <w:p w14:paraId="3BD8CF5A" w14:textId="2F5BB146" w:rsidR="00BB760F" w:rsidRPr="001B6155" w:rsidRDefault="00BB760F" w:rsidP="00DD2CF8">
            <w:pPr>
              <w:widowControl w:val="0"/>
              <w:overflowPunct w:val="0"/>
              <w:autoSpaceDE w:val="0"/>
              <w:autoSpaceDN w:val="0"/>
              <w:adjustRightInd w:val="0"/>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r w:rsidRPr="001B6155">
              <w:rPr>
                <w:rFonts w:asciiTheme="minorBidi" w:hAnsiTheme="minorBidi"/>
                <w:szCs w:val="20"/>
                <w:lang w:val="en-GB"/>
              </w:rPr>
              <w:t xml:space="preserve">First published version of a submission template by </w:t>
            </w:r>
            <w:r w:rsidR="00A10D60" w:rsidRPr="001B6155">
              <w:rPr>
                <w:rFonts w:asciiTheme="minorBidi" w:hAnsiTheme="minorBidi"/>
                <w:szCs w:val="20"/>
                <w:lang w:val="en-GB"/>
              </w:rPr>
              <w:t>JNHB</w:t>
            </w:r>
            <w:r w:rsidRPr="001B6155">
              <w:rPr>
                <w:rFonts w:asciiTheme="minorBidi" w:hAnsiTheme="minorBidi"/>
                <w:szCs w:val="20"/>
                <w:lang w:val="en-GB"/>
              </w:rPr>
              <w:t>.</w:t>
            </w:r>
          </w:p>
        </w:tc>
      </w:tr>
    </w:tbl>
    <w:p w14:paraId="6FEA916C" w14:textId="77777777" w:rsidR="00300BBC" w:rsidRPr="008F1D66" w:rsidRDefault="00300BBC" w:rsidP="00300BBC">
      <w:pPr>
        <w:rPr>
          <w:rFonts w:ascii="Palatino Linotype" w:hAnsi="Palatino Linotype" w:cs="Arial"/>
          <w:lang w:val="en-GB"/>
        </w:rPr>
      </w:pPr>
      <w:r w:rsidRPr="008F1D66">
        <w:rPr>
          <w:rFonts w:ascii="Palatino Linotype" w:hAnsi="Palatino Linotype" w:cs="Arial"/>
          <w:lang w:val="en-GB"/>
        </w:rPr>
        <w:t xml:space="preserve">*The document and its updates must be adapted by DMC, </w:t>
      </w:r>
      <w:proofErr w:type="spellStart"/>
      <w:r w:rsidRPr="008F1D66">
        <w:rPr>
          <w:rFonts w:ascii="Palatino Linotype" w:hAnsi="Palatino Linotype" w:cs="Arial"/>
          <w:lang w:val="en-GB"/>
        </w:rPr>
        <w:t>Fimea</w:t>
      </w:r>
      <w:proofErr w:type="spellEnd"/>
      <w:r w:rsidRPr="008F1D66">
        <w:rPr>
          <w:rFonts w:ascii="Palatino Linotype" w:hAnsi="Palatino Linotype" w:cs="Arial"/>
          <w:lang w:val="en-GB"/>
        </w:rPr>
        <w:t xml:space="preserve">, </w:t>
      </w:r>
      <w:proofErr w:type="spellStart"/>
      <w:r w:rsidRPr="008F1D66">
        <w:rPr>
          <w:rFonts w:ascii="Palatino Linotype" w:hAnsi="Palatino Linotype" w:cs="Arial"/>
          <w:lang w:val="en-GB"/>
        </w:rPr>
        <w:t>Landspitali</w:t>
      </w:r>
      <w:proofErr w:type="spellEnd"/>
      <w:r w:rsidRPr="008F1D66">
        <w:rPr>
          <w:rFonts w:ascii="Palatino Linotype" w:hAnsi="Palatino Linotype" w:cs="Arial"/>
          <w:lang w:val="en-GB"/>
        </w:rPr>
        <w:t>, NOMA and TLV in consensus to be valid.</w:t>
      </w:r>
    </w:p>
    <w:p w14:paraId="4AAFEB3B" w14:textId="77777777" w:rsidR="00BB760F" w:rsidRPr="00BB760F" w:rsidRDefault="00BB760F" w:rsidP="00BB760F">
      <w:pPr>
        <w:rPr>
          <w:rFonts w:asciiTheme="minorBidi" w:hAnsiTheme="minorBidi"/>
          <w:lang w:val="en-GB"/>
        </w:rPr>
      </w:pPr>
    </w:p>
    <w:p w14:paraId="59E024F4"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06F67B69" w14:textId="77777777" w:rsidR="00BB760F" w:rsidRPr="00A10D60" w:rsidRDefault="00BB760F" w:rsidP="00952A6A">
      <w:pPr>
        <w:pStyle w:val="Overskrift1-Utennummer"/>
        <w:spacing w:after="240"/>
        <w:rPr>
          <w:rFonts w:asciiTheme="minorBidi" w:hAnsiTheme="minorBidi" w:cstheme="minorBidi"/>
          <w:noProof/>
          <w:color w:val="055483"/>
          <w:shd w:val="clear" w:color="auto" w:fill="FFFFFF"/>
        </w:rPr>
      </w:pPr>
      <w:bookmarkStart w:id="5" w:name="_Toc1023793193"/>
      <w:bookmarkStart w:id="6" w:name="_Toc193882105"/>
      <w:r w:rsidRPr="00A10D60">
        <w:rPr>
          <w:rFonts w:asciiTheme="minorBidi" w:hAnsiTheme="minorBidi" w:cstheme="minorBidi"/>
          <w:color w:val="055483"/>
          <w:shd w:val="clear" w:color="auto" w:fill="FFFFFF"/>
        </w:rPr>
        <w:lastRenderedPageBreak/>
        <w:t>Background</w:t>
      </w:r>
      <w:r w:rsidRPr="00A10D60">
        <w:rPr>
          <w:rFonts w:asciiTheme="minorBidi" w:hAnsiTheme="minorBidi" w:cstheme="minorBidi"/>
          <w:noProof/>
          <w:color w:val="055483"/>
          <w:shd w:val="clear" w:color="auto" w:fill="FFFFFF"/>
        </w:rPr>
        <w:t xml:space="preserve"> and introduction to the submission template</w:t>
      </w:r>
      <w:bookmarkEnd w:id="5"/>
      <w:bookmarkEnd w:id="6"/>
    </w:p>
    <w:p w14:paraId="38E92BA9" w14:textId="661CB1A1" w:rsidR="00BB760F" w:rsidRPr="00020B58" w:rsidRDefault="00BB760F" w:rsidP="00E33C9F">
      <w:pPr>
        <w:rPr>
          <w:rFonts w:ascii="Palatino Linotype" w:hAnsi="Palatino Linotype"/>
          <w:lang w:val="en-GB"/>
        </w:rPr>
      </w:pPr>
      <w:r w:rsidRPr="00020B58">
        <w:rPr>
          <w:rFonts w:ascii="Palatino Linotype" w:hAnsi="Palatino Linotype"/>
          <w:lang w:val="en-GB"/>
        </w:rPr>
        <w:t xml:space="preserve">This template outlines </w:t>
      </w:r>
      <w:r w:rsidR="00FD34E5">
        <w:rPr>
          <w:rFonts w:ascii="Palatino Linotype" w:hAnsi="Palatino Linotype"/>
          <w:lang w:val="en-GB"/>
        </w:rPr>
        <w:t xml:space="preserve">the </w:t>
      </w:r>
      <w:r w:rsidR="006E1BE7">
        <w:rPr>
          <w:rFonts w:ascii="Palatino Linotype" w:hAnsi="Palatino Linotype"/>
          <w:lang w:val="en-GB"/>
        </w:rPr>
        <w:t>preferred</w:t>
      </w:r>
      <w:r w:rsidR="00E12339" w:rsidRPr="00020B58">
        <w:rPr>
          <w:rFonts w:ascii="Palatino Linotype" w:hAnsi="Palatino Linotype"/>
          <w:lang w:val="en-GB"/>
        </w:rPr>
        <w:t xml:space="preserve"> overall</w:t>
      </w:r>
      <w:r w:rsidRPr="00020B58">
        <w:rPr>
          <w:rFonts w:ascii="Palatino Linotype" w:hAnsi="Palatino Linotype"/>
          <w:lang w:val="en-GB"/>
        </w:rPr>
        <w:t xml:space="preserve"> </w:t>
      </w:r>
      <w:r w:rsidR="00666EB7" w:rsidRPr="00020B58">
        <w:rPr>
          <w:rFonts w:ascii="Palatino Linotype" w:hAnsi="Palatino Linotype"/>
          <w:lang w:val="en-GB"/>
        </w:rPr>
        <w:t xml:space="preserve">structure and content </w:t>
      </w:r>
      <w:r w:rsidRPr="00020B58">
        <w:rPr>
          <w:rFonts w:ascii="Palatino Linotype" w:hAnsi="Palatino Linotype"/>
          <w:lang w:val="en-GB"/>
        </w:rPr>
        <w:t xml:space="preserve">of the written submission to </w:t>
      </w:r>
      <w:r w:rsidR="00B75D99" w:rsidRPr="00020B58">
        <w:rPr>
          <w:rFonts w:ascii="Palatino Linotype" w:hAnsi="Palatino Linotype"/>
          <w:lang w:val="en-GB"/>
        </w:rPr>
        <w:t>JNHB.</w:t>
      </w:r>
      <w:r w:rsidRPr="00020B58">
        <w:rPr>
          <w:rFonts w:ascii="Palatino Linotype" w:hAnsi="Palatino Linotype"/>
          <w:lang w:val="en-GB"/>
        </w:rPr>
        <w:t xml:space="preserve"> The </w:t>
      </w:r>
      <w:r w:rsidR="004F04EC" w:rsidRPr="00020B58">
        <w:rPr>
          <w:rFonts w:ascii="Palatino Linotype" w:hAnsi="Palatino Linotype"/>
          <w:lang w:val="en-GB"/>
        </w:rPr>
        <w:t xml:space="preserve">JNHB submission </w:t>
      </w:r>
      <w:r w:rsidRPr="00020B58">
        <w:rPr>
          <w:rFonts w:ascii="Palatino Linotype" w:hAnsi="Palatino Linotype"/>
          <w:lang w:val="en-GB"/>
        </w:rPr>
        <w:t xml:space="preserve">template </w:t>
      </w:r>
      <w:r w:rsidR="00800824" w:rsidRPr="00020B58">
        <w:rPr>
          <w:rFonts w:ascii="Palatino Linotype" w:hAnsi="Palatino Linotype"/>
          <w:lang w:val="en-GB"/>
        </w:rPr>
        <w:t>is</w:t>
      </w:r>
      <w:r w:rsidRPr="00020B58">
        <w:rPr>
          <w:rFonts w:ascii="Palatino Linotype" w:hAnsi="Palatino Linotype"/>
          <w:lang w:val="en-GB"/>
        </w:rPr>
        <w:t xml:space="preserve"> based on the </w:t>
      </w:r>
      <w:r w:rsidR="00B75D99" w:rsidRPr="00020B58">
        <w:rPr>
          <w:rFonts w:ascii="Palatino Linotype" w:hAnsi="Palatino Linotype"/>
          <w:lang w:val="en-GB"/>
        </w:rPr>
        <w:t>g</w:t>
      </w:r>
      <w:r w:rsidRPr="00020B58">
        <w:rPr>
          <w:rFonts w:ascii="Palatino Linotype" w:hAnsi="Palatino Linotype"/>
          <w:lang w:val="en-GB"/>
        </w:rPr>
        <w:t>uidelines</w:t>
      </w:r>
      <w:r w:rsidR="00B75D99" w:rsidRPr="00020B58">
        <w:rPr>
          <w:rFonts w:ascii="Palatino Linotype" w:hAnsi="Palatino Linotype"/>
          <w:lang w:val="en-GB"/>
        </w:rPr>
        <w:t xml:space="preserve"> </w:t>
      </w:r>
      <w:r w:rsidR="00895323" w:rsidRPr="00020B58">
        <w:rPr>
          <w:rFonts w:ascii="Palatino Linotype" w:hAnsi="Palatino Linotype"/>
          <w:lang w:val="en-GB"/>
        </w:rPr>
        <w:t>by</w:t>
      </w:r>
      <w:r w:rsidR="00F8743B" w:rsidRPr="00020B58">
        <w:rPr>
          <w:rFonts w:ascii="Palatino Linotype" w:hAnsi="Palatino Linotype"/>
          <w:lang w:val="en-GB"/>
        </w:rPr>
        <w:t xml:space="preserve"> </w:t>
      </w:r>
      <w:r w:rsidR="00B75D99" w:rsidRPr="00020B58">
        <w:rPr>
          <w:rFonts w:ascii="Palatino Linotype" w:hAnsi="Palatino Linotype"/>
          <w:lang w:val="en-GB"/>
        </w:rPr>
        <w:t xml:space="preserve">the Health Technology Assessment </w:t>
      </w:r>
      <w:r w:rsidR="00D60A9A" w:rsidRPr="00020B58">
        <w:rPr>
          <w:rFonts w:ascii="Palatino Linotype" w:hAnsi="Palatino Linotype"/>
          <w:lang w:val="en-GB"/>
        </w:rPr>
        <w:t xml:space="preserve">(HTA) </w:t>
      </w:r>
      <w:r w:rsidR="00B75D99" w:rsidRPr="00020B58">
        <w:rPr>
          <w:rFonts w:ascii="Palatino Linotype" w:hAnsi="Palatino Linotype"/>
          <w:lang w:val="en-GB"/>
        </w:rPr>
        <w:t xml:space="preserve">bodies </w:t>
      </w:r>
      <w:r w:rsidR="00B56606" w:rsidRPr="00020B58">
        <w:rPr>
          <w:rFonts w:ascii="Palatino Linotype" w:hAnsi="Palatino Linotype"/>
          <w:lang w:val="en-GB"/>
        </w:rPr>
        <w:t>part</w:t>
      </w:r>
      <w:r w:rsidR="00B75D99" w:rsidRPr="00020B58">
        <w:rPr>
          <w:rFonts w:ascii="Palatino Linotype" w:hAnsi="Palatino Linotype"/>
          <w:lang w:val="en-GB"/>
        </w:rPr>
        <w:t xml:space="preserve"> </w:t>
      </w:r>
      <w:r w:rsidR="00D810DC" w:rsidRPr="00020B58">
        <w:rPr>
          <w:rFonts w:ascii="Palatino Linotype" w:hAnsi="Palatino Linotype"/>
          <w:lang w:val="en-GB"/>
        </w:rPr>
        <w:t xml:space="preserve">of the </w:t>
      </w:r>
      <w:r w:rsidR="00B75D99" w:rsidRPr="00020B58">
        <w:rPr>
          <w:rFonts w:ascii="Palatino Linotype" w:hAnsi="Palatino Linotype"/>
          <w:lang w:val="en-GB"/>
        </w:rPr>
        <w:t>JNHB</w:t>
      </w:r>
      <w:r w:rsidRPr="00020B58">
        <w:rPr>
          <w:rFonts w:ascii="Palatino Linotype" w:hAnsi="Palatino Linotype"/>
          <w:lang w:val="en-GB"/>
        </w:rPr>
        <w:t>.</w:t>
      </w:r>
      <w:r w:rsidR="00B75D99" w:rsidRPr="00020B58">
        <w:rPr>
          <w:rFonts w:ascii="Palatino Linotype" w:hAnsi="Palatino Linotype"/>
          <w:lang w:val="en-GB"/>
        </w:rPr>
        <w:t xml:space="preserve"> </w:t>
      </w:r>
      <w:r w:rsidRPr="00020B58">
        <w:rPr>
          <w:rFonts w:ascii="Palatino Linotype" w:hAnsi="Palatino Linotype"/>
          <w:lang w:val="en-GB"/>
        </w:rPr>
        <w:t xml:space="preserve">The template </w:t>
      </w:r>
      <w:r w:rsidR="000E2844" w:rsidRPr="00020B58">
        <w:rPr>
          <w:rFonts w:ascii="Palatino Linotype" w:hAnsi="Palatino Linotype"/>
          <w:lang w:val="en-GB"/>
        </w:rPr>
        <w:t>is</w:t>
      </w:r>
      <w:r w:rsidRPr="00020B58">
        <w:rPr>
          <w:rFonts w:ascii="Palatino Linotype" w:hAnsi="Palatino Linotype"/>
          <w:lang w:val="en-GB"/>
        </w:rPr>
        <w:t xml:space="preserve"> updated periodically. Please refer to</w:t>
      </w:r>
      <w:r w:rsidR="003A4163" w:rsidRPr="00020B58">
        <w:rPr>
          <w:rFonts w:ascii="Palatino Linotype" w:hAnsi="Palatino Linotype"/>
          <w:lang w:val="en-GB"/>
        </w:rPr>
        <w:t xml:space="preserve"> the webpage</w:t>
      </w:r>
      <w:r w:rsidR="00B75D99" w:rsidRPr="00020B58">
        <w:rPr>
          <w:rFonts w:ascii="Palatino Linotype" w:hAnsi="Palatino Linotype"/>
          <w:lang w:val="en-GB"/>
        </w:rPr>
        <w:t xml:space="preserve"> </w:t>
      </w:r>
      <w:r w:rsidR="00E33C9F">
        <w:fldChar w:fldCharType="begin"/>
      </w:r>
      <w:r w:rsidR="00E33C9F" w:rsidRPr="0024345B">
        <w:rPr>
          <w:lang w:val="en-US"/>
        </w:rPr>
        <w:instrText>HYPERLINK "https://jnhtabodies.org/"</w:instrText>
      </w:r>
      <w:r w:rsidR="00E33C9F">
        <w:fldChar w:fldCharType="separate"/>
      </w:r>
      <w:r w:rsidR="00E33C9F" w:rsidRPr="00053991">
        <w:rPr>
          <w:rStyle w:val="Hyperlink"/>
          <w:rFonts w:ascii="Palatino Linotype" w:hAnsi="Palatino Linotype"/>
          <w:lang w:val="en-US"/>
        </w:rPr>
        <w:t>Joint Nordic HTA-Bodies</w:t>
      </w:r>
      <w:r w:rsidR="00E33C9F">
        <w:fldChar w:fldCharType="end"/>
      </w:r>
      <w:r w:rsidR="00B75D99" w:rsidRPr="00020B58">
        <w:rPr>
          <w:rFonts w:ascii="Palatino Linotype" w:hAnsi="Palatino Linotype"/>
          <w:lang w:val="en-GB"/>
        </w:rPr>
        <w:t xml:space="preserve"> </w:t>
      </w:r>
      <w:r w:rsidRPr="00020B58">
        <w:rPr>
          <w:rFonts w:ascii="Palatino Linotype" w:hAnsi="Palatino Linotype"/>
          <w:lang w:val="en-GB"/>
        </w:rPr>
        <w:t xml:space="preserve">to obtain the most recent version of the template prior to your submission. </w:t>
      </w:r>
    </w:p>
    <w:p w14:paraId="643CB4EE" w14:textId="77777777" w:rsidR="00BB760F" w:rsidRPr="00020B58" w:rsidRDefault="00BB760F" w:rsidP="00BB760F">
      <w:pPr>
        <w:rPr>
          <w:rFonts w:ascii="Palatino Linotype" w:hAnsi="Palatino Linotype"/>
          <w:lang w:val="en-GB"/>
        </w:rPr>
      </w:pPr>
    </w:p>
    <w:p w14:paraId="66716209" w14:textId="5390C110" w:rsidR="006301C8" w:rsidRPr="00020B58" w:rsidRDefault="002E03A1" w:rsidP="30831852">
      <w:pPr>
        <w:rPr>
          <w:rFonts w:ascii="Palatino Linotype" w:hAnsi="Palatino Linotype"/>
          <w:lang w:val="en-GB"/>
        </w:rPr>
      </w:pPr>
      <w:r w:rsidRPr="00020B58">
        <w:rPr>
          <w:rFonts w:ascii="Palatino Linotype" w:hAnsi="Palatino Linotype"/>
          <w:lang w:val="en-GB"/>
        </w:rPr>
        <w:t>It is not mandatory to follow this template</w:t>
      </w:r>
      <w:r w:rsidR="00603AE4" w:rsidRPr="00020B58">
        <w:rPr>
          <w:rFonts w:ascii="Palatino Linotype" w:hAnsi="Palatino Linotype"/>
          <w:lang w:val="en-GB"/>
        </w:rPr>
        <w:t xml:space="preserve">. </w:t>
      </w:r>
      <w:r w:rsidR="00B55312" w:rsidRPr="00020B58">
        <w:rPr>
          <w:rFonts w:ascii="Palatino Linotype" w:hAnsi="Palatino Linotype"/>
          <w:lang w:val="en-GB"/>
        </w:rPr>
        <w:t xml:space="preserve">Following the template and guidance will however ease the validation and </w:t>
      </w:r>
      <w:r w:rsidR="00261FAF" w:rsidRPr="00020B58">
        <w:rPr>
          <w:rFonts w:ascii="Palatino Linotype" w:hAnsi="Palatino Linotype"/>
          <w:lang w:val="en-GB"/>
        </w:rPr>
        <w:t xml:space="preserve">lead to a </w:t>
      </w:r>
      <w:r w:rsidR="00FC2910" w:rsidRPr="00020B58">
        <w:rPr>
          <w:rFonts w:ascii="Palatino Linotype" w:hAnsi="Palatino Linotype"/>
          <w:lang w:val="en-GB"/>
        </w:rPr>
        <w:t>smoother</w:t>
      </w:r>
      <w:r w:rsidR="00261FAF" w:rsidRPr="00020B58">
        <w:rPr>
          <w:rFonts w:ascii="Palatino Linotype" w:hAnsi="Palatino Linotype"/>
          <w:lang w:val="en-GB"/>
        </w:rPr>
        <w:t xml:space="preserve"> assessment process. </w:t>
      </w:r>
      <w:r w:rsidR="007F083B" w:rsidRPr="00020B58">
        <w:rPr>
          <w:rFonts w:ascii="Palatino Linotype" w:hAnsi="Palatino Linotype"/>
          <w:lang w:val="en-GB"/>
        </w:rPr>
        <w:t xml:space="preserve">The submission template contains </w:t>
      </w:r>
      <w:r w:rsidR="002B461E" w:rsidRPr="00020B58">
        <w:rPr>
          <w:rFonts w:ascii="Palatino Linotype" w:hAnsi="Palatino Linotype"/>
          <w:lang w:val="en-GB"/>
        </w:rPr>
        <w:t xml:space="preserve">guidance to the content and </w:t>
      </w:r>
      <w:r w:rsidR="00994EA8" w:rsidRPr="00020B58">
        <w:rPr>
          <w:rFonts w:ascii="Palatino Linotype" w:hAnsi="Palatino Linotype"/>
          <w:lang w:val="en-GB"/>
        </w:rPr>
        <w:t xml:space="preserve">preferred </w:t>
      </w:r>
      <w:r w:rsidR="002B461E" w:rsidRPr="00020B58">
        <w:rPr>
          <w:rFonts w:ascii="Palatino Linotype" w:hAnsi="Palatino Linotype"/>
          <w:lang w:val="en-GB"/>
        </w:rPr>
        <w:t>modelling</w:t>
      </w:r>
      <w:r w:rsidR="00105E76" w:rsidRPr="00020B58">
        <w:rPr>
          <w:rFonts w:ascii="Palatino Linotype" w:hAnsi="Palatino Linotype"/>
          <w:lang w:val="en-GB"/>
        </w:rPr>
        <w:t xml:space="preserve"> </w:t>
      </w:r>
      <w:r w:rsidR="007F083B" w:rsidRPr="00020B58">
        <w:rPr>
          <w:rFonts w:ascii="Palatino Linotype" w:hAnsi="Palatino Linotype"/>
          <w:lang w:val="en-GB"/>
        </w:rPr>
        <w:t>throughout the relevant section</w:t>
      </w:r>
      <w:r w:rsidR="006B5923" w:rsidRPr="00020B58">
        <w:rPr>
          <w:rFonts w:ascii="Palatino Linotype" w:hAnsi="Palatino Linotype"/>
          <w:lang w:val="en-GB"/>
        </w:rPr>
        <w:t>s</w:t>
      </w:r>
      <w:r w:rsidR="007F083B" w:rsidRPr="00020B58">
        <w:rPr>
          <w:rFonts w:ascii="Palatino Linotype" w:hAnsi="Palatino Linotype"/>
          <w:lang w:val="en-GB"/>
        </w:rPr>
        <w:t xml:space="preserve">. </w:t>
      </w:r>
      <w:r w:rsidR="00B75D99" w:rsidRPr="00020B58">
        <w:rPr>
          <w:rFonts w:ascii="Palatino Linotype" w:hAnsi="Palatino Linotype"/>
          <w:lang w:val="en-GB"/>
        </w:rPr>
        <w:t>JNHB</w:t>
      </w:r>
      <w:r w:rsidR="00BB760F" w:rsidRPr="00020B58">
        <w:rPr>
          <w:rFonts w:ascii="Palatino Linotype" w:hAnsi="Palatino Linotype"/>
          <w:lang w:val="en-GB"/>
        </w:rPr>
        <w:t xml:space="preserve"> generally encourage pre-submission meetings, to offer </w:t>
      </w:r>
      <w:r w:rsidR="004D3DC1" w:rsidRPr="00020B58">
        <w:rPr>
          <w:rFonts w:ascii="Palatino Linotype" w:hAnsi="Palatino Linotype"/>
          <w:lang w:val="en-GB"/>
        </w:rPr>
        <w:t xml:space="preserve">further </w:t>
      </w:r>
      <w:r w:rsidR="00BB760F" w:rsidRPr="00020B58">
        <w:rPr>
          <w:rFonts w:ascii="Palatino Linotype" w:hAnsi="Palatino Linotype"/>
          <w:lang w:val="en-GB"/>
        </w:rPr>
        <w:t>guidance and discussi</w:t>
      </w:r>
      <w:r w:rsidR="005F14A1">
        <w:rPr>
          <w:rFonts w:ascii="Palatino Linotype" w:hAnsi="Palatino Linotype"/>
          <w:lang w:val="en-GB"/>
        </w:rPr>
        <w:t>on regarding</w:t>
      </w:r>
      <w:r w:rsidR="00BB760F" w:rsidRPr="00020B58">
        <w:rPr>
          <w:rFonts w:ascii="Palatino Linotype" w:hAnsi="Palatino Linotype"/>
          <w:lang w:val="en-GB"/>
        </w:rPr>
        <w:t xml:space="preserve"> preparation of the documentation for the </w:t>
      </w:r>
      <w:r w:rsidR="00B75D99" w:rsidRPr="00020B58">
        <w:rPr>
          <w:rFonts w:ascii="Palatino Linotype" w:hAnsi="Palatino Linotype"/>
          <w:lang w:val="en-GB"/>
        </w:rPr>
        <w:t>HTA</w:t>
      </w:r>
      <w:r w:rsidR="00BB760F" w:rsidRPr="00020B58">
        <w:rPr>
          <w:rFonts w:ascii="Palatino Linotype" w:hAnsi="Palatino Linotype"/>
          <w:lang w:val="en-GB"/>
        </w:rPr>
        <w:t xml:space="preserve">. </w:t>
      </w:r>
      <w:r w:rsidR="00D5702C" w:rsidRPr="00020B58">
        <w:rPr>
          <w:rFonts w:ascii="Palatino Linotype" w:hAnsi="Palatino Linotype"/>
          <w:lang w:val="en-GB"/>
        </w:rPr>
        <w:t>This template also contains the list of required documents on page 8.</w:t>
      </w:r>
    </w:p>
    <w:p w14:paraId="52ABFD79" w14:textId="77777777" w:rsidR="006301C8" w:rsidRPr="00020B58" w:rsidRDefault="006301C8" w:rsidP="00BB760F">
      <w:pPr>
        <w:rPr>
          <w:rFonts w:ascii="Palatino Linotype" w:hAnsi="Palatino Linotype"/>
          <w:lang w:val="en-GB"/>
        </w:rPr>
      </w:pPr>
    </w:p>
    <w:p w14:paraId="49B2B6CB" w14:textId="76CE1B67" w:rsidR="00ED5C0B" w:rsidRPr="0030267F" w:rsidRDefault="006301C8" w:rsidP="00BB760F">
      <w:pPr>
        <w:rPr>
          <w:rFonts w:ascii="Palatino Linotype" w:hAnsi="Palatino Linotype" w:cs="Arial"/>
          <w:lang w:val="en-US"/>
        </w:rPr>
      </w:pPr>
      <w:r w:rsidRPr="00020B58">
        <w:rPr>
          <w:rFonts w:ascii="Palatino Linotype" w:hAnsi="Palatino Linotype"/>
          <w:lang w:val="en-GB"/>
        </w:rPr>
        <w:t>For some</w:t>
      </w:r>
      <w:r w:rsidR="00860F9F" w:rsidRPr="00020B58">
        <w:rPr>
          <w:rFonts w:ascii="Palatino Linotype" w:hAnsi="Palatino Linotype"/>
          <w:lang w:val="en-GB"/>
        </w:rPr>
        <w:t xml:space="preserve"> </w:t>
      </w:r>
      <w:r w:rsidR="00651F28" w:rsidRPr="00020B58">
        <w:rPr>
          <w:rFonts w:ascii="Palatino Linotype" w:hAnsi="Palatino Linotype"/>
          <w:lang w:val="en-GB"/>
        </w:rPr>
        <w:t xml:space="preserve">of the </w:t>
      </w:r>
      <w:r w:rsidRPr="00020B58">
        <w:rPr>
          <w:rFonts w:ascii="Palatino Linotype" w:hAnsi="Palatino Linotype"/>
          <w:lang w:val="en-GB"/>
        </w:rPr>
        <w:t>input</w:t>
      </w:r>
      <w:r w:rsidR="00D60515" w:rsidRPr="00020B58">
        <w:rPr>
          <w:rFonts w:ascii="Palatino Linotype" w:hAnsi="Palatino Linotype"/>
          <w:lang w:val="en-GB"/>
        </w:rPr>
        <w:t xml:space="preserve"> parameters</w:t>
      </w:r>
      <w:r w:rsidR="001D4B89" w:rsidRPr="00020B58">
        <w:rPr>
          <w:rFonts w:ascii="Palatino Linotype" w:hAnsi="Palatino Linotype"/>
          <w:lang w:val="en-GB"/>
        </w:rPr>
        <w:t>,</w:t>
      </w:r>
      <w:r w:rsidRPr="00020B58">
        <w:rPr>
          <w:rFonts w:ascii="Palatino Linotype" w:hAnsi="Palatino Linotype"/>
          <w:lang w:val="en-GB"/>
        </w:rPr>
        <w:t xml:space="preserve"> the </w:t>
      </w:r>
      <w:r w:rsidR="00742094">
        <w:rPr>
          <w:rFonts w:ascii="Palatino Linotype" w:hAnsi="Palatino Linotype"/>
          <w:lang w:val="en-GB"/>
        </w:rPr>
        <w:t>Nordic</w:t>
      </w:r>
      <w:r w:rsidR="4133A55D" w:rsidRPr="00020B58">
        <w:rPr>
          <w:rFonts w:ascii="Palatino Linotype" w:hAnsi="Palatino Linotype"/>
          <w:lang w:val="en-GB"/>
        </w:rPr>
        <w:t xml:space="preserve"> HTA-bodies </w:t>
      </w:r>
      <w:r w:rsidRPr="00020B58">
        <w:rPr>
          <w:rFonts w:ascii="Palatino Linotype" w:hAnsi="Palatino Linotype"/>
          <w:lang w:val="en-GB"/>
        </w:rPr>
        <w:t xml:space="preserve">have different </w:t>
      </w:r>
      <w:r w:rsidR="00994EA8" w:rsidRPr="00020B58">
        <w:rPr>
          <w:rFonts w:ascii="Palatino Linotype" w:hAnsi="Palatino Linotype"/>
          <w:lang w:val="en-GB"/>
        </w:rPr>
        <w:t>preference</w:t>
      </w:r>
      <w:r w:rsidRPr="00020B58">
        <w:rPr>
          <w:rFonts w:ascii="Palatino Linotype" w:hAnsi="Palatino Linotype"/>
          <w:lang w:val="en-GB"/>
        </w:rPr>
        <w:t xml:space="preserve">s </w:t>
      </w:r>
      <w:r w:rsidR="00B80415" w:rsidRPr="00020B58">
        <w:rPr>
          <w:rFonts w:ascii="Palatino Linotype" w:hAnsi="Palatino Linotype"/>
          <w:lang w:val="en-GB"/>
        </w:rPr>
        <w:t xml:space="preserve">for what </w:t>
      </w:r>
      <w:r w:rsidR="0030267F">
        <w:rPr>
          <w:rFonts w:ascii="Palatino Linotype" w:hAnsi="Palatino Linotype"/>
          <w:lang w:val="en-GB"/>
        </w:rPr>
        <w:t>should</w:t>
      </w:r>
      <w:r w:rsidR="00B80415" w:rsidRPr="00020B58">
        <w:rPr>
          <w:rFonts w:ascii="Palatino Linotype" w:hAnsi="Palatino Linotype"/>
          <w:lang w:val="en-GB"/>
        </w:rPr>
        <w:t xml:space="preserve"> </w:t>
      </w:r>
      <w:r w:rsidRPr="00020B58">
        <w:rPr>
          <w:rFonts w:ascii="Palatino Linotype" w:hAnsi="Palatino Linotype"/>
          <w:lang w:val="en-GB"/>
        </w:rPr>
        <w:t xml:space="preserve">be included in the model. </w:t>
      </w:r>
      <w:r w:rsidR="001D4B89" w:rsidRPr="00020B58">
        <w:rPr>
          <w:rFonts w:ascii="Palatino Linotype" w:hAnsi="Palatino Linotype"/>
          <w:lang w:val="en-GB"/>
        </w:rPr>
        <w:t>This is described in the relevant sections of this template</w:t>
      </w:r>
      <w:r w:rsidR="056972F8" w:rsidRPr="00020B58">
        <w:rPr>
          <w:rFonts w:ascii="Palatino Linotype" w:hAnsi="Palatino Linotype"/>
          <w:lang w:val="en-GB"/>
        </w:rPr>
        <w:t xml:space="preserve"> as country-specific input</w:t>
      </w:r>
      <w:r w:rsidR="1B487D25" w:rsidRPr="00020B58">
        <w:rPr>
          <w:rFonts w:ascii="Palatino Linotype" w:hAnsi="Palatino Linotype"/>
          <w:lang w:val="en-GB"/>
        </w:rPr>
        <w:t>.</w:t>
      </w:r>
      <w:r w:rsidR="0DB2F198" w:rsidRPr="00020B58">
        <w:rPr>
          <w:rFonts w:ascii="Palatino Linotype" w:hAnsi="Palatino Linotype"/>
          <w:lang w:val="en-GB"/>
        </w:rPr>
        <w:t xml:space="preserve"> </w:t>
      </w:r>
      <w:r w:rsidR="0DB2F198" w:rsidRPr="00020B58">
        <w:rPr>
          <w:rFonts w:ascii="Palatino Linotype" w:hAnsi="Palatino Linotype" w:cs="Arial"/>
          <w:lang w:val="en-US"/>
        </w:rPr>
        <w:t xml:space="preserve">The submitted model should </w:t>
      </w:r>
      <w:r w:rsidR="00782107" w:rsidRPr="00020B58">
        <w:rPr>
          <w:rFonts w:ascii="Palatino Linotype" w:hAnsi="Palatino Linotype" w:cs="Arial"/>
          <w:lang w:val="en-US"/>
        </w:rPr>
        <w:t xml:space="preserve">be </w:t>
      </w:r>
      <w:r w:rsidR="0DB2F198" w:rsidRPr="00020B58">
        <w:rPr>
          <w:rFonts w:ascii="Palatino Linotype" w:hAnsi="Palatino Linotype" w:cs="Arial"/>
          <w:lang w:val="en-US"/>
        </w:rPr>
        <w:t>flexible</w:t>
      </w:r>
      <w:r w:rsidR="00782107" w:rsidRPr="00020B58">
        <w:rPr>
          <w:rFonts w:ascii="Palatino Linotype" w:hAnsi="Palatino Linotype" w:cs="Arial"/>
          <w:lang w:val="en-US"/>
        </w:rPr>
        <w:t xml:space="preserve"> enough</w:t>
      </w:r>
      <w:r w:rsidR="0DB2F198" w:rsidRPr="00020B58">
        <w:rPr>
          <w:rFonts w:ascii="Palatino Linotype" w:hAnsi="Palatino Linotype" w:cs="Arial"/>
          <w:lang w:val="en-US"/>
        </w:rPr>
        <w:t xml:space="preserve"> to allow adjustments for country-specific </w:t>
      </w:r>
      <w:r w:rsidR="0030267F" w:rsidRPr="00020B58">
        <w:rPr>
          <w:rFonts w:ascii="Palatino Linotype" w:hAnsi="Palatino Linotype" w:cs="Arial"/>
          <w:lang w:val="en-US"/>
        </w:rPr>
        <w:t>input</w:t>
      </w:r>
      <w:r w:rsidR="001D4B89" w:rsidRPr="00020B58">
        <w:rPr>
          <w:rFonts w:ascii="Palatino Linotype" w:hAnsi="Palatino Linotype" w:cs="Arial"/>
          <w:lang w:val="en-US"/>
        </w:rPr>
        <w:t>.</w:t>
      </w:r>
      <w:r w:rsidR="0030267F">
        <w:rPr>
          <w:rFonts w:ascii="Palatino Linotype" w:hAnsi="Palatino Linotype" w:cs="Arial"/>
          <w:lang w:val="en-US"/>
        </w:rPr>
        <w:t xml:space="preserve"> </w:t>
      </w:r>
      <w:r w:rsidR="00ED5C0B" w:rsidRPr="00020B58">
        <w:rPr>
          <w:rFonts w:ascii="Palatino Linotype" w:hAnsi="Palatino Linotype"/>
          <w:lang w:val="en-GB"/>
        </w:rPr>
        <w:t>In this dossier, the company base case can be reported in any currency</w:t>
      </w:r>
      <w:r w:rsidR="00357A6A" w:rsidRPr="00020B58">
        <w:rPr>
          <w:rFonts w:ascii="Palatino Linotype" w:hAnsi="Palatino Linotype"/>
          <w:lang w:val="en-GB"/>
        </w:rPr>
        <w:t xml:space="preserve"> used </w:t>
      </w:r>
      <w:r w:rsidR="001073C3" w:rsidRPr="00020B58">
        <w:rPr>
          <w:rFonts w:ascii="Palatino Linotype" w:hAnsi="Palatino Linotype"/>
          <w:lang w:val="en-GB"/>
        </w:rPr>
        <w:t>in the JNHB</w:t>
      </w:r>
      <w:r w:rsidR="00251A9C">
        <w:rPr>
          <w:rFonts w:ascii="Palatino Linotype" w:hAnsi="Palatino Linotype"/>
          <w:lang w:val="en-GB"/>
        </w:rPr>
        <w:t xml:space="preserve"> </w:t>
      </w:r>
      <w:r w:rsidR="001073C3" w:rsidRPr="00020B58">
        <w:rPr>
          <w:rFonts w:ascii="Palatino Linotype" w:hAnsi="Palatino Linotype"/>
          <w:lang w:val="en-GB"/>
        </w:rPr>
        <w:t>countries</w:t>
      </w:r>
      <w:r w:rsidR="00ED5C0B" w:rsidRPr="00020B58">
        <w:rPr>
          <w:rFonts w:ascii="Palatino Linotype" w:hAnsi="Palatino Linotype"/>
          <w:lang w:val="en-GB"/>
        </w:rPr>
        <w:t>.</w:t>
      </w:r>
    </w:p>
    <w:p w14:paraId="4264F627" w14:textId="77777777" w:rsidR="00BB760F" w:rsidRPr="00020B58" w:rsidRDefault="00BB760F" w:rsidP="00BB760F">
      <w:pPr>
        <w:rPr>
          <w:rFonts w:ascii="Palatino Linotype" w:hAnsi="Palatino Linotype"/>
          <w:lang w:val="en-GB"/>
        </w:rPr>
      </w:pPr>
    </w:p>
    <w:p w14:paraId="36441268" w14:textId="7E9D39AD" w:rsidR="00BB760F" w:rsidRPr="00020B58" w:rsidRDefault="00BB760F" w:rsidP="00BB760F">
      <w:pPr>
        <w:rPr>
          <w:rFonts w:ascii="Palatino Linotype" w:hAnsi="Palatino Linotype"/>
          <w:lang w:val="en-GB"/>
        </w:rPr>
      </w:pPr>
      <w:r w:rsidRPr="00020B58">
        <w:rPr>
          <w:rFonts w:ascii="Palatino Linotype" w:hAnsi="Palatino Linotype"/>
          <w:lang w:val="en-GB"/>
        </w:rPr>
        <w:t xml:space="preserve">Prior to final submission, </w:t>
      </w:r>
      <w:r w:rsidR="00876F7F" w:rsidRPr="00020B58">
        <w:rPr>
          <w:rFonts w:ascii="Palatino Linotype" w:hAnsi="Palatino Linotype"/>
          <w:lang w:val="en-GB"/>
        </w:rPr>
        <w:t xml:space="preserve">please </w:t>
      </w:r>
      <w:r w:rsidRPr="00020B58">
        <w:rPr>
          <w:rFonts w:ascii="Palatino Linotype" w:hAnsi="Palatino Linotype"/>
          <w:lang w:val="en-GB"/>
        </w:rPr>
        <w:t xml:space="preserve">make sure to </w:t>
      </w:r>
      <w:r w:rsidR="009367E7" w:rsidRPr="00020B58">
        <w:rPr>
          <w:rFonts w:ascii="Palatino Linotype" w:hAnsi="Palatino Linotype"/>
          <w:lang w:val="en-GB"/>
        </w:rPr>
        <w:t>include the required documents</w:t>
      </w:r>
      <w:r w:rsidR="00D94080" w:rsidRPr="00020B58">
        <w:rPr>
          <w:rFonts w:ascii="Palatino Linotype" w:hAnsi="Palatino Linotype"/>
          <w:lang w:val="en-GB"/>
        </w:rPr>
        <w:t xml:space="preserve">, </w:t>
      </w:r>
      <w:r w:rsidR="00142B5E" w:rsidRPr="00020B58">
        <w:rPr>
          <w:rFonts w:ascii="Palatino Linotype" w:hAnsi="Palatino Linotype"/>
          <w:lang w:val="en-GB"/>
        </w:rPr>
        <w:t>listed</w:t>
      </w:r>
      <w:r w:rsidR="004A70C6" w:rsidRPr="00020B58">
        <w:rPr>
          <w:rFonts w:ascii="Palatino Linotype" w:hAnsi="Palatino Linotype"/>
          <w:lang w:val="en-GB"/>
        </w:rPr>
        <w:t xml:space="preserve"> </w:t>
      </w:r>
      <w:r w:rsidR="00B75B91" w:rsidRPr="00020B58">
        <w:rPr>
          <w:rFonts w:ascii="Palatino Linotype" w:hAnsi="Palatino Linotype"/>
          <w:lang w:val="en-GB"/>
        </w:rPr>
        <w:t>at page 8.</w:t>
      </w:r>
      <w:r w:rsidRPr="00020B58">
        <w:rPr>
          <w:rFonts w:ascii="Palatino Linotype" w:hAnsi="Palatino Linotype"/>
          <w:lang w:val="en-GB"/>
        </w:rPr>
        <w:t xml:space="preserve"> </w:t>
      </w:r>
    </w:p>
    <w:p w14:paraId="6C82EA42" w14:textId="77777777" w:rsidR="00BB760F" w:rsidRPr="00020B58" w:rsidRDefault="00BB760F" w:rsidP="00BB760F">
      <w:pPr>
        <w:rPr>
          <w:rFonts w:ascii="Palatino Linotype" w:hAnsi="Palatino Linotype"/>
          <w:lang w:val="en-GB"/>
        </w:rPr>
      </w:pPr>
    </w:p>
    <w:p w14:paraId="7561D4F1" w14:textId="77777777" w:rsidR="00BB760F" w:rsidRPr="00020B58" w:rsidRDefault="00BB760F" w:rsidP="00BB760F">
      <w:pPr>
        <w:rPr>
          <w:rFonts w:ascii="Palatino Linotype" w:hAnsi="Palatino Linotype"/>
          <w:lang w:val="en-US"/>
        </w:rPr>
      </w:pPr>
      <w:r w:rsidRPr="00020B58">
        <w:rPr>
          <w:rFonts w:ascii="Palatino Linotype" w:hAnsi="Palatino Linotype"/>
          <w:lang w:val="en-US"/>
        </w:rPr>
        <w:t xml:space="preserve">In case the predefined headings or subheadings are not relevant for your submission, please keep the main headings and simply state: "not applicable due to..". You may delete the subheadings and bullet points under each heading. </w:t>
      </w:r>
    </w:p>
    <w:p w14:paraId="45332234" w14:textId="77777777" w:rsidR="00BB760F" w:rsidRPr="00020B58" w:rsidRDefault="00BB760F" w:rsidP="00BB760F">
      <w:pPr>
        <w:rPr>
          <w:rFonts w:ascii="Palatino Linotype" w:hAnsi="Palatino Linotype"/>
          <w:lang w:val="en-GB"/>
        </w:rPr>
      </w:pPr>
    </w:p>
    <w:p w14:paraId="55B3FA15" w14:textId="11A5531B" w:rsidR="00BB760F" w:rsidRPr="00020B58" w:rsidRDefault="00BB760F" w:rsidP="00BB760F">
      <w:pPr>
        <w:rPr>
          <w:rFonts w:ascii="Palatino Linotype" w:hAnsi="Palatino Linotype"/>
          <w:lang w:val="en-GB"/>
        </w:rPr>
      </w:pPr>
      <w:r w:rsidRPr="00020B58">
        <w:rPr>
          <w:rFonts w:ascii="Palatino Linotype" w:hAnsi="Palatino Linotype"/>
          <w:lang w:val="en-GB"/>
        </w:rPr>
        <w:t xml:space="preserve">When inserting tables and figures, </w:t>
      </w:r>
      <w:r w:rsidR="00EE5D49">
        <w:rPr>
          <w:rFonts w:ascii="Palatino Linotype" w:hAnsi="Palatino Linotype"/>
          <w:lang w:val="en-GB"/>
        </w:rPr>
        <w:t>avoid using</w:t>
      </w:r>
      <w:r w:rsidRPr="00020B58">
        <w:rPr>
          <w:rFonts w:ascii="Palatino Linotype" w:hAnsi="Palatino Linotype"/>
          <w:lang w:val="en-GB"/>
        </w:rPr>
        <w:t xml:space="preserve"> picture</w:t>
      </w:r>
      <w:r w:rsidR="00EE5D49">
        <w:rPr>
          <w:rFonts w:ascii="Palatino Linotype" w:hAnsi="Palatino Linotype"/>
          <w:lang w:val="en-GB"/>
        </w:rPr>
        <w:t xml:space="preserve"> formats</w:t>
      </w:r>
      <w:r w:rsidRPr="00020B58">
        <w:rPr>
          <w:rFonts w:ascii="Palatino Linotype" w:hAnsi="Palatino Linotype"/>
          <w:lang w:val="en-GB"/>
        </w:rPr>
        <w:t xml:space="preserve"> (jpeg, etc) to the extent possible.</w:t>
      </w:r>
      <w:r>
        <w:rPr>
          <w:rFonts w:ascii="Palatino Linotype" w:hAnsi="Palatino Linotype"/>
          <w:lang w:val="en-GB"/>
        </w:rPr>
        <w:t xml:space="preserve"> </w:t>
      </w:r>
      <w:r w:rsidR="00742094">
        <w:rPr>
          <w:rFonts w:ascii="Palatino Linotype" w:hAnsi="Palatino Linotype"/>
          <w:lang w:val="en-GB"/>
        </w:rPr>
        <w:t>To</w:t>
      </w:r>
      <w:r w:rsidRPr="00020B58">
        <w:rPr>
          <w:rFonts w:ascii="Palatino Linotype" w:hAnsi="Palatino Linotype"/>
          <w:lang w:val="en-GB"/>
        </w:rPr>
        <w:t xml:space="preserve"> make </w:t>
      </w:r>
      <w:r w:rsidR="006301C8" w:rsidRPr="00020B58">
        <w:rPr>
          <w:rFonts w:ascii="Palatino Linotype" w:hAnsi="Palatino Linotype"/>
          <w:lang w:val="en-GB"/>
        </w:rPr>
        <w:t xml:space="preserve">JNHB’s </w:t>
      </w:r>
      <w:r w:rsidRPr="00020B58">
        <w:rPr>
          <w:rFonts w:ascii="Palatino Linotype" w:hAnsi="Palatino Linotype"/>
          <w:lang w:val="en-GB"/>
        </w:rPr>
        <w:t>reports as accessible as possible to individuals with impaired vision</w:t>
      </w:r>
      <w:r w:rsidR="00742094">
        <w:rPr>
          <w:rFonts w:ascii="Palatino Linotype" w:hAnsi="Palatino Linotype"/>
          <w:lang w:val="en-GB"/>
        </w:rPr>
        <w:t>, ensure that</w:t>
      </w:r>
      <w:r w:rsidR="00742094" w:rsidRPr="00020B58">
        <w:rPr>
          <w:rFonts w:ascii="Palatino Linotype" w:hAnsi="Palatino Linotype"/>
          <w:lang w:val="en-GB"/>
        </w:rPr>
        <w:t xml:space="preserve"> </w:t>
      </w:r>
      <w:r w:rsidR="00742094">
        <w:rPr>
          <w:rFonts w:ascii="Palatino Linotype" w:hAnsi="Palatino Linotype"/>
          <w:lang w:val="en-GB"/>
        </w:rPr>
        <w:t xml:space="preserve">included </w:t>
      </w:r>
      <w:r w:rsidR="00742094" w:rsidRPr="00020B58">
        <w:rPr>
          <w:rFonts w:ascii="Palatino Linotype" w:hAnsi="Palatino Linotype"/>
          <w:lang w:val="en-GB"/>
        </w:rPr>
        <w:t>pictures have a high</w:t>
      </w:r>
      <w:r w:rsidR="00742094">
        <w:rPr>
          <w:rFonts w:ascii="Palatino Linotype" w:hAnsi="Palatino Linotype"/>
          <w:lang w:val="en-GB"/>
        </w:rPr>
        <w:t xml:space="preserve"> enough</w:t>
      </w:r>
      <w:r w:rsidR="00742094" w:rsidRPr="00020B58">
        <w:rPr>
          <w:rFonts w:ascii="Palatino Linotype" w:hAnsi="Palatino Linotype"/>
          <w:lang w:val="en-GB"/>
        </w:rPr>
        <w:t xml:space="preserve"> resolution</w:t>
      </w:r>
      <w:r w:rsidRPr="00020B58">
        <w:rPr>
          <w:rFonts w:ascii="Palatino Linotype" w:hAnsi="Palatino Linotype"/>
          <w:lang w:val="en-GB"/>
        </w:rPr>
        <w:t xml:space="preserve">. </w:t>
      </w:r>
    </w:p>
    <w:p w14:paraId="748DE59F" w14:textId="77777777" w:rsidR="00BB760F" w:rsidRPr="00BB760F" w:rsidRDefault="00BB760F" w:rsidP="00BB760F">
      <w:pPr>
        <w:spacing w:after="160" w:line="259" w:lineRule="auto"/>
        <w:rPr>
          <w:rFonts w:asciiTheme="minorBidi" w:eastAsiaTheme="majorEastAsia" w:hAnsiTheme="minorBidi"/>
          <w:b/>
          <w:color w:val="00778B"/>
          <w:sz w:val="40"/>
          <w:szCs w:val="40"/>
          <w:lang w:val="en-GB" w:eastAsia="en-US"/>
        </w:rPr>
      </w:pPr>
      <w:r w:rsidRPr="00BB760F">
        <w:rPr>
          <w:rFonts w:asciiTheme="minorBidi" w:hAnsiTheme="minorBidi"/>
          <w:lang w:val="en-US"/>
        </w:rPr>
        <w:br w:type="page"/>
      </w:r>
    </w:p>
    <w:p w14:paraId="02AEF77B" w14:textId="3A172E83" w:rsidR="00BB760F" w:rsidRPr="00A10D60" w:rsidRDefault="006D55A9" w:rsidP="00BB760F">
      <w:pPr>
        <w:pStyle w:val="Header1"/>
        <w:ind w:left="0" w:firstLine="0"/>
        <w:rPr>
          <w:rFonts w:asciiTheme="minorBidi" w:hAnsiTheme="minorBidi" w:cstheme="minorBidi"/>
          <w:color w:val="055483"/>
        </w:rPr>
      </w:pPr>
      <w:bookmarkStart w:id="7" w:name="_Toc1468514783"/>
      <w:bookmarkStart w:id="8" w:name="_Toc193882106"/>
      <w:r>
        <w:rPr>
          <w:rFonts w:asciiTheme="minorBidi" w:hAnsiTheme="minorBidi" w:cstheme="minorBidi"/>
          <w:color w:val="055483"/>
        </w:rPr>
        <w:lastRenderedPageBreak/>
        <w:t>Table of c</w:t>
      </w:r>
      <w:r w:rsidR="00BB760F" w:rsidRPr="00A10D60">
        <w:rPr>
          <w:rFonts w:asciiTheme="minorBidi" w:hAnsiTheme="minorBidi" w:cstheme="minorBidi"/>
          <w:color w:val="055483"/>
        </w:rPr>
        <w:t>ontents</w:t>
      </w:r>
      <w:bookmarkEnd w:id="7"/>
      <w:bookmarkEnd w:id="8"/>
    </w:p>
    <w:sdt>
      <w:sdtPr>
        <w:rPr>
          <w:b/>
          <w:bCs/>
          <w:caps/>
          <w:sz w:val="20"/>
          <w:szCs w:val="20"/>
        </w:rPr>
        <w:id w:val="-1685356726"/>
        <w:docPartObj>
          <w:docPartGallery w:val="Table of Contents"/>
          <w:docPartUnique/>
        </w:docPartObj>
      </w:sdtPr>
      <w:sdtEndPr>
        <w:rPr>
          <w:rFonts w:asciiTheme="minorBidi" w:hAnsiTheme="minorBidi"/>
          <w:caps w:val="0"/>
          <w:sz w:val="22"/>
          <w:szCs w:val="22"/>
          <w:lang w:val="en-GB"/>
        </w:rPr>
      </w:sdtEndPr>
      <w:sdtContent>
        <w:p w14:paraId="0D58E0C2" w14:textId="77777777" w:rsidR="00BB760F" w:rsidRPr="00BB760F" w:rsidRDefault="00BB760F" w:rsidP="00BB760F">
          <w:pPr>
            <w:rPr>
              <w:rFonts w:asciiTheme="minorBidi" w:hAnsiTheme="minorBidi"/>
              <w:lang w:val="en-GB"/>
            </w:rPr>
          </w:pPr>
        </w:p>
        <w:p w14:paraId="00DF1939" w14:textId="4F052249" w:rsidR="00C4752B" w:rsidRDefault="00BB760F">
          <w:pPr>
            <w:pStyle w:val="Indholdsfortegnelse1"/>
            <w:rPr>
              <w:rFonts w:cstheme="minorBidi"/>
              <w:b w:val="0"/>
              <w:bCs w:val="0"/>
              <w:caps w:val="0"/>
              <w:noProof/>
              <w:kern w:val="2"/>
              <w:sz w:val="24"/>
              <w:szCs w:val="24"/>
              <w:lang w:val="sv-SE" w:eastAsia="sv-SE"/>
              <w14:ligatures w14:val="standardContextual"/>
            </w:rPr>
          </w:pPr>
          <w:r w:rsidRPr="00BB760F">
            <w:rPr>
              <w:rFonts w:asciiTheme="minorBidi" w:hAnsiTheme="minorBidi" w:cstheme="minorBidi"/>
              <w:lang w:val="en-GB"/>
            </w:rPr>
            <w:fldChar w:fldCharType="begin"/>
          </w:r>
          <w:r w:rsidRPr="00BB760F">
            <w:rPr>
              <w:rFonts w:asciiTheme="minorBidi" w:hAnsiTheme="minorBidi" w:cstheme="minorBidi"/>
              <w:lang w:val="en-GB"/>
            </w:rPr>
            <w:instrText xml:space="preserve"> TOC \o "1-3" \h \z \u </w:instrText>
          </w:r>
          <w:r w:rsidRPr="00BB760F">
            <w:rPr>
              <w:rFonts w:asciiTheme="minorBidi" w:hAnsiTheme="minorBidi" w:cstheme="minorBidi"/>
              <w:lang w:val="en-GB"/>
            </w:rPr>
            <w:fldChar w:fldCharType="separate"/>
          </w:r>
          <w:hyperlink w:anchor="_Toc193882105" w:history="1">
            <w:r w:rsidR="00C4752B" w:rsidRPr="00E40B25">
              <w:rPr>
                <w:rStyle w:val="Hyperlink"/>
                <w:rFonts w:asciiTheme="minorBidi" w:hAnsiTheme="minorBidi"/>
                <w:noProof/>
                <w:shd w:val="clear" w:color="auto" w:fill="FFFFFF"/>
              </w:rPr>
              <w:t>Background and introduction to the submission template</w:t>
            </w:r>
            <w:r w:rsidR="00C4752B">
              <w:rPr>
                <w:noProof/>
                <w:webHidden/>
              </w:rPr>
              <w:tab/>
            </w:r>
            <w:r w:rsidR="00C4752B">
              <w:rPr>
                <w:noProof/>
                <w:webHidden/>
              </w:rPr>
              <w:fldChar w:fldCharType="begin"/>
            </w:r>
            <w:r w:rsidR="00C4752B">
              <w:rPr>
                <w:noProof/>
                <w:webHidden/>
              </w:rPr>
              <w:instrText xml:space="preserve"> PAGEREF _Toc193882105 \h </w:instrText>
            </w:r>
            <w:r w:rsidR="00C4752B">
              <w:rPr>
                <w:noProof/>
                <w:webHidden/>
              </w:rPr>
            </w:r>
            <w:r w:rsidR="00C4752B">
              <w:rPr>
                <w:noProof/>
                <w:webHidden/>
              </w:rPr>
              <w:fldChar w:fldCharType="separate"/>
            </w:r>
            <w:r w:rsidR="00320188">
              <w:rPr>
                <w:noProof/>
                <w:webHidden/>
              </w:rPr>
              <w:t>3</w:t>
            </w:r>
            <w:r w:rsidR="00C4752B">
              <w:rPr>
                <w:noProof/>
                <w:webHidden/>
              </w:rPr>
              <w:fldChar w:fldCharType="end"/>
            </w:r>
          </w:hyperlink>
        </w:p>
        <w:p w14:paraId="09D75D27" w14:textId="2D4455F3"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06" w:history="1">
            <w:r w:rsidRPr="00E40B25">
              <w:rPr>
                <w:rStyle w:val="Hyperlink"/>
                <w:rFonts w:asciiTheme="minorBidi" w:hAnsiTheme="minorBidi"/>
                <w:noProof/>
              </w:rPr>
              <w:t>Table of contents</w:t>
            </w:r>
            <w:r>
              <w:rPr>
                <w:noProof/>
                <w:webHidden/>
              </w:rPr>
              <w:tab/>
            </w:r>
            <w:r>
              <w:rPr>
                <w:noProof/>
                <w:webHidden/>
              </w:rPr>
              <w:fldChar w:fldCharType="begin"/>
            </w:r>
            <w:r>
              <w:rPr>
                <w:noProof/>
                <w:webHidden/>
              </w:rPr>
              <w:instrText xml:space="preserve"> PAGEREF _Toc193882106 \h </w:instrText>
            </w:r>
            <w:r>
              <w:rPr>
                <w:noProof/>
                <w:webHidden/>
              </w:rPr>
            </w:r>
            <w:r>
              <w:rPr>
                <w:noProof/>
                <w:webHidden/>
              </w:rPr>
              <w:fldChar w:fldCharType="separate"/>
            </w:r>
            <w:r w:rsidR="00320188">
              <w:rPr>
                <w:noProof/>
                <w:webHidden/>
              </w:rPr>
              <w:t>4</w:t>
            </w:r>
            <w:r>
              <w:rPr>
                <w:noProof/>
                <w:webHidden/>
              </w:rPr>
              <w:fldChar w:fldCharType="end"/>
            </w:r>
          </w:hyperlink>
        </w:p>
        <w:p w14:paraId="261D528C" w14:textId="32A236A7"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07" w:history="1">
            <w:r w:rsidRPr="00E40B25">
              <w:rPr>
                <w:rStyle w:val="Hyperlink"/>
                <w:rFonts w:asciiTheme="minorBidi" w:hAnsiTheme="minorBidi"/>
                <w:noProof/>
              </w:rPr>
              <w:t>List of Tables</w:t>
            </w:r>
            <w:r>
              <w:rPr>
                <w:noProof/>
                <w:webHidden/>
              </w:rPr>
              <w:tab/>
            </w:r>
            <w:r>
              <w:rPr>
                <w:noProof/>
                <w:webHidden/>
              </w:rPr>
              <w:fldChar w:fldCharType="begin"/>
            </w:r>
            <w:r>
              <w:rPr>
                <w:noProof/>
                <w:webHidden/>
              </w:rPr>
              <w:instrText xml:space="preserve"> PAGEREF _Toc193882107 \h </w:instrText>
            </w:r>
            <w:r>
              <w:rPr>
                <w:noProof/>
                <w:webHidden/>
              </w:rPr>
            </w:r>
            <w:r>
              <w:rPr>
                <w:noProof/>
                <w:webHidden/>
              </w:rPr>
              <w:fldChar w:fldCharType="separate"/>
            </w:r>
            <w:r w:rsidR="00320188">
              <w:rPr>
                <w:noProof/>
                <w:webHidden/>
              </w:rPr>
              <w:t>6</w:t>
            </w:r>
            <w:r>
              <w:rPr>
                <w:noProof/>
                <w:webHidden/>
              </w:rPr>
              <w:fldChar w:fldCharType="end"/>
            </w:r>
          </w:hyperlink>
        </w:p>
        <w:p w14:paraId="4DF49EBC" w14:textId="617A5422"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08" w:history="1">
            <w:r w:rsidRPr="00E40B25">
              <w:rPr>
                <w:rStyle w:val="Hyperlink"/>
                <w:rFonts w:asciiTheme="minorBidi" w:hAnsiTheme="minorBidi"/>
                <w:noProof/>
              </w:rPr>
              <w:t>List of figures</w:t>
            </w:r>
            <w:r>
              <w:rPr>
                <w:noProof/>
                <w:webHidden/>
              </w:rPr>
              <w:tab/>
            </w:r>
            <w:r>
              <w:rPr>
                <w:noProof/>
                <w:webHidden/>
              </w:rPr>
              <w:fldChar w:fldCharType="begin"/>
            </w:r>
            <w:r>
              <w:rPr>
                <w:noProof/>
                <w:webHidden/>
              </w:rPr>
              <w:instrText xml:space="preserve"> PAGEREF _Toc193882108 \h </w:instrText>
            </w:r>
            <w:r>
              <w:rPr>
                <w:noProof/>
                <w:webHidden/>
              </w:rPr>
            </w:r>
            <w:r>
              <w:rPr>
                <w:noProof/>
                <w:webHidden/>
              </w:rPr>
              <w:fldChar w:fldCharType="separate"/>
            </w:r>
            <w:r w:rsidR="00320188">
              <w:rPr>
                <w:noProof/>
                <w:webHidden/>
              </w:rPr>
              <w:t>7</w:t>
            </w:r>
            <w:r>
              <w:rPr>
                <w:noProof/>
                <w:webHidden/>
              </w:rPr>
              <w:fldChar w:fldCharType="end"/>
            </w:r>
          </w:hyperlink>
        </w:p>
        <w:p w14:paraId="3C7A7AA3" w14:textId="2301C008"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09" w:history="1">
            <w:r w:rsidRPr="00E40B25">
              <w:rPr>
                <w:rStyle w:val="Hyperlink"/>
                <w:rFonts w:asciiTheme="minorBidi" w:hAnsiTheme="minorBidi"/>
                <w:noProof/>
              </w:rPr>
              <w:t>List of required documents</w:t>
            </w:r>
            <w:r>
              <w:rPr>
                <w:noProof/>
                <w:webHidden/>
              </w:rPr>
              <w:tab/>
            </w:r>
            <w:r>
              <w:rPr>
                <w:noProof/>
                <w:webHidden/>
              </w:rPr>
              <w:fldChar w:fldCharType="begin"/>
            </w:r>
            <w:r>
              <w:rPr>
                <w:noProof/>
                <w:webHidden/>
              </w:rPr>
              <w:instrText xml:space="preserve"> PAGEREF _Toc193882109 \h </w:instrText>
            </w:r>
            <w:r>
              <w:rPr>
                <w:noProof/>
                <w:webHidden/>
              </w:rPr>
            </w:r>
            <w:r>
              <w:rPr>
                <w:noProof/>
                <w:webHidden/>
              </w:rPr>
              <w:fldChar w:fldCharType="separate"/>
            </w:r>
            <w:r w:rsidR="00320188">
              <w:rPr>
                <w:noProof/>
                <w:webHidden/>
              </w:rPr>
              <w:t>8</w:t>
            </w:r>
            <w:r>
              <w:rPr>
                <w:noProof/>
                <w:webHidden/>
              </w:rPr>
              <w:fldChar w:fldCharType="end"/>
            </w:r>
          </w:hyperlink>
        </w:p>
        <w:p w14:paraId="41BF8366" w14:textId="07B66068"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10" w:history="1">
            <w:r w:rsidRPr="00E40B25">
              <w:rPr>
                <w:rStyle w:val="Hyperlink"/>
                <w:rFonts w:asciiTheme="minorBidi" w:hAnsiTheme="minorBidi"/>
                <w:noProof/>
              </w:rPr>
              <w:t>List of Abbreviations</w:t>
            </w:r>
            <w:r>
              <w:rPr>
                <w:noProof/>
                <w:webHidden/>
              </w:rPr>
              <w:tab/>
            </w:r>
            <w:r>
              <w:rPr>
                <w:noProof/>
                <w:webHidden/>
              </w:rPr>
              <w:fldChar w:fldCharType="begin"/>
            </w:r>
            <w:r>
              <w:rPr>
                <w:noProof/>
                <w:webHidden/>
              </w:rPr>
              <w:instrText xml:space="preserve"> PAGEREF _Toc193882110 \h </w:instrText>
            </w:r>
            <w:r>
              <w:rPr>
                <w:noProof/>
                <w:webHidden/>
              </w:rPr>
            </w:r>
            <w:r>
              <w:rPr>
                <w:noProof/>
                <w:webHidden/>
              </w:rPr>
              <w:fldChar w:fldCharType="separate"/>
            </w:r>
            <w:r w:rsidR="00320188">
              <w:rPr>
                <w:noProof/>
                <w:webHidden/>
              </w:rPr>
              <w:t>9</w:t>
            </w:r>
            <w:r>
              <w:rPr>
                <w:noProof/>
                <w:webHidden/>
              </w:rPr>
              <w:fldChar w:fldCharType="end"/>
            </w:r>
          </w:hyperlink>
        </w:p>
        <w:p w14:paraId="6B20C521" w14:textId="782B12D4"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11" w:history="1">
            <w:r w:rsidRPr="00E40B25">
              <w:rPr>
                <w:rStyle w:val="Hyperlink"/>
                <w:rFonts w:asciiTheme="minorBidi" w:hAnsiTheme="minorBidi"/>
                <w:noProof/>
              </w:rPr>
              <w:t>1.</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Background</w:t>
            </w:r>
            <w:r>
              <w:rPr>
                <w:noProof/>
                <w:webHidden/>
              </w:rPr>
              <w:tab/>
            </w:r>
            <w:r>
              <w:rPr>
                <w:noProof/>
                <w:webHidden/>
              </w:rPr>
              <w:fldChar w:fldCharType="begin"/>
            </w:r>
            <w:r>
              <w:rPr>
                <w:noProof/>
                <w:webHidden/>
              </w:rPr>
              <w:instrText xml:space="preserve"> PAGEREF _Toc193882111 \h </w:instrText>
            </w:r>
            <w:r>
              <w:rPr>
                <w:noProof/>
                <w:webHidden/>
              </w:rPr>
            </w:r>
            <w:r>
              <w:rPr>
                <w:noProof/>
                <w:webHidden/>
              </w:rPr>
              <w:fldChar w:fldCharType="separate"/>
            </w:r>
            <w:r w:rsidR="00320188">
              <w:rPr>
                <w:noProof/>
                <w:webHidden/>
              </w:rPr>
              <w:t>10</w:t>
            </w:r>
            <w:r>
              <w:rPr>
                <w:noProof/>
                <w:webHidden/>
              </w:rPr>
              <w:fldChar w:fldCharType="end"/>
            </w:r>
          </w:hyperlink>
        </w:p>
        <w:p w14:paraId="63378476" w14:textId="3424E3EB"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2" w:history="1">
            <w:r w:rsidRPr="00E40B25">
              <w:rPr>
                <w:rStyle w:val="Hyperlink"/>
                <w:rFonts w:asciiTheme="minorBidi" w:hAnsiTheme="minorBidi"/>
                <w:noProof/>
              </w:rPr>
              <w:t>1.1.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Overview</w:t>
            </w:r>
            <w:r>
              <w:rPr>
                <w:noProof/>
                <w:webHidden/>
              </w:rPr>
              <w:tab/>
            </w:r>
            <w:r>
              <w:rPr>
                <w:noProof/>
                <w:webHidden/>
              </w:rPr>
              <w:fldChar w:fldCharType="begin"/>
            </w:r>
            <w:r>
              <w:rPr>
                <w:noProof/>
                <w:webHidden/>
              </w:rPr>
              <w:instrText xml:space="preserve"> PAGEREF _Toc193882112 \h </w:instrText>
            </w:r>
            <w:r>
              <w:rPr>
                <w:noProof/>
                <w:webHidden/>
              </w:rPr>
            </w:r>
            <w:r>
              <w:rPr>
                <w:noProof/>
                <w:webHidden/>
              </w:rPr>
              <w:fldChar w:fldCharType="separate"/>
            </w:r>
            <w:r w:rsidR="00320188">
              <w:rPr>
                <w:noProof/>
                <w:webHidden/>
              </w:rPr>
              <w:t>10</w:t>
            </w:r>
            <w:r>
              <w:rPr>
                <w:noProof/>
                <w:webHidden/>
              </w:rPr>
              <w:fldChar w:fldCharType="end"/>
            </w:r>
          </w:hyperlink>
        </w:p>
        <w:p w14:paraId="63E19E46" w14:textId="26E379B2"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3" w:history="1">
            <w:r w:rsidRPr="00E40B25">
              <w:rPr>
                <w:rStyle w:val="Hyperlink"/>
                <w:rFonts w:asciiTheme="minorBidi" w:hAnsiTheme="minorBidi"/>
                <w:noProof/>
              </w:rPr>
              <w:t>1.2.</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Description of the disease and patient population</w:t>
            </w:r>
            <w:r>
              <w:rPr>
                <w:noProof/>
                <w:webHidden/>
              </w:rPr>
              <w:tab/>
            </w:r>
            <w:r>
              <w:rPr>
                <w:noProof/>
                <w:webHidden/>
              </w:rPr>
              <w:fldChar w:fldCharType="begin"/>
            </w:r>
            <w:r>
              <w:rPr>
                <w:noProof/>
                <w:webHidden/>
              </w:rPr>
              <w:instrText xml:space="preserve"> PAGEREF _Toc193882113 \h </w:instrText>
            </w:r>
            <w:r>
              <w:rPr>
                <w:noProof/>
                <w:webHidden/>
              </w:rPr>
            </w:r>
            <w:r>
              <w:rPr>
                <w:noProof/>
                <w:webHidden/>
              </w:rPr>
              <w:fldChar w:fldCharType="separate"/>
            </w:r>
            <w:r w:rsidR="00320188">
              <w:rPr>
                <w:noProof/>
                <w:webHidden/>
              </w:rPr>
              <w:t>12</w:t>
            </w:r>
            <w:r>
              <w:rPr>
                <w:noProof/>
                <w:webHidden/>
              </w:rPr>
              <w:fldChar w:fldCharType="end"/>
            </w:r>
          </w:hyperlink>
        </w:p>
        <w:p w14:paraId="6181C37C" w14:textId="1623B77A"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4" w:history="1">
            <w:r w:rsidRPr="00E40B25">
              <w:rPr>
                <w:rStyle w:val="Hyperlink"/>
                <w:rFonts w:asciiTheme="minorBidi" w:hAnsiTheme="minorBidi"/>
                <w:noProof/>
              </w:rPr>
              <w:t>1.3.</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Current treatment practice</w:t>
            </w:r>
            <w:r>
              <w:rPr>
                <w:noProof/>
                <w:webHidden/>
              </w:rPr>
              <w:tab/>
            </w:r>
            <w:r>
              <w:rPr>
                <w:noProof/>
                <w:webHidden/>
              </w:rPr>
              <w:fldChar w:fldCharType="begin"/>
            </w:r>
            <w:r>
              <w:rPr>
                <w:noProof/>
                <w:webHidden/>
              </w:rPr>
              <w:instrText xml:space="preserve"> PAGEREF _Toc193882114 \h </w:instrText>
            </w:r>
            <w:r>
              <w:rPr>
                <w:noProof/>
                <w:webHidden/>
              </w:rPr>
            </w:r>
            <w:r>
              <w:rPr>
                <w:noProof/>
                <w:webHidden/>
              </w:rPr>
              <w:fldChar w:fldCharType="separate"/>
            </w:r>
            <w:r w:rsidR="00320188">
              <w:rPr>
                <w:noProof/>
                <w:webHidden/>
              </w:rPr>
              <w:t>12</w:t>
            </w:r>
            <w:r>
              <w:rPr>
                <w:noProof/>
                <w:webHidden/>
              </w:rPr>
              <w:fldChar w:fldCharType="end"/>
            </w:r>
          </w:hyperlink>
        </w:p>
        <w:p w14:paraId="4A356701" w14:textId="5B4999F3"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5" w:history="1">
            <w:r w:rsidRPr="00E40B25">
              <w:rPr>
                <w:rStyle w:val="Hyperlink"/>
                <w:rFonts w:asciiTheme="minorBidi" w:hAnsiTheme="minorBidi"/>
                <w:noProof/>
              </w:rPr>
              <w:t>1.4.</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Description of the intervention, anticipated place in the treatment pathway</w:t>
            </w:r>
            <w:r>
              <w:rPr>
                <w:noProof/>
                <w:webHidden/>
              </w:rPr>
              <w:tab/>
            </w:r>
            <w:r>
              <w:rPr>
                <w:noProof/>
                <w:webHidden/>
              </w:rPr>
              <w:fldChar w:fldCharType="begin"/>
            </w:r>
            <w:r>
              <w:rPr>
                <w:noProof/>
                <w:webHidden/>
              </w:rPr>
              <w:instrText xml:space="preserve"> PAGEREF _Toc193882115 \h </w:instrText>
            </w:r>
            <w:r>
              <w:rPr>
                <w:noProof/>
                <w:webHidden/>
              </w:rPr>
            </w:r>
            <w:r>
              <w:rPr>
                <w:noProof/>
                <w:webHidden/>
              </w:rPr>
              <w:fldChar w:fldCharType="separate"/>
            </w:r>
            <w:r w:rsidR="00320188">
              <w:rPr>
                <w:noProof/>
                <w:webHidden/>
              </w:rPr>
              <w:t>12</w:t>
            </w:r>
            <w:r>
              <w:rPr>
                <w:noProof/>
                <w:webHidden/>
              </w:rPr>
              <w:fldChar w:fldCharType="end"/>
            </w:r>
          </w:hyperlink>
        </w:p>
        <w:p w14:paraId="7DBD6DF9" w14:textId="75432BC6"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16" w:history="1">
            <w:r w:rsidRPr="00E40B25">
              <w:rPr>
                <w:rStyle w:val="Hyperlink"/>
                <w:rFonts w:asciiTheme="minorBidi" w:hAnsiTheme="minorBidi"/>
                <w:noProof/>
              </w:rPr>
              <w:t>2.</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Clinical evidence</w:t>
            </w:r>
            <w:r>
              <w:rPr>
                <w:noProof/>
                <w:webHidden/>
              </w:rPr>
              <w:tab/>
            </w:r>
            <w:r>
              <w:rPr>
                <w:noProof/>
                <w:webHidden/>
              </w:rPr>
              <w:fldChar w:fldCharType="begin"/>
            </w:r>
            <w:r>
              <w:rPr>
                <w:noProof/>
                <w:webHidden/>
              </w:rPr>
              <w:instrText xml:space="preserve"> PAGEREF _Toc193882116 \h </w:instrText>
            </w:r>
            <w:r>
              <w:rPr>
                <w:noProof/>
                <w:webHidden/>
              </w:rPr>
            </w:r>
            <w:r>
              <w:rPr>
                <w:noProof/>
                <w:webHidden/>
              </w:rPr>
              <w:fldChar w:fldCharType="separate"/>
            </w:r>
            <w:r w:rsidR="00320188">
              <w:rPr>
                <w:noProof/>
                <w:webHidden/>
              </w:rPr>
              <w:t>13</w:t>
            </w:r>
            <w:r>
              <w:rPr>
                <w:noProof/>
                <w:webHidden/>
              </w:rPr>
              <w:fldChar w:fldCharType="end"/>
            </w:r>
          </w:hyperlink>
        </w:p>
        <w:p w14:paraId="6730D6C6" w14:textId="0D6ADF88"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7" w:history="1">
            <w:r w:rsidRPr="00E40B25">
              <w:rPr>
                <w:rStyle w:val="Hyperlink"/>
                <w:rFonts w:asciiTheme="minorBidi" w:hAnsiTheme="minorBidi"/>
                <w:noProof/>
              </w:rPr>
              <w:t>2.1.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Overview of literature</w:t>
            </w:r>
            <w:r>
              <w:rPr>
                <w:noProof/>
                <w:webHidden/>
              </w:rPr>
              <w:tab/>
            </w:r>
            <w:r>
              <w:rPr>
                <w:noProof/>
                <w:webHidden/>
              </w:rPr>
              <w:fldChar w:fldCharType="begin"/>
            </w:r>
            <w:r>
              <w:rPr>
                <w:noProof/>
                <w:webHidden/>
              </w:rPr>
              <w:instrText xml:space="preserve"> PAGEREF _Toc193882117 \h </w:instrText>
            </w:r>
            <w:r>
              <w:rPr>
                <w:noProof/>
                <w:webHidden/>
              </w:rPr>
            </w:r>
            <w:r>
              <w:rPr>
                <w:noProof/>
                <w:webHidden/>
              </w:rPr>
              <w:fldChar w:fldCharType="separate"/>
            </w:r>
            <w:r w:rsidR="00320188">
              <w:rPr>
                <w:noProof/>
                <w:webHidden/>
              </w:rPr>
              <w:t>13</w:t>
            </w:r>
            <w:r>
              <w:rPr>
                <w:noProof/>
                <w:webHidden/>
              </w:rPr>
              <w:fldChar w:fldCharType="end"/>
            </w:r>
          </w:hyperlink>
        </w:p>
        <w:p w14:paraId="57AC6ABB" w14:textId="30FBDC29"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8" w:history="1">
            <w:r w:rsidRPr="00E40B25">
              <w:rPr>
                <w:rStyle w:val="Hyperlink"/>
                <w:rFonts w:asciiTheme="minorBidi" w:hAnsiTheme="minorBidi"/>
                <w:noProof/>
              </w:rPr>
              <w:t>2.2.</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Summary of clinical evidence</w:t>
            </w:r>
            <w:r>
              <w:rPr>
                <w:noProof/>
                <w:webHidden/>
              </w:rPr>
              <w:tab/>
            </w:r>
            <w:r>
              <w:rPr>
                <w:noProof/>
                <w:webHidden/>
              </w:rPr>
              <w:fldChar w:fldCharType="begin"/>
            </w:r>
            <w:r>
              <w:rPr>
                <w:noProof/>
                <w:webHidden/>
              </w:rPr>
              <w:instrText xml:space="preserve"> PAGEREF _Toc193882118 \h </w:instrText>
            </w:r>
            <w:r>
              <w:rPr>
                <w:noProof/>
                <w:webHidden/>
              </w:rPr>
            </w:r>
            <w:r>
              <w:rPr>
                <w:noProof/>
                <w:webHidden/>
              </w:rPr>
              <w:fldChar w:fldCharType="separate"/>
            </w:r>
            <w:r w:rsidR="00320188">
              <w:rPr>
                <w:noProof/>
                <w:webHidden/>
              </w:rPr>
              <w:t>13</w:t>
            </w:r>
            <w:r>
              <w:rPr>
                <w:noProof/>
                <w:webHidden/>
              </w:rPr>
              <w:fldChar w:fldCharType="end"/>
            </w:r>
          </w:hyperlink>
        </w:p>
        <w:p w14:paraId="0C876AFE" w14:textId="4D11A9ED"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9" w:history="1">
            <w:r w:rsidRPr="00E40B25">
              <w:rPr>
                <w:rStyle w:val="Hyperlink"/>
                <w:rFonts w:asciiTheme="minorBidi" w:hAnsiTheme="minorBidi"/>
                <w:noProof/>
              </w:rPr>
              <w:t>2.3.</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Efficacy results per study (intervention and comparator)</w:t>
            </w:r>
            <w:r>
              <w:rPr>
                <w:noProof/>
                <w:webHidden/>
              </w:rPr>
              <w:tab/>
            </w:r>
            <w:r>
              <w:rPr>
                <w:noProof/>
                <w:webHidden/>
              </w:rPr>
              <w:fldChar w:fldCharType="begin"/>
            </w:r>
            <w:r>
              <w:rPr>
                <w:noProof/>
                <w:webHidden/>
              </w:rPr>
              <w:instrText xml:space="preserve"> PAGEREF _Toc193882119 \h </w:instrText>
            </w:r>
            <w:r>
              <w:rPr>
                <w:noProof/>
                <w:webHidden/>
              </w:rPr>
            </w:r>
            <w:r>
              <w:rPr>
                <w:noProof/>
                <w:webHidden/>
              </w:rPr>
              <w:fldChar w:fldCharType="separate"/>
            </w:r>
            <w:r w:rsidR="00320188">
              <w:rPr>
                <w:noProof/>
                <w:webHidden/>
              </w:rPr>
              <w:t>14</w:t>
            </w:r>
            <w:r>
              <w:rPr>
                <w:noProof/>
                <w:webHidden/>
              </w:rPr>
              <w:fldChar w:fldCharType="end"/>
            </w:r>
          </w:hyperlink>
        </w:p>
        <w:p w14:paraId="42204AB2" w14:textId="4EB191A9"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0" w:history="1">
            <w:r w:rsidRPr="00E40B25">
              <w:rPr>
                <w:rStyle w:val="Hyperlink"/>
                <w:rFonts w:asciiTheme="minorBidi" w:hAnsiTheme="minorBidi"/>
                <w:noProof/>
              </w:rPr>
              <w:t>2.4.</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Evidence synthesis methods</w:t>
            </w:r>
            <w:r>
              <w:rPr>
                <w:noProof/>
                <w:webHidden/>
              </w:rPr>
              <w:tab/>
            </w:r>
            <w:r>
              <w:rPr>
                <w:noProof/>
                <w:webHidden/>
              </w:rPr>
              <w:fldChar w:fldCharType="begin"/>
            </w:r>
            <w:r>
              <w:rPr>
                <w:noProof/>
                <w:webHidden/>
              </w:rPr>
              <w:instrText xml:space="preserve"> PAGEREF _Toc193882120 \h </w:instrText>
            </w:r>
            <w:r>
              <w:rPr>
                <w:noProof/>
                <w:webHidden/>
              </w:rPr>
            </w:r>
            <w:r>
              <w:rPr>
                <w:noProof/>
                <w:webHidden/>
              </w:rPr>
              <w:fldChar w:fldCharType="separate"/>
            </w:r>
            <w:r w:rsidR="00320188">
              <w:rPr>
                <w:noProof/>
                <w:webHidden/>
              </w:rPr>
              <w:t>14</w:t>
            </w:r>
            <w:r>
              <w:rPr>
                <w:noProof/>
                <w:webHidden/>
              </w:rPr>
              <w:fldChar w:fldCharType="end"/>
            </w:r>
          </w:hyperlink>
        </w:p>
        <w:p w14:paraId="6BDE5FE2" w14:textId="31623542"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1" w:history="1">
            <w:r w:rsidRPr="00E40B25">
              <w:rPr>
                <w:rStyle w:val="Hyperlink"/>
                <w:rFonts w:asciiTheme="minorBidi" w:hAnsiTheme="minorBidi"/>
                <w:noProof/>
              </w:rPr>
              <w:t>2.5.</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Clinical safety</w:t>
            </w:r>
            <w:r>
              <w:rPr>
                <w:noProof/>
                <w:webHidden/>
              </w:rPr>
              <w:tab/>
            </w:r>
            <w:r>
              <w:rPr>
                <w:noProof/>
                <w:webHidden/>
              </w:rPr>
              <w:fldChar w:fldCharType="begin"/>
            </w:r>
            <w:r>
              <w:rPr>
                <w:noProof/>
                <w:webHidden/>
              </w:rPr>
              <w:instrText xml:space="preserve"> PAGEREF _Toc193882121 \h </w:instrText>
            </w:r>
            <w:r>
              <w:rPr>
                <w:noProof/>
                <w:webHidden/>
              </w:rPr>
            </w:r>
            <w:r>
              <w:rPr>
                <w:noProof/>
                <w:webHidden/>
              </w:rPr>
              <w:fldChar w:fldCharType="separate"/>
            </w:r>
            <w:r w:rsidR="00320188">
              <w:rPr>
                <w:noProof/>
                <w:webHidden/>
              </w:rPr>
              <w:t>15</w:t>
            </w:r>
            <w:r>
              <w:rPr>
                <w:noProof/>
                <w:webHidden/>
              </w:rPr>
              <w:fldChar w:fldCharType="end"/>
            </w:r>
          </w:hyperlink>
        </w:p>
        <w:p w14:paraId="4D115D68" w14:textId="21696FC0"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22" w:history="1">
            <w:r w:rsidRPr="00E40B25">
              <w:rPr>
                <w:rStyle w:val="Hyperlink"/>
                <w:rFonts w:asciiTheme="minorBidi" w:hAnsiTheme="minorBidi"/>
                <w:noProof/>
              </w:rPr>
              <w:t>3.</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Health economic analysis</w:t>
            </w:r>
            <w:r>
              <w:rPr>
                <w:noProof/>
                <w:webHidden/>
              </w:rPr>
              <w:tab/>
            </w:r>
            <w:r>
              <w:rPr>
                <w:noProof/>
                <w:webHidden/>
              </w:rPr>
              <w:fldChar w:fldCharType="begin"/>
            </w:r>
            <w:r>
              <w:rPr>
                <w:noProof/>
                <w:webHidden/>
              </w:rPr>
              <w:instrText xml:space="preserve"> PAGEREF _Toc193882122 \h </w:instrText>
            </w:r>
            <w:r>
              <w:rPr>
                <w:noProof/>
                <w:webHidden/>
              </w:rPr>
            </w:r>
            <w:r>
              <w:rPr>
                <w:noProof/>
                <w:webHidden/>
              </w:rPr>
              <w:fldChar w:fldCharType="separate"/>
            </w:r>
            <w:r w:rsidR="00320188">
              <w:rPr>
                <w:noProof/>
                <w:webHidden/>
              </w:rPr>
              <w:t>15</w:t>
            </w:r>
            <w:r>
              <w:rPr>
                <w:noProof/>
                <w:webHidden/>
              </w:rPr>
              <w:fldChar w:fldCharType="end"/>
            </w:r>
          </w:hyperlink>
        </w:p>
        <w:p w14:paraId="2E3945CF" w14:textId="08BD11DF"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3" w:history="1">
            <w:r w:rsidRPr="00E40B25">
              <w:rPr>
                <w:rStyle w:val="Hyperlink"/>
                <w:rFonts w:asciiTheme="minorBidi" w:hAnsiTheme="minorBidi"/>
                <w:noProof/>
              </w:rPr>
              <w:t>3.1.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Model structure and applicability</w:t>
            </w:r>
            <w:r>
              <w:rPr>
                <w:noProof/>
                <w:webHidden/>
              </w:rPr>
              <w:tab/>
            </w:r>
            <w:r>
              <w:rPr>
                <w:noProof/>
                <w:webHidden/>
              </w:rPr>
              <w:fldChar w:fldCharType="begin"/>
            </w:r>
            <w:r>
              <w:rPr>
                <w:noProof/>
                <w:webHidden/>
              </w:rPr>
              <w:instrText xml:space="preserve"> PAGEREF _Toc193882123 \h </w:instrText>
            </w:r>
            <w:r>
              <w:rPr>
                <w:noProof/>
                <w:webHidden/>
              </w:rPr>
            </w:r>
            <w:r>
              <w:rPr>
                <w:noProof/>
                <w:webHidden/>
              </w:rPr>
              <w:fldChar w:fldCharType="separate"/>
            </w:r>
            <w:r w:rsidR="00320188">
              <w:rPr>
                <w:noProof/>
                <w:webHidden/>
              </w:rPr>
              <w:t>15</w:t>
            </w:r>
            <w:r>
              <w:rPr>
                <w:noProof/>
                <w:webHidden/>
              </w:rPr>
              <w:fldChar w:fldCharType="end"/>
            </w:r>
          </w:hyperlink>
        </w:p>
        <w:p w14:paraId="6637E6AC" w14:textId="72AD3F17"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24" w:history="1">
            <w:r w:rsidRPr="00E40B25">
              <w:rPr>
                <w:rStyle w:val="Hyperlink"/>
                <w:rFonts w:asciiTheme="minorBidi" w:hAnsiTheme="minorBidi"/>
                <w:noProof/>
              </w:rPr>
              <w:t>3.1.1.</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Discounting</w:t>
            </w:r>
            <w:r>
              <w:rPr>
                <w:noProof/>
                <w:webHidden/>
              </w:rPr>
              <w:tab/>
            </w:r>
            <w:r>
              <w:rPr>
                <w:noProof/>
                <w:webHidden/>
              </w:rPr>
              <w:fldChar w:fldCharType="begin"/>
            </w:r>
            <w:r>
              <w:rPr>
                <w:noProof/>
                <w:webHidden/>
              </w:rPr>
              <w:instrText xml:space="preserve"> PAGEREF _Toc193882124 \h </w:instrText>
            </w:r>
            <w:r>
              <w:rPr>
                <w:noProof/>
                <w:webHidden/>
              </w:rPr>
            </w:r>
            <w:r>
              <w:rPr>
                <w:noProof/>
                <w:webHidden/>
              </w:rPr>
              <w:fldChar w:fldCharType="separate"/>
            </w:r>
            <w:r w:rsidR="00320188">
              <w:rPr>
                <w:noProof/>
                <w:webHidden/>
              </w:rPr>
              <w:t>16</w:t>
            </w:r>
            <w:r>
              <w:rPr>
                <w:noProof/>
                <w:webHidden/>
              </w:rPr>
              <w:fldChar w:fldCharType="end"/>
            </w:r>
          </w:hyperlink>
        </w:p>
        <w:p w14:paraId="09993179" w14:textId="524C4F62"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25" w:history="1">
            <w:r w:rsidRPr="00E40B25">
              <w:rPr>
                <w:rStyle w:val="Hyperlink"/>
                <w:rFonts w:asciiTheme="minorBidi" w:hAnsiTheme="minorBidi"/>
                <w:noProof/>
              </w:rPr>
              <w:t>3.1.2.</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Model requirements</w:t>
            </w:r>
            <w:r>
              <w:rPr>
                <w:noProof/>
                <w:webHidden/>
              </w:rPr>
              <w:tab/>
            </w:r>
            <w:r>
              <w:rPr>
                <w:noProof/>
                <w:webHidden/>
              </w:rPr>
              <w:fldChar w:fldCharType="begin"/>
            </w:r>
            <w:r>
              <w:rPr>
                <w:noProof/>
                <w:webHidden/>
              </w:rPr>
              <w:instrText xml:space="preserve"> PAGEREF _Toc193882125 \h </w:instrText>
            </w:r>
            <w:r>
              <w:rPr>
                <w:noProof/>
                <w:webHidden/>
              </w:rPr>
            </w:r>
            <w:r>
              <w:rPr>
                <w:noProof/>
                <w:webHidden/>
              </w:rPr>
              <w:fldChar w:fldCharType="separate"/>
            </w:r>
            <w:r w:rsidR="00320188">
              <w:rPr>
                <w:noProof/>
                <w:webHidden/>
              </w:rPr>
              <w:t>16</w:t>
            </w:r>
            <w:r>
              <w:rPr>
                <w:noProof/>
                <w:webHidden/>
              </w:rPr>
              <w:fldChar w:fldCharType="end"/>
            </w:r>
          </w:hyperlink>
        </w:p>
        <w:p w14:paraId="550BB264" w14:textId="7285EC21"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6" w:history="1">
            <w:r w:rsidRPr="00E40B25">
              <w:rPr>
                <w:rStyle w:val="Hyperlink"/>
                <w:rFonts w:asciiTheme="minorBidi" w:hAnsiTheme="minorBidi"/>
                <w:noProof/>
              </w:rPr>
              <w:t>3.2.</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Population</w:t>
            </w:r>
            <w:r>
              <w:rPr>
                <w:noProof/>
                <w:webHidden/>
              </w:rPr>
              <w:tab/>
            </w:r>
            <w:r>
              <w:rPr>
                <w:noProof/>
                <w:webHidden/>
              </w:rPr>
              <w:fldChar w:fldCharType="begin"/>
            </w:r>
            <w:r>
              <w:rPr>
                <w:noProof/>
                <w:webHidden/>
              </w:rPr>
              <w:instrText xml:space="preserve"> PAGEREF _Toc193882126 \h </w:instrText>
            </w:r>
            <w:r>
              <w:rPr>
                <w:noProof/>
                <w:webHidden/>
              </w:rPr>
            </w:r>
            <w:r>
              <w:rPr>
                <w:noProof/>
                <w:webHidden/>
              </w:rPr>
              <w:fldChar w:fldCharType="separate"/>
            </w:r>
            <w:r w:rsidR="00320188">
              <w:rPr>
                <w:noProof/>
                <w:webHidden/>
              </w:rPr>
              <w:t>17</w:t>
            </w:r>
            <w:r>
              <w:rPr>
                <w:noProof/>
                <w:webHidden/>
              </w:rPr>
              <w:fldChar w:fldCharType="end"/>
            </w:r>
          </w:hyperlink>
        </w:p>
        <w:p w14:paraId="3CC79273" w14:textId="786EA4FA"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7" w:history="1">
            <w:r w:rsidRPr="00E40B25">
              <w:rPr>
                <w:rStyle w:val="Hyperlink"/>
                <w:rFonts w:asciiTheme="minorBidi" w:hAnsiTheme="minorBidi"/>
                <w:noProof/>
              </w:rPr>
              <w:t>3.3.</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Intervention</w:t>
            </w:r>
            <w:r>
              <w:rPr>
                <w:noProof/>
                <w:webHidden/>
              </w:rPr>
              <w:tab/>
            </w:r>
            <w:r>
              <w:rPr>
                <w:noProof/>
                <w:webHidden/>
              </w:rPr>
              <w:fldChar w:fldCharType="begin"/>
            </w:r>
            <w:r>
              <w:rPr>
                <w:noProof/>
                <w:webHidden/>
              </w:rPr>
              <w:instrText xml:space="preserve"> PAGEREF _Toc193882127 \h </w:instrText>
            </w:r>
            <w:r>
              <w:rPr>
                <w:noProof/>
                <w:webHidden/>
              </w:rPr>
            </w:r>
            <w:r>
              <w:rPr>
                <w:noProof/>
                <w:webHidden/>
              </w:rPr>
              <w:fldChar w:fldCharType="separate"/>
            </w:r>
            <w:r w:rsidR="00320188">
              <w:rPr>
                <w:noProof/>
                <w:webHidden/>
              </w:rPr>
              <w:t>17</w:t>
            </w:r>
            <w:r>
              <w:rPr>
                <w:noProof/>
                <w:webHidden/>
              </w:rPr>
              <w:fldChar w:fldCharType="end"/>
            </w:r>
          </w:hyperlink>
        </w:p>
        <w:p w14:paraId="4F4A23BD" w14:textId="122B2BEF"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8" w:history="1">
            <w:r w:rsidRPr="00E40B25">
              <w:rPr>
                <w:rStyle w:val="Hyperlink"/>
                <w:rFonts w:asciiTheme="minorBidi" w:hAnsiTheme="minorBidi"/>
                <w:noProof/>
              </w:rPr>
              <w:t>3.4.</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Comparator(s)</w:t>
            </w:r>
            <w:r>
              <w:rPr>
                <w:noProof/>
                <w:webHidden/>
              </w:rPr>
              <w:tab/>
            </w:r>
            <w:r>
              <w:rPr>
                <w:noProof/>
                <w:webHidden/>
              </w:rPr>
              <w:fldChar w:fldCharType="begin"/>
            </w:r>
            <w:r>
              <w:rPr>
                <w:noProof/>
                <w:webHidden/>
              </w:rPr>
              <w:instrText xml:space="preserve"> PAGEREF _Toc193882128 \h </w:instrText>
            </w:r>
            <w:r>
              <w:rPr>
                <w:noProof/>
                <w:webHidden/>
              </w:rPr>
            </w:r>
            <w:r>
              <w:rPr>
                <w:noProof/>
                <w:webHidden/>
              </w:rPr>
              <w:fldChar w:fldCharType="separate"/>
            </w:r>
            <w:r w:rsidR="00320188">
              <w:rPr>
                <w:noProof/>
                <w:webHidden/>
              </w:rPr>
              <w:t>17</w:t>
            </w:r>
            <w:r>
              <w:rPr>
                <w:noProof/>
                <w:webHidden/>
              </w:rPr>
              <w:fldChar w:fldCharType="end"/>
            </w:r>
          </w:hyperlink>
        </w:p>
        <w:p w14:paraId="6A49DAF5" w14:textId="69D111AA"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9" w:history="1">
            <w:r w:rsidRPr="00E40B25">
              <w:rPr>
                <w:rStyle w:val="Hyperlink"/>
                <w:rFonts w:asciiTheme="minorBidi" w:hAnsiTheme="minorBidi"/>
                <w:noProof/>
              </w:rPr>
              <w:t>3.5.</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Modelling of treatment effectiveness</w:t>
            </w:r>
            <w:r>
              <w:rPr>
                <w:noProof/>
                <w:webHidden/>
              </w:rPr>
              <w:tab/>
            </w:r>
            <w:r>
              <w:rPr>
                <w:noProof/>
                <w:webHidden/>
              </w:rPr>
              <w:fldChar w:fldCharType="begin"/>
            </w:r>
            <w:r>
              <w:rPr>
                <w:noProof/>
                <w:webHidden/>
              </w:rPr>
              <w:instrText xml:space="preserve"> PAGEREF _Toc193882129 \h </w:instrText>
            </w:r>
            <w:r>
              <w:rPr>
                <w:noProof/>
                <w:webHidden/>
              </w:rPr>
            </w:r>
            <w:r>
              <w:rPr>
                <w:noProof/>
                <w:webHidden/>
              </w:rPr>
              <w:fldChar w:fldCharType="separate"/>
            </w:r>
            <w:r w:rsidR="00320188">
              <w:rPr>
                <w:noProof/>
                <w:webHidden/>
              </w:rPr>
              <w:t>17</w:t>
            </w:r>
            <w:r>
              <w:rPr>
                <w:noProof/>
                <w:webHidden/>
              </w:rPr>
              <w:fldChar w:fldCharType="end"/>
            </w:r>
          </w:hyperlink>
        </w:p>
        <w:p w14:paraId="2E61C5EB" w14:textId="4981F7CF"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0" w:history="1">
            <w:r w:rsidRPr="00E40B25">
              <w:rPr>
                <w:rStyle w:val="Hyperlink"/>
                <w:rFonts w:asciiTheme="minorBidi" w:hAnsiTheme="minorBidi"/>
                <w:noProof/>
              </w:rPr>
              <w:t>3.5.1.</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Outcome 1 (e.g. Modelling of overall survival)</w:t>
            </w:r>
            <w:r>
              <w:rPr>
                <w:noProof/>
                <w:webHidden/>
              </w:rPr>
              <w:tab/>
            </w:r>
            <w:r>
              <w:rPr>
                <w:noProof/>
                <w:webHidden/>
              </w:rPr>
              <w:fldChar w:fldCharType="begin"/>
            </w:r>
            <w:r>
              <w:rPr>
                <w:noProof/>
                <w:webHidden/>
              </w:rPr>
              <w:instrText xml:space="preserve"> PAGEREF _Toc193882130 \h </w:instrText>
            </w:r>
            <w:r>
              <w:rPr>
                <w:noProof/>
                <w:webHidden/>
              </w:rPr>
            </w:r>
            <w:r>
              <w:rPr>
                <w:noProof/>
                <w:webHidden/>
              </w:rPr>
              <w:fldChar w:fldCharType="separate"/>
            </w:r>
            <w:r w:rsidR="00320188">
              <w:rPr>
                <w:noProof/>
                <w:webHidden/>
              </w:rPr>
              <w:t>19</w:t>
            </w:r>
            <w:r>
              <w:rPr>
                <w:noProof/>
                <w:webHidden/>
              </w:rPr>
              <w:fldChar w:fldCharType="end"/>
            </w:r>
          </w:hyperlink>
        </w:p>
        <w:p w14:paraId="77F284D6" w14:textId="71C8D46E"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1" w:history="1">
            <w:r w:rsidRPr="00E40B25">
              <w:rPr>
                <w:rStyle w:val="Hyperlink"/>
                <w:rFonts w:asciiTheme="minorBidi" w:hAnsiTheme="minorBidi"/>
                <w:noProof/>
              </w:rPr>
              <w:t>3.5.2.</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Outcome 2 (e.g Modelling of short-term transition between health state X and Y)</w:t>
            </w:r>
            <w:r>
              <w:rPr>
                <w:noProof/>
                <w:webHidden/>
              </w:rPr>
              <w:tab/>
            </w:r>
            <w:r>
              <w:rPr>
                <w:noProof/>
                <w:webHidden/>
              </w:rPr>
              <w:fldChar w:fldCharType="begin"/>
            </w:r>
            <w:r>
              <w:rPr>
                <w:noProof/>
                <w:webHidden/>
              </w:rPr>
              <w:instrText xml:space="preserve"> PAGEREF _Toc193882131 \h </w:instrText>
            </w:r>
            <w:r>
              <w:rPr>
                <w:noProof/>
                <w:webHidden/>
              </w:rPr>
            </w:r>
            <w:r>
              <w:rPr>
                <w:noProof/>
                <w:webHidden/>
              </w:rPr>
              <w:fldChar w:fldCharType="separate"/>
            </w:r>
            <w:r w:rsidR="00320188">
              <w:rPr>
                <w:noProof/>
                <w:webHidden/>
              </w:rPr>
              <w:t>19</w:t>
            </w:r>
            <w:r>
              <w:rPr>
                <w:noProof/>
                <w:webHidden/>
              </w:rPr>
              <w:fldChar w:fldCharType="end"/>
            </w:r>
          </w:hyperlink>
        </w:p>
        <w:p w14:paraId="2DDEF5FC" w14:textId="1A4A151E"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2" w:history="1">
            <w:r w:rsidRPr="00E40B25">
              <w:rPr>
                <w:rStyle w:val="Hyperlink"/>
                <w:rFonts w:asciiTheme="minorBidi" w:hAnsiTheme="minorBidi"/>
                <w:noProof/>
              </w:rPr>
              <w:t>3.5.3.</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Outcome 3 (e.g. Modelling of subsequent treatment effect)</w:t>
            </w:r>
            <w:r>
              <w:rPr>
                <w:noProof/>
                <w:webHidden/>
              </w:rPr>
              <w:tab/>
            </w:r>
            <w:r>
              <w:rPr>
                <w:noProof/>
                <w:webHidden/>
              </w:rPr>
              <w:fldChar w:fldCharType="begin"/>
            </w:r>
            <w:r>
              <w:rPr>
                <w:noProof/>
                <w:webHidden/>
              </w:rPr>
              <w:instrText xml:space="preserve"> PAGEREF _Toc193882132 \h </w:instrText>
            </w:r>
            <w:r>
              <w:rPr>
                <w:noProof/>
                <w:webHidden/>
              </w:rPr>
            </w:r>
            <w:r>
              <w:rPr>
                <w:noProof/>
                <w:webHidden/>
              </w:rPr>
              <w:fldChar w:fldCharType="separate"/>
            </w:r>
            <w:r w:rsidR="00320188">
              <w:rPr>
                <w:noProof/>
                <w:webHidden/>
              </w:rPr>
              <w:t>19</w:t>
            </w:r>
            <w:r>
              <w:rPr>
                <w:noProof/>
                <w:webHidden/>
              </w:rPr>
              <w:fldChar w:fldCharType="end"/>
            </w:r>
          </w:hyperlink>
        </w:p>
        <w:p w14:paraId="5D8FA248" w14:textId="7EE1F680"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3" w:history="1">
            <w:r w:rsidRPr="00E40B25">
              <w:rPr>
                <w:rStyle w:val="Hyperlink"/>
                <w:rFonts w:asciiTheme="minorBidi" w:hAnsiTheme="minorBidi"/>
                <w:noProof/>
              </w:rPr>
              <w:t>3.5.4.</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Modelling of time to treatment discontinuation – intervention and comparator</w:t>
            </w:r>
            <w:r>
              <w:rPr>
                <w:noProof/>
                <w:webHidden/>
              </w:rPr>
              <w:tab/>
            </w:r>
            <w:r>
              <w:rPr>
                <w:noProof/>
                <w:webHidden/>
              </w:rPr>
              <w:fldChar w:fldCharType="begin"/>
            </w:r>
            <w:r>
              <w:rPr>
                <w:noProof/>
                <w:webHidden/>
              </w:rPr>
              <w:instrText xml:space="preserve"> PAGEREF _Toc193882133 \h </w:instrText>
            </w:r>
            <w:r>
              <w:rPr>
                <w:noProof/>
                <w:webHidden/>
              </w:rPr>
            </w:r>
            <w:r>
              <w:rPr>
                <w:noProof/>
                <w:webHidden/>
              </w:rPr>
              <w:fldChar w:fldCharType="separate"/>
            </w:r>
            <w:r w:rsidR="00320188">
              <w:rPr>
                <w:noProof/>
                <w:webHidden/>
              </w:rPr>
              <w:t>19</w:t>
            </w:r>
            <w:r>
              <w:rPr>
                <w:noProof/>
                <w:webHidden/>
              </w:rPr>
              <w:fldChar w:fldCharType="end"/>
            </w:r>
          </w:hyperlink>
        </w:p>
        <w:p w14:paraId="6A5186E9" w14:textId="378C9462"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4" w:history="1">
            <w:r w:rsidRPr="00E40B25">
              <w:rPr>
                <w:rStyle w:val="Hyperlink"/>
                <w:rFonts w:asciiTheme="minorBidi" w:hAnsiTheme="minorBidi"/>
                <w:noProof/>
              </w:rPr>
              <w:t>3.5.5.</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Relevant supportive outcomes not used in the health economic model</w:t>
            </w:r>
            <w:r>
              <w:rPr>
                <w:noProof/>
                <w:webHidden/>
              </w:rPr>
              <w:tab/>
            </w:r>
            <w:r>
              <w:rPr>
                <w:noProof/>
                <w:webHidden/>
              </w:rPr>
              <w:fldChar w:fldCharType="begin"/>
            </w:r>
            <w:r>
              <w:rPr>
                <w:noProof/>
                <w:webHidden/>
              </w:rPr>
              <w:instrText xml:space="preserve"> PAGEREF _Toc193882134 \h </w:instrText>
            </w:r>
            <w:r>
              <w:rPr>
                <w:noProof/>
                <w:webHidden/>
              </w:rPr>
            </w:r>
            <w:r>
              <w:rPr>
                <w:noProof/>
                <w:webHidden/>
              </w:rPr>
              <w:fldChar w:fldCharType="separate"/>
            </w:r>
            <w:r w:rsidR="00320188">
              <w:rPr>
                <w:noProof/>
                <w:webHidden/>
              </w:rPr>
              <w:t>19</w:t>
            </w:r>
            <w:r>
              <w:rPr>
                <w:noProof/>
                <w:webHidden/>
              </w:rPr>
              <w:fldChar w:fldCharType="end"/>
            </w:r>
          </w:hyperlink>
        </w:p>
        <w:p w14:paraId="54B181EB" w14:textId="5D66563B"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35" w:history="1">
            <w:r w:rsidRPr="00E40B25">
              <w:rPr>
                <w:rStyle w:val="Hyperlink"/>
                <w:rFonts w:asciiTheme="minorBidi" w:hAnsiTheme="minorBidi"/>
                <w:noProof/>
              </w:rPr>
              <w:t>3.6.</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Modelling of safety events</w:t>
            </w:r>
            <w:r>
              <w:rPr>
                <w:noProof/>
                <w:webHidden/>
              </w:rPr>
              <w:tab/>
            </w:r>
            <w:r>
              <w:rPr>
                <w:noProof/>
                <w:webHidden/>
              </w:rPr>
              <w:fldChar w:fldCharType="begin"/>
            </w:r>
            <w:r>
              <w:rPr>
                <w:noProof/>
                <w:webHidden/>
              </w:rPr>
              <w:instrText xml:space="preserve"> PAGEREF _Toc193882135 \h </w:instrText>
            </w:r>
            <w:r>
              <w:rPr>
                <w:noProof/>
                <w:webHidden/>
              </w:rPr>
            </w:r>
            <w:r>
              <w:rPr>
                <w:noProof/>
                <w:webHidden/>
              </w:rPr>
              <w:fldChar w:fldCharType="separate"/>
            </w:r>
            <w:r w:rsidR="00320188">
              <w:rPr>
                <w:noProof/>
                <w:webHidden/>
              </w:rPr>
              <w:t>19</w:t>
            </w:r>
            <w:r>
              <w:rPr>
                <w:noProof/>
                <w:webHidden/>
              </w:rPr>
              <w:fldChar w:fldCharType="end"/>
            </w:r>
          </w:hyperlink>
        </w:p>
        <w:p w14:paraId="38D1F614" w14:textId="37977C48"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36" w:history="1">
            <w:r w:rsidRPr="00E40B25">
              <w:rPr>
                <w:rStyle w:val="Hyperlink"/>
                <w:rFonts w:asciiTheme="minorBidi" w:hAnsiTheme="minorBidi"/>
                <w:noProof/>
              </w:rPr>
              <w:t>3.7.</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Health-related quality of life (HRQoL)</w:t>
            </w:r>
            <w:r>
              <w:rPr>
                <w:noProof/>
                <w:webHidden/>
              </w:rPr>
              <w:tab/>
            </w:r>
            <w:r>
              <w:rPr>
                <w:noProof/>
                <w:webHidden/>
              </w:rPr>
              <w:fldChar w:fldCharType="begin"/>
            </w:r>
            <w:r>
              <w:rPr>
                <w:noProof/>
                <w:webHidden/>
              </w:rPr>
              <w:instrText xml:space="preserve"> PAGEREF _Toc193882136 \h </w:instrText>
            </w:r>
            <w:r>
              <w:rPr>
                <w:noProof/>
                <w:webHidden/>
              </w:rPr>
            </w:r>
            <w:r>
              <w:rPr>
                <w:noProof/>
                <w:webHidden/>
              </w:rPr>
              <w:fldChar w:fldCharType="separate"/>
            </w:r>
            <w:r w:rsidR="00320188">
              <w:rPr>
                <w:noProof/>
                <w:webHidden/>
              </w:rPr>
              <w:t>20</w:t>
            </w:r>
            <w:r>
              <w:rPr>
                <w:noProof/>
                <w:webHidden/>
              </w:rPr>
              <w:fldChar w:fldCharType="end"/>
            </w:r>
          </w:hyperlink>
        </w:p>
        <w:p w14:paraId="69DA31B5" w14:textId="765AB117"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37" w:history="1">
            <w:r w:rsidRPr="00E40B25">
              <w:rPr>
                <w:rStyle w:val="Hyperlink"/>
                <w:rFonts w:asciiTheme="minorBidi" w:hAnsiTheme="minorBidi"/>
                <w:noProof/>
              </w:rPr>
              <w:t>3.8.</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Resource use and costs</w:t>
            </w:r>
            <w:r>
              <w:rPr>
                <w:noProof/>
                <w:webHidden/>
              </w:rPr>
              <w:tab/>
            </w:r>
            <w:r>
              <w:rPr>
                <w:noProof/>
                <w:webHidden/>
              </w:rPr>
              <w:fldChar w:fldCharType="begin"/>
            </w:r>
            <w:r>
              <w:rPr>
                <w:noProof/>
                <w:webHidden/>
              </w:rPr>
              <w:instrText xml:space="preserve"> PAGEREF _Toc193882137 \h </w:instrText>
            </w:r>
            <w:r>
              <w:rPr>
                <w:noProof/>
                <w:webHidden/>
              </w:rPr>
            </w:r>
            <w:r>
              <w:rPr>
                <w:noProof/>
                <w:webHidden/>
              </w:rPr>
              <w:fldChar w:fldCharType="separate"/>
            </w:r>
            <w:r w:rsidR="00320188">
              <w:rPr>
                <w:noProof/>
                <w:webHidden/>
              </w:rPr>
              <w:t>21</w:t>
            </w:r>
            <w:r>
              <w:rPr>
                <w:noProof/>
                <w:webHidden/>
              </w:rPr>
              <w:fldChar w:fldCharType="end"/>
            </w:r>
          </w:hyperlink>
        </w:p>
        <w:p w14:paraId="72B1E1CA" w14:textId="4F0CA399"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8" w:history="1">
            <w:r w:rsidRPr="00E40B25">
              <w:rPr>
                <w:rStyle w:val="Hyperlink"/>
                <w:rFonts w:asciiTheme="minorBidi" w:hAnsiTheme="minorBidi"/>
                <w:noProof/>
              </w:rPr>
              <w:t>3.8.1.</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Medicine acquisition costs</w:t>
            </w:r>
            <w:r>
              <w:rPr>
                <w:noProof/>
                <w:webHidden/>
              </w:rPr>
              <w:tab/>
            </w:r>
            <w:r>
              <w:rPr>
                <w:noProof/>
                <w:webHidden/>
              </w:rPr>
              <w:fldChar w:fldCharType="begin"/>
            </w:r>
            <w:r>
              <w:rPr>
                <w:noProof/>
                <w:webHidden/>
              </w:rPr>
              <w:instrText xml:space="preserve"> PAGEREF _Toc193882138 \h </w:instrText>
            </w:r>
            <w:r>
              <w:rPr>
                <w:noProof/>
                <w:webHidden/>
              </w:rPr>
            </w:r>
            <w:r>
              <w:rPr>
                <w:noProof/>
                <w:webHidden/>
              </w:rPr>
              <w:fldChar w:fldCharType="separate"/>
            </w:r>
            <w:r w:rsidR="00320188">
              <w:rPr>
                <w:noProof/>
                <w:webHidden/>
              </w:rPr>
              <w:t>21</w:t>
            </w:r>
            <w:r>
              <w:rPr>
                <w:noProof/>
                <w:webHidden/>
              </w:rPr>
              <w:fldChar w:fldCharType="end"/>
            </w:r>
          </w:hyperlink>
        </w:p>
        <w:p w14:paraId="2D2FF7F2" w14:textId="4B19CDB0"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9" w:history="1">
            <w:r w:rsidRPr="00E40B25">
              <w:rPr>
                <w:rStyle w:val="Hyperlink"/>
                <w:rFonts w:asciiTheme="minorBidi" w:hAnsiTheme="minorBidi"/>
                <w:noProof/>
              </w:rPr>
              <w:t>3.8.2.</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Medicine administration costs</w:t>
            </w:r>
            <w:r>
              <w:rPr>
                <w:noProof/>
                <w:webHidden/>
              </w:rPr>
              <w:tab/>
            </w:r>
            <w:r>
              <w:rPr>
                <w:noProof/>
                <w:webHidden/>
              </w:rPr>
              <w:fldChar w:fldCharType="begin"/>
            </w:r>
            <w:r>
              <w:rPr>
                <w:noProof/>
                <w:webHidden/>
              </w:rPr>
              <w:instrText xml:space="preserve"> PAGEREF _Toc193882139 \h </w:instrText>
            </w:r>
            <w:r>
              <w:rPr>
                <w:noProof/>
                <w:webHidden/>
              </w:rPr>
            </w:r>
            <w:r>
              <w:rPr>
                <w:noProof/>
                <w:webHidden/>
              </w:rPr>
              <w:fldChar w:fldCharType="separate"/>
            </w:r>
            <w:r w:rsidR="00320188">
              <w:rPr>
                <w:noProof/>
                <w:webHidden/>
              </w:rPr>
              <w:t>22</w:t>
            </w:r>
            <w:r>
              <w:rPr>
                <w:noProof/>
                <w:webHidden/>
              </w:rPr>
              <w:fldChar w:fldCharType="end"/>
            </w:r>
          </w:hyperlink>
        </w:p>
        <w:p w14:paraId="2447D89B" w14:textId="41B7AB40"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0" w:history="1">
            <w:r w:rsidRPr="00E40B25">
              <w:rPr>
                <w:rStyle w:val="Hyperlink"/>
                <w:rFonts w:asciiTheme="minorBidi" w:hAnsiTheme="minorBidi"/>
                <w:noProof/>
              </w:rPr>
              <w:t>3.8.3.</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Health state and event costs</w:t>
            </w:r>
            <w:r>
              <w:rPr>
                <w:noProof/>
                <w:webHidden/>
              </w:rPr>
              <w:tab/>
            </w:r>
            <w:r>
              <w:rPr>
                <w:noProof/>
                <w:webHidden/>
              </w:rPr>
              <w:fldChar w:fldCharType="begin"/>
            </w:r>
            <w:r>
              <w:rPr>
                <w:noProof/>
                <w:webHidden/>
              </w:rPr>
              <w:instrText xml:space="preserve"> PAGEREF _Toc193882140 \h </w:instrText>
            </w:r>
            <w:r>
              <w:rPr>
                <w:noProof/>
                <w:webHidden/>
              </w:rPr>
            </w:r>
            <w:r>
              <w:rPr>
                <w:noProof/>
                <w:webHidden/>
              </w:rPr>
              <w:fldChar w:fldCharType="separate"/>
            </w:r>
            <w:r w:rsidR="00320188">
              <w:rPr>
                <w:noProof/>
                <w:webHidden/>
              </w:rPr>
              <w:t>22</w:t>
            </w:r>
            <w:r>
              <w:rPr>
                <w:noProof/>
                <w:webHidden/>
              </w:rPr>
              <w:fldChar w:fldCharType="end"/>
            </w:r>
          </w:hyperlink>
        </w:p>
        <w:p w14:paraId="734D760A" w14:textId="0CE7C5C0"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1" w:history="1">
            <w:r w:rsidRPr="00E40B25">
              <w:rPr>
                <w:rStyle w:val="Hyperlink"/>
                <w:rFonts w:asciiTheme="minorBidi" w:hAnsiTheme="minorBidi"/>
                <w:noProof/>
              </w:rPr>
              <w:t>3.8.4.</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Adverse events costs</w:t>
            </w:r>
            <w:r>
              <w:rPr>
                <w:noProof/>
                <w:webHidden/>
              </w:rPr>
              <w:tab/>
            </w:r>
            <w:r>
              <w:rPr>
                <w:noProof/>
                <w:webHidden/>
              </w:rPr>
              <w:fldChar w:fldCharType="begin"/>
            </w:r>
            <w:r>
              <w:rPr>
                <w:noProof/>
                <w:webHidden/>
              </w:rPr>
              <w:instrText xml:space="preserve"> PAGEREF _Toc193882141 \h </w:instrText>
            </w:r>
            <w:r>
              <w:rPr>
                <w:noProof/>
                <w:webHidden/>
              </w:rPr>
            </w:r>
            <w:r>
              <w:rPr>
                <w:noProof/>
                <w:webHidden/>
              </w:rPr>
              <w:fldChar w:fldCharType="separate"/>
            </w:r>
            <w:r w:rsidR="00320188">
              <w:rPr>
                <w:noProof/>
                <w:webHidden/>
              </w:rPr>
              <w:t>22</w:t>
            </w:r>
            <w:r>
              <w:rPr>
                <w:noProof/>
                <w:webHidden/>
              </w:rPr>
              <w:fldChar w:fldCharType="end"/>
            </w:r>
          </w:hyperlink>
        </w:p>
        <w:p w14:paraId="7DB665A0" w14:textId="58D51845"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2" w:history="1">
            <w:r w:rsidRPr="00E40B25">
              <w:rPr>
                <w:rStyle w:val="Hyperlink"/>
                <w:rFonts w:asciiTheme="minorBidi" w:hAnsiTheme="minorBidi"/>
                <w:noProof/>
              </w:rPr>
              <w:t>3.8.5.</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Miscellaneous costs</w:t>
            </w:r>
            <w:r>
              <w:rPr>
                <w:noProof/>
                <w:webHidden/>
              </w:rPr>
              <w:tab/>
            </w:r>
            <w:r>
              <w:rPr>
                <w:noProof/>
                <w:webHidden/>
              </w:rPr>
              <w:fldChar w:fldCharType="begin"/>
            </w:r>
            <w:r>
              <w:rPr>
                <w:noProof/>
                <w:webHidden/>
              </w:rPr>
              <w:instrText xml:space="preserve"> PAGEREF _Toc193882142 \h </w:instrText>
            </w:r>
            <w:r>
              <w:rPr>
                <w:noProof/>
                <w:webHidden/>
              </w:rPr>
            </w:r>
            <w:r>
              <w:rPr>
                <w:noProof/>
                <w:webHidden/>
              </w:rPr>
              <w:fldChar w:fldCharType="separate"/>
            </w:r>
            <w:r w:rsidR="00320188">
              <w:rPr>
                <w:noProof/>
                <w:webHidden/>
              </w:rPr>
              <w:t>23</w:t>
            </w:r>
            <w:r>
              <w:rPr>
                <w:noProof/>
                <w:webHidden/>
              </w:rPr>
              <w:fldChar w:fldCharType="end"/>
            </w:r>
          </w:hyperlink>
        </w:p>
        <w:p w14:paraId="59659F0A" w14:textId="5EF7701D"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43" w:history="1">
            <w:r w:rsidRPr="00E40B25">
              <w:rPr>
                <w:rStyle w:val="Hyperlink"/>
                <w:rFonts w:asciiTheme="minorBidi" w:hAnsiTheme="minorBidi"/>
                <w:noProof/>
              </w:rPr>
              <w:t>4.</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Health economic analysis - Results</w:t>
            </w:r>
            <w:r>
              <w:rPr>
                <w:noProof/>
                <w:webHidden/>
              </w:rPr>
              <w:tab/>
            </w:r>
            <w:r>
              <w:rPr>
                <w:noProof/>
                <w:webHidden/>
              </w:rPr>
              <w:fldChar w:fldCharType="begin"/>
            </w:r>
            <w:r>
              <w:rPr>
                <w:noProof/>
                <w:webHidden/>
              </w:rPr>
              <w:instrText xml:space="preserve"> PAGEREF _Toc193882143 \h </w:instrText>
            </w:r>
            <w:r>
              <w:rPr>
                <w:noProof/>
                <w:webHidden/>
              </w:rPr>
            </w:r>
            <w:r>
              <w:rPr>
                <w:noProof/>
                <w:webHidden/>
              </w:rPr>
              <w:fldChar w:fldCharType="separate"/>
            </w:r>
            <w:r w:rsidR="00320188">
              <w:rPr>
                <w:noProof/>
                <w:webHidden/>
              </w:rPr>
              <w:t>24</w:t>
            </w:r>
            <w:r>
              <w:rPr>
                <w:noProof/>
                <w:webHidden/>
              </w:rPr>
              <w:fldChar w:fldCharType="end"/>
            </w:r>
          </w:hyperlink>
        </w:p>
        <w:p w14:paraId="2A931C79" w14:textId="4E94A4D4"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44" w:history="1">
            <w:r w:rsidRPr="00E40B25">
              <w:rPr>
                <w:rStyle w:val="Hyperlink"/>
                <w:rFonts w:asciiTheme="minorBidi" w:hAnsiTheme="minorBidi"/>
                <w:noProof/>
              </w:rPr>
              <w:t>4.1.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Incremental analysis of costs and outcomes</w:t>
            </w:r>
            <w:r>
              <w:rPr>
                <w:noProof/>
                <w:webHidden/>
              </w:rPr>
              <w:tab/>
            </w:r>
            <w:r>
              <w:rPr>
                <w:noProof/>
                <w:webHidden/>
              </w:rPr>
              <w:fldChar w:fldCharType="begin"/>
            </w:r>
            <w:r>
              <w:rPr>
                <w:noProof/>
                <w:webHidden/>
              </w:rPr>
              <w:instrText xml:space="preserve"> PAGEREF _Toc193882144 \h </w:instrText>
            </w:r>
            <w:r>
              <w:rPr>
                <w:noProof/>
                <w:webHidden/>
              </w:rPr>
            </w:r>
            <w:r>
              <w:rPr>
                <w:noProof/>
                <w:webHidden/>
              </w:rPr>
              <w:fldChar w:fldCharType="separate"/>
            </w:r>
            <w:r w:rsidR="00320188">
              <w:rPr>
                <w:noProof/>
                <w:webHidden/>
              </w:rPr>
              <w:t>24</w:t>
            </w:r>
            <w:r>
              <w:rPr>
                <w:noProof/>
                <w:webHidden/>
              </w:rPr>
              <w:fldChar w:fldCharType="end"/>
            </w:r>
          </w:hyperlink>
        </w:p>
        <w:p w14:paraId="68B81FA0" w14:textId="68ECE735"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5" w:history="1">
            <w:r w:rsidRPr="00E40B25">
              <w:rPr>
                <w:rStyle w:val="Hyperlink"/>
                <w:rFonts w:asciiTheme="minorBidi" w:hAnsiTheme="minorBidi"/>
                <w:noProof/>
              </w:rPr>
              <w:t>4.1.1.</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Base case results</w:t>
            </w:r>
            <w:r>
              <w:rPr>
                <w:noProof/>
                <w:webHidden/>
              </w:rPr>
              <w:tab/>
            </w:r>
            <w:r>
              <w:rPr>
                <w:noProof/>
                <w:webHidden/>
              </w:rPr>
              <w:fldChar w:fldCharType="begin"/>
            </w:r>
            <w:r>
              <w:rPr>
                <w:noProof/>
                <w:webHidden/>
              </w:rPr>
              <w:instrText xml:space="preserve"> PAGEREF _Toc193882145 \h </w:instrText>
            </w:r>
            <w:r>
              <w:rPr>
                <w:noProof/>
                <w:webHidden/>
              </w:rPr>
            </w:r>
            <w:r>
              <w:rPr>
                <w:noProof/>
                <w:webHidden/>
              </w:rPr>
              <w:fldChar w:fldCharType="separate"/>
            </w:r>
            <w:r w:rsidR="00320188">
              <w:rPr>
                <w:noProof/>
                <w:webHidden/>
              </w:rPr>
              <w:t>24</w:t>
            </w:r>
            <w:r>
              <w:rPr>
                <w:noProof/>
                <w:webHidden/>
              </w:rPr>
              <w:fldChar w:fldCharType="end"/>
            </w:r>
          </w:hyperlink>
        </w:p>
        <w:p w14:paraId="7AA23CE0" w14:textId="2BA26D7E"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6" w:history="1">
            <w:r w:rsidRPr="00E40B25">
              <w:rPr>
                <w:rStyle w:val="Hyperlink"/>
                <w:rFonts w:asciiTheme="minorBidi" w:hAnsiTheme="minorBidi"/>
                <w:noProof/>
              </w:rPr>
              <w:t>4.1.2.</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Sensitivity and scenario analysis related to the modelling uncertainty</w:t>
            </w:r>
            <w:r>
              <w:rPr>
                <w:noProof/>
                <w:webHidden/>
              </w:rPr>
              <w:tab/>
            </w:r>
            <w:r>
              <w:rPr>
                <w:noProof/>
                <w:webHidden/>
              </w:rPr>
              <w:fldChar w:fldCharType="begin"/>
            </w:r>
            <w:r>
              <w:rPr>
                <w:noProof/>
                <w:webHidden/>
              </w:rPr>
              <w:instrText xml:space="preserve"> PAGEREF _Toc193882146 \h </w:instrText>
            </w:r>
            <w:r>
              <w:rPr>
                <w:noProof/>
                <w:webHidden/>
              </w:rPr>
            </w:r>
            <w:r>
              <w:rPr>
                <w:noProof/>
                <w:webHidden/>
              </w:rPr>
              <w:fldChar w:fldCharType="separate"/>
            </w:r>
            <w:r w:rsidR="00320188">
              <w:rPr>
                <w:noProof/>
                <w:webHidden/>
              </w:rPr>
              <w:t>25</w:t>
            </w:r>
            <w:r>
              <w:rPr>
                <w:noProof/>
                <w:webHidden/>
              </w:rPr>
              <w:fldChar w:fldCharType="end"/>
            </w:r>
          </w:hyperlink>
        </w:p>
        <w:p w14:paraId="3D0651F7" w14:textId="2962B43F"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47" w:history="1">
            <w:r w:rsidRPr="00E40B25">
              <w:rPr>
                <w:rStyle w:val="Hyperlink"/>
                <w:rFonts w:asciiTheme="minorBidi" w:hAnsiTheme="minorBidi"/>
                <w:noProof/>
              </w:rPr>
              <w:t>5.</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Patient numbers</w:t>
            </w:r>
            <w:r>
              <w:rPr>
                <w:noProof/>
                <w:webHidden/>
              </w:rPr>
              <w:tab/>
            </w:r>
            <w:r>
              <w:rPr>
                <w:noProof/>
                <w:webHidden/>
              </w:rPr>
              <w:fldChar w:fldCharType="begin"/>
            </w:r>
            <w:r>
              <w:rPr>
                <w:noProof/>
                <w:webHidden/>
              </w:rPr>
              <w:instrText xml:space="preserve"> PAGEREF _Toc193882147 \h </w:instrText>
            </w:r>
            <w:r>
              <w:rPr>
                <w:noProof/>
                <w:webHidden/>
              </w:rPr>
            </w:r>
            <w:r>
              <w:rPr>
                <w:noProof/>
                <w:webHidden/>
              </w:rPr>
              <w:fldChar w:fldCharType="separate"/>
            </w:r>
            <w:r w:rsidR="00320188">
              <w:rPr>
                <w:noProof/>
                <w:webHidden/>
              </w:rPr>
              <w:t>26</w:t>
            </w:r>
            <w:r>
              <w:rPr>
                <w:noProof/>
                <w:webHidden/>
              </w:rPr>
              <w:fldChar w:fldCharType="end"/>
            </w:r>
          </w:hyperlink>
        </w:p>
        <w:p w14:paraId="36833C7C" w14:textId="67FA85C3"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48" w:history="1">
            <w:r w:rsidRPr="00E40B25">
              <w:rPr>
                <w:rStyle w:val="Hyperlink"/>
                <w:rFonts w:asciiTheme="minorBidi" w:hAnsiTheme="minorBidi"/>
                <w:noProof/>
              </w:rPr>
              <w:t>5.1.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Epidemiology of the disease in the Nordics</w:t>
            </w:r>
            <w:r>
              <w:rPr>
                <w:noProof/>
                <w:webHidden/>
              </w:rPr>
              <w:tab/>
            </w:r>
            <w:r>
              <w:rPr>
                <w:noProof/>
                <w:webHidden/>
              </w:rPr>
              <w:fldChar w:fldCharType="begin"/>
            </w:r>
            <w:r>
              <w:rPr>
                <w:noProof/>
                <w:webHidden/>
              </w:rPr>
              <w:instrText xml:space="preserve"> PAGEREF _Toc193882148 \h </w:instrText>
            </w:r>
            <w:r>
              <w:rPr>
                <w:noProof/>
                <w:webHidden/>
              </w:rPr>
            </w:r>
            <w:r>
              <w:rPr>
                <w:noProof/>
                <w:webHidden/>
              </w:rPr>
              <w:fldChar w:fldCharType="separate"/>
            </w:r>
            <w:r w:rsidR="00320188">
              <w:rPr>
                <w:noProof/>
                <w:webHidden/>
              </w:rPr>
              <w:t>26</w:t>
            </w:r>
            <w:r>
              <w:rPr>
                <w:noProof/>
                <w:webHidden/>
              </w:rPr>
              <w:fldChar w:fldCharType="end"/>
            </w:r>
          </w:hyperlink>
        </w:p>
        <w:p w14:paraId="63B42D06" w14:textId="0CF30562"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49" w:history="1">
            <w:r w:rsidRPr="00E40B25">
              <w:rPr>
                <w:rStyle w:val="Hyperlink"/>
                <w:rFonts w:asciiTheme="minorBidi" w:hAnsiTheme="minorBidi"/>
                <w:noProof/>
              </w:rPr>
              <w:t>5.2.</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Eligible patient population</w:t>
            </w:r>
            <w:r>
              <w:rPr>
                <w:noProof/>
                <w:webHidden/>
              </w:rPr>
              <w:tab/>
            </w:r>
            <w:r>
              <w:rPr>
                <w:noProof/>
                <w:webHidden/>
              </w:rPr>
              <w:fldChar w:fldCharType="begin"/>
            </w:r>
            <w:r>
              <w:rPr>
                <w:noProof/>
                <w:webHidden/>
              </w:rPr>
              <w:instrText xml:space="preserve"> PAGEREF _Toc193882149 \h </w:instrText>
            </w:r>
            <w:r>
              <w:rPr>
                <w:noProof/>
                <w:webHidden/>
              </w:rPr>
            </w:r>
            <w:r>
              <w:rPr>
                <w:noProof/>
                <w:webHidden/>
              </w:rPr>
              <w:fldChar w:fldCharType="separate"/>
            </w:r>
            <w:r w:rsidR="00320188">
              <w:rPr>
                <w:noProof/>
                <w:webHidden/>
              </w:rPr>
              <w:t>26</w:t>
            </w:r>
            <w:r>
              <w:rPr>
                <w:noProof/>
                <w:webHidden/>
              </w:rPr>
              <w:fldChar w:fldCharType="end"/>
            </w:r>
          </w:hyperlink>
        </w:p>
        <w:p w14:paraId="12302011" w14:textId="56E9A147"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50" w:history="1">
            <w:r w:rsidRPr="00E40B25">
              <w:rPr>
                <w:rStyle w:val="Hyperlink"/>
                <w:rFonts w:asciiTheme="minorBidi" w:hAnsiTheme="minorBidi"/>
                <w:noProof/>
              </w:rPr>
              <w:t>5.3.</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Budgetary consequences and expected sales</w:t>
            </w:r>
            <w:r>
              <w:rPr>
                <w:noProof/>
                <w:webHidden/>
              </w:rPr>
              <w:tab/>
            </w:r>
            <w:r>
              <w:rPr>
                <w:noProof/>
                <w:webHidden/>
              </w:rPr>
              <w:fldChar w:fldCharType="begin"/>
            </w:r>
            <w:r>
              <w:rPr>
                <w:noProof/>
                <w:webHidden/>
              </w:rPr>
              <w:instrText xml:space="preserve"> PAGEREF _Toc193882150 \h </w:instrText>
            </w:r>
            <w:r>
              <w:rPr>
                <w:noProof/>
                <w:webHidden/>
              </w:rPr>
            </w:r>
            <w:r>
              <w:rPr>
                <w:noProof/>
                <w:webHidden/>
              </w:rPr>
              <w:fldChar w:fldCharType="separate"/>
            </w:r>
            <w:r w:rsidR="00320188">
              <w:rPr>
                <w:noProof/>
                <w:webHidden/>
              </w:rPr>
              <w:t>27</w:t>
            </w:r>
            <w:r>
              <w:rPr>
                <w:noProof/>
                <w:webHidden/>
              </w:rPr>
              <w:fldChar w:fldCharType="end"/>
            </w:r>
          </w:hyperlink>
        </w:p>
        <w:p w14:paraId="5B4ADA55" w14:textId="4B537ED0"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51" w:history="1">
            <w:r w:rsidRPr="00E40B25">
              <w:rPr>
                <w:rStyle w:val="Hyperlink"/>
                <w:rFonts w:ascii="Arial" w:hAnsi="Arial" w:cs="Arial"/>
                <w:noProof/>
              </w:rPr>
              <w:t>5.4.</w:t>
            </w:r>
            <w:r>
              <w:rPr>
                <w:rFonts w:cstheme="minorBidi"/>
                <w:smallCaps w:val="0"/>
                <w:noProof/>
                <w:kern w:val="2"/>
                <w:sz w:val="24"/>
                <w:szCs w:val="24"/>
                <w:lang w:val="sv-SE" w:eastAsia="sv-SE"/>
                <w14:ligatures w14:val="standardContextual"/>
              </w:rPr>
              <w:tab/>
            </w:r>
            <w:r w:rsidRPr="00E40B25">
              <w:rPr>
                <w:rStyle w:val="Hyperlink"/>
                <w:rFonts w:ascii="Arial" w:hAnsi="Arial" w:cs="Arial"/>
                <w:noProof/>
              </w:rPr>
              <w:t>Quantification of severity (Norway only)</w:t>
            </w:r>
            <w:r>
              <w:rPr>
                <w:noProof/>
                <w:webHidden/>
              </w:rPr>
              <w:tab/>
            </w:r>
            <w:r>
              <w:rPr>
                <w:noProof/>
                <w:webHidden/>
              </w:rPr>
              <w:fldChar w:fldCharType="begin"/>
            </w:r>
            <w:r>
              <w:rPr>
                <w:noProof/>
                <w:webHidden/>
              </w:rPr>
              <w:instrText xml:space="preserve"> PAGEREF _Toc193882151 \h </w:instrText>
            </w:r>
            <w:r>
              <w:rPr>
                <w:noProof/>
                <w:webHidden/>
              </w:rPr>
            </w:r>
            <w:r>
              <w:rPr>
                <w:noProof/>
                <w:webHidden/>
              </w:rPr>
              <w:fldChar w:fldCharType="separate"/>
            </w:r>
            <w:r w:rsidR="00320188">
              <w:rPr>
                <w:noProof/>
                <w:webHidden/>
              </w:rPr>
              <w:t>27</w:t>
            </w:r>
            <w:r>
              <w:rPr>
                <w:noProof/>
                <w:webHidden/>
              </w:rPr>
              <w:fldChar w:fldCharType="end"/>
            </w:r>
          </w:hyperlink>
        </w:p>
        <w:p w14:paraId="61A6C485" w14:textId="4B94954D"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52" w:history="1">
            <w:r w:rsidRPr="00E40B25">
              <w:rPr>
                <w:rStyle w:val="Hyperlink"/>
                <w:rFonts w:eastAsia="Calibri"/>
                <w:noProof/>
              </w:rPr>
              <w:t>6.</w:t>
            </w:r>
            <w:r>
              <w:rPr>
                <w:rFonts w:cstheme="minorBidi"/>
                <w:b w:val="0"/>
                <w:bCs w:val="0"/>
                <w:caps w:val="0"/>
                <w:noProof/>
                <w:kern w:val="2"/>
                <w:sz w:val="24"/>
                <w:szCs w:val="24"/>
                <w:lang w:val="sv-SE" w:eastAsia="sv-SE"/>
                <w14:ligatures w14:val="standardContextual"/>
              </w:rPr>
              <w:tab/>
            </w:r>
            <w:r w:rsidRPr="00E40B25">
              <w:rPr>
                <w:rStyle w:val="Hyperlink"/>
                <w:noProof/>
              </w:rPr>
              <w:t>References</w:t>
            </w:r>
            <w:r>
              <w:rPr>
                <w:noProof/>
                <w:webHidden/>
              </w:rPr>
              <w:tab/>
            </w:r>
            <w:r>
              <w:rPr>
                <w:noProof/>
                <w:webHidden/>
              </w:rPr>
              <w:fldChar w:fldCharType="begin"/>
            </w:r>
            <w:r>
              <w:rPr>
                <w:noProof/>
                <w:webHidden/>
              </w:rPr>
              <w:instrText xml:space="preserve"> PAGEREF _Toc193882152 \h </w:instrText>
            </w:r>
            <w:r>
              <w:rPr>
                <w:noProof/>
                <w:webHidden/>
              </w:rPr>
            </w:r>
            <w:r>
              <w:rPr>
                <w:noProof/>
                <w:webHidden/>
              </w:rPr>
              <w:fldChar w:fldCharType="separate"/>
            </w:r>
            <w:r w:rsidR="00320188">
              <w:rPr>
                <w:noProof/>
                <w:webHidden/>
              </w:rPr>
              <w:t>28</w:t>
            </w:r>
            <w:r>
              <w:rPr>
                <w:noProof/>
                <w:webHidden/>
              </w:rPr>
              <w:fldChar w:fldCharType="end"/>
            </w:r>
          </w:hyperlink>
        </w:p>
        <w:p w14:paraId="55CE13C2" w14:textId="441F4B5C"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53" w:history="1">
            <w:r w:rsidRPr="00E40B25">
              <w:rPr>
                <w:rStyle w:val="Hyperlink"/>
                <w:noProof/>
              </w:rPr>
              <w:t>7.</w:t>
            </w:r>
            <w:r>
              <w:rPr>
                <w:rFonts w:cstheme="minorBidi"/>
                <w:b w:val="0"/>
                <w:bCs w:val="0"/>
                <w:caps w:val="0"/>
                <w:noProof/>
                <w:kern w:val="2"/>
                <w:sz w:val="24"/>
                <w:szCs w:val="24"/>
                <w:lang w:val="sv-SE" w:eastAsia="sv-SE"/>
                <w14:ligatures w14:val="standardContextual"/>
              </w:rPr>
              <w:tab/>
            </w:r>
            <w:r w:rsidRPr="00E40B25">
              <w:rPr>
                <w:rStyle w:val="Hyperlink"/>
                <w:noProof/>
              </w:rPr>
              <w:t>Appendices</w:t>
            </w:r>
            <w:r>
              <w:rPr>
                <w:noProof/>
                <w:webHidden/>
              </w:rPr>
              <w:tab/>
            </w:r>
            <w:r>
              <w:rPr>
                <w:noProof/>
                <w:webHidden/>
              </w:rPr>
              <w:fldChar w:fldCharType="begin"/>
            </w:r>
            <w:r>
              <w:rPr>
                <w:noProof/>
                <w:webHidden/>
              </w:rPr>
              <w:instrText xml:space="preserve"> PAGEREF _Toc193882153 \h </w:instrText>
            </w:r>
            <w:r>
              <w:rPr>
                <w:noProof/>
                <w:webHidden/>
              </w:rPr>
            </w:r>
            <w:r>
              <w:rPr>
                <w:noProof/>
                <w:webHidden/>
              </w:rPr>
              <w:fldChar w:fldCharType="separate"/>
            </w:r>
            <w:r w:rsidR="00320188">
              <w:rPr>
                <w:noProof/>
                <w:webHidden/>
              </w:rPr>
              <w:t>29</w:t>
            </w:r>
            <w:r>
              <w:rPr>
                <w:noProof/>
                <w:webHidden/>
              </w:rPr>
              <w:fldChar w:fldCharType="end"/>
            </w:r>
          </w:hyperlink>
        </w:p>
        <w:p w14:paraId="37436BCD" w14:textId="5DD8D377" w:rsidR="00BB760F" w:rsidRPr="00BB760F" w:rsidRDefault="00BB760F" w:rsidP="00BB760F">
          <w:pPr>
            <w:rPr>
              <w:rFonts w:asciiTheme="minorBidi" w:hAnsiTheme="minorBidi"/>
              <w:lang w:val="en-GB"/>
            </w:rPr>
          </w:pPr>
          <w:r w:rsidRPr="00BB760F">
            <w:rPr>
              <w:rFonts w:asciiTheme="minorBidi" w:hAnsiTheme="minorBidi"/>
              <w:b/>
              <w:caps/>
              <w:sz w:val="20"/>
              <w:szCs w:val="20"/>
              <w:lang w:val="en-GB"/>
            </w:rPr>
            <w:fldChar w:fldCharType="end"/>
          </w:r>
        </w:p>
      </w:sdtContent>
    </w:sdt>
    <w:p w14:paraId="308B7715" w14:textId="77777777" w:rsidR="00BB760F" w:rsidRPr="00BB760F" w:rsidRDefault="00BB760F" w:rsidP="00BB760F">
      <w:pPr>
        <w:spacing w:after="160" w:line="259" w:lineRule="auto"/>
        <w:rPr>
          <w:rFonts w:asciiTheme="minorBidi" w:eastAsiaTheme="majorEastAsia" w:hAnsiTheme="minorBidi"/>
          <w:b/>
          <w:color w:val="00778B"/>
          <w:sz w:val="40"/>
          <w:szCs w:val="32"/>
          <w:lang w:val="en-GB"/>
        </w:rPr>
      </w:pPr>
      <w:r w:rsidRPr="00BB760F">
        <w:rPr>
          <w:rFonts w:asciiTheme="minorBidi" w:hAnsiTheme="minorBidi"/>
          <w:lang w:val="en-GB"/>
        </w:rPr>
        <w:br w:type="page"/>
      </w:r>
    </w:p>
    <w:p w14:paraId="716431C6" w14:textId="77777777" w:rsidR="00BB760F" w:rsidRPr="00A10D60" w:rsidRDefault="00BB760F" w:rsidP="00BB760F">
      <w:pPr>
        <w:pStyle w:val="Header1"/>
        <w:ind w:left="0" w:firstLine="0"/>
        <w:rPr>
          <w:rFonts w:asciiTheme="minorBidi" w:hAnsiTheme="minorBidi" w:cstheme="minorBidi"/>
          <w:color w:val="055483"/>
        </w:rPr>
      </w:pPr>
      <w:bookmarkStart w:id="9" w:name="_Toc1429543524"/>
      <w:bookmarkStart w:id="10" w:name="_Toc193882107"/>
      <w:r w:rsidRPr="00A10D60">
        <w:rPr>
          <w:rFonts w:asciiTheme="minorBidi" w:hAnsiTheme="minorBidi" w:cstheme="minorBidi"/>
          <w:color w:val="055483"/>
        </w:rPr>
        <w:lastRenderedPageBreak/>
        <w:t>List of Tables</w:t>
      </w:r>
      <w:bookmarkEnd w:id="9"/>
      <w:bookmarkEnd w:id="10"/>
    </w:p>
    <w:p w14:paraId="2BD66E45"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5CEB3977" w14:textId="20E13B79" w:rsidR="00715278" w:rsidRDefault="00BB760F" w:rsidP="390BE8F6">
      <w:pPr>
        <w:pStyle w:val="Header1"/>
        <w:ind w:left="0" w:firstLine="0"/>
      </w:pPr>
      <w:bookmarkStart w:id="11" w:name="_Toc362950548"/>
      <w:bookmarkStart w:id="12" w:name="_Toc193882108"/>
      <w:r w:rsidRPr="390BE8F6">
        <w:rPr>
          <w:rFonts w:asciiTheme="minorBidi" w:hAnsiTheme="minorBidi" w:cstheme="minorBidi"/>
          <w:color w:val="055483"/>
        </w:rPr>
        <w:lastRenderedPageBreak/>
        <w:t>List of figures</w:t>
      </w:r>
      <w:bookmarkStart w:id="13" w:name="_Toc90566818"/>
      <w:bookmarkEnd w:id="11"/>
      <w:bookmarkEnd w:id="12"/>
      <w:r>
        <w:br w:type="page"/>
      </w:r>
    </w:p>
    <w:p w14:paraId="07CA4C70" w14:textId="0CD18515" w:rsidR="006301C8" w:rsidRDefault="00DC71AB" w:rsidP="7D4845C3">
      <w:pPr>
        <w:pStyle w:val="Header1"/>
        <w:ind w:left="0" w:firstLine="0"/>
        <w:rPr>
          <w:rFonts w:asciiTheme="minorBidi" w:hAnsiTheme="minorBidi" w:cstheme="minorBidi"/>
          <w:color w:val="055483"/>
        </w:rPr>
      </w:pPr>
      <w:bookmarkStart w:id="14" w:name="_Toc193882109"/>
      <w:r w:rsidRPr="7D4845C3">
        <w:rPr>
          <w:rFonts w:asciiTheme="minorBidi" w:hAnsiTheme="minorBidi" w:cstheme="minorBidi"/>
          <w:color w:val="055483"/>
        </w:rPr>
        <w:lastRenderedPageBreak/>
        <w:t>List of r</w:t>
      </w:r>
      <w:r w:rsidR="006301C8" w:rsidRPr="7D4845C3">
        <w:rPr>
          <w:rFonts w:asciiTheme="minorBidi" w:hAnsiTheme="minorBidi" w:cstheme="minorBidi"/>
          <w:color w:val="055483"/>
        </w:rPr>
        <w:t>equired documents</w:t>
      </w:r>
      <w:bookmarkEnd w:id="13"/>
      <w:bookmarkEnd w:id="14"/>
      <w:r w:rsidR="006301C8" w:rsidRPr="7D4845C3">
        <w:rPr>
          <w:rFonts w:asciiTheme="minorBidi" w:hAnsiTheme="minorBidi" w:cstheme="minorBidi"/>
          <w:color w:val="055483"/>
        </w:rPr>
        <w:t xml:space="preserve"> </w:t>
      </w:r>
    </w:p>
    <w:p w14:paraId="1EAC768A" w14:textId="729F1E18" w:rsidR="004D7206" w:rsidRPr="00952A6A" w:rsidRDefault="602A9760" w:rsidP="004F3AEA">
      <w:pPr>
        <w:pStyle w:val="Listeafsnit"/>
        <w:numPr>
          <w:ilvl w:val="0"/>
          <w:numId w:val="27"/>
        </w:numPr>
        <w:rPr>
          <w:rFonts w:ascii="Palatino Linotype" w:hAnsi="Palatino Linotype"/>
          <w:lang w:val="en-US"/>
        </w:rPr>
      </w:pPr>
      <w:r w:rsidRPr="00952A6A">
        <w:rPr>
          <w:rFonts w:ascii="Palatino Linotype" w:hAnsi="Palatino Linotype"/>
          <w:lang w:val="en-US"/>
        </w:rPr>
        <w:t>Submission dossier</w:t>
      </w:r>
      <w:r w:rsidR="004D7206" w:rsidRPr="00952A6A">
        <w:rPr>
          <w:rFonts w:ascii="Palatino Linotype" w:hAnsi="Palatino Linotype"/>
          <w:lang w:val="en-US"/>
        </w:rPr>
        <w:t xml:space="preserve"> as a Word file</w:t>
      </w:r>
    </w:p>
    <w:p w14:paraId="594C58B4" w14:textId="1F34254B" w:rsidR="004D7206" w:rsidRPr="00952A6A" w:rsidRDefault="004D7206" w:rsidP="004F3AEA">
      <w:pPr>
        <w:pStyle w:val="Listeafsnit"/>
        <w:numPr>
          <w:ilvl w:val="0"/>
          <w:numId w:val="27"/>
        </w:numPr>
        <w:rPr>
          <w:rFonts w:ascii="Palatino Linotype" w:hAnsi="Palatino Linotype"/>
          <w:lang w:val="en-US"/>
        </w:rPr>
      </w:pPr>
      <w:r w:rsidRPr="00952A6A">
        <w:rPr>
          <w:rFonts w:ascii="Palatino Linotype" w:hAnsi="Palatino Linotype"/>
          <w:lang w:val="en-US"/>
        </w:rPr>
        <w:t>Attachments to the dossier as PDF or Word file</w:t>
      </w:r>
      <w:r w:rsidR="00540371">
        <w:rPr>
          <w:rFonts w:ascii="Palatino Linotype" w:hAnsi="Palatino Linotype"/>
          <w:lang w:val="en-US"/>
        </w:rPr>
        <w:t>s</w:t>
      </w:r>
    </w:p>
    <w:p w14:paraId="356F4C64" w14:textId="194C4D0A" w:rsidR="002A4666" w:rsidRPr="00952A6A" w:rsidRDefault="006301C8"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Health economic model </w:t>
      </w:r>
      <w:r w:rsidR="004D7206" w:rsidRPr="00952A6A">
        <w:rPr>
          <w:rFonts w:ascii="Palatino Linotype" w:hAnsi="Palatino Linotype"/>
          <w:lang w:val="en-US"/>
        </w:rPr>
        <w:t>as</w:t>
      </w:r>
      <w:r w:rsidR="004D7206">
        <w:rPr>
          <w:rFonts w:ascii="Palatino Linotype" w:hAnsi="Palatino Linotype"/>
          <w:lang w:val="en-US"/>
        </w:rPr>
        <w:t xml:space="preserve"> </w:t>
      </w:r>
      <w:r w:rsidR="00540371">
        <w:rPr>
          <w:rFonts w:ascii="Palatino Linotype" w:hAnsi="Palatino Linotype"/>
          <w:lang w:val="en-US"/>
        </w:rPr>
        <w:t>an</w:t>
      </w:r>
      <w:r w:rsidR="004D7206" w:rsidRPr="00952A6A">
        <w:rPr>
          <w:rFonts w:ascii="Palatino Linotype" w:hAnsi="Palatino Linotype"/>
          <w:lang w:val="en-US"/>
        </w:rPr>
        <w:t xml:space="preserve"> </w:t>
      </w:r>
      <w:r w:rsidR="001C2364">
        <w:rPr>
          <w:rFonts w:ascii="Palatino Linotype" w:hAnsi="Palatino Linotype"/>
          <w:lang w:val="en-US"/>
        </w:rPr>
        <w:t>E</w:t>
      </w:r>
      <w:r w:rsidRPr="00952A6A">
        <w:rPr>
          <w:rFonts w:ascii="Palatino Linotype" w:hAnsi="Palatino Linotype"/>
          <w:lang w:val="en-US"/>
        </w:rPr>
        <w:t xml:space="preserve">xcel </w:t>
      </w:r>
      <w:r w:rsidR="00490CC2" w:rsidRPr="00952A6A">
        <w:rPr>
          <w:rFonts w:ascii="Palatino Linotype" w:hAnsi="Palatino Linotype"/>
          <w:lang w:val="en-US"/>
        </w:rPr>
        <w:t>workbook</w:t>
      </w:r>
      <w:r w:rsidR="00490CC2" w:rsidRPr="00952A6A">
        <w:rPr>
          <w:rFonts w:ascii="Palatino Linotype" w:hAnsi="Palatino Linotype"/>
          <w:lang w:val="en-GB"/>
        </w:rPr>
        <w:t xml:space="preserve"> </w:t>
      </w:r>
    </w:p>
    <w:p w14:paraId="29FCDFA3" w14:textId="61C00BE2" w:rsidR="002A4666" w:rsidRPr="00952A6A" w:rsidRDefault="2E88886E" w:rsidP="004F3AEA">
      <w:pPr>
        <w:pStyle w:val="Listeafsnit"/>
        <w:numPr>
          <w:ilvl w:val="1"/>
          <w:numId w:val="27"/>
        </w:numPr>
        <w:rPr>
          <w:rFonts w:ascii="Palatino Linotype" w:hAnsi="Palatino Linotype"/>
          <w:lang w:val="en-US"/>
        </w:rPr>
      </w:pPr>
      <w:r w:rsidRPr="00952A6A">
        <w:rPr>
          <w:rFonts w:ascii="Palatino Linotype" w:hAnsi="Palatino Linotype"/>
          <w:lang w:val="en-US"/>
        </w:rPr>
        <w:t>The</w:t>
      </w:r>
      <w:r w:rsidR="002A4666" w:rsidRPr="00952A6A">
        <w:rPr>
          <w:rFonts w:ascii="Palatino Linotype" w:hAnsi="Palatino Linotype"/>
          <w:lang w:val="en-US"/>
        </w:rPr>
        <w:t xml:space="preserve"> </w:t>
      </w:r>
      <w:r w:rsidRPr="00952A6A">
        <w:rPr>
          <w:rFonts w:ascii="Palatino Linotype" w:hAnsi="Palatino Linotype"/>
          <w:lang w:val="en-US"/>
        </w:rPr>
        <w:t xml:space="preserve">submitted model should </w:t>
      </w:r>
      <w:r w:rsidR="00B469D1" w:rsidRPr="00952A6A">
        <w:rPr>
          <w:rFonts w:ascii="Palatino Linotype" w:hAnsi="Palatino Linotype"/>
          <w:lang w:val="en-US"/>
        </w:rPr>
        <w:t>be adjustable to</w:t>
      </w:r>
      <w:r w:rsidRPr="00952A6A">
        <w:rPr>
          <w:rFonts w:ascii="Palatino Linotype" w:hAnsi="Palatino Linotype"/>
          <w:lang w:val="en-US"/>
        </w:rPr>
        <w:t xml:space="preserve"> all countries</w:t>
      </w:r>
      <w:r w:rsidR="00B469D1" w:rsidRPr="00952A6A">
        <w:rPr>
          <w:rFonts w:ascii="Palatino Linotype" w:hAnsi="Palatino Linotype"/>
          <w:lang w:val="en-US"/>
        </w:rPr>
        <w:t xml:space="preserve"> in</w:t>
      </w:r>
      <w:r w:rsidR="00873B6E" w:rsidRPr="00952A6A">
        <w:rPr>
          <w:rFonts w:ascii="Palatino Linotype" w:hAnsi="Palatino Linotype"/>
          <w:lang w:val="en-US"/>
        </w:rPr>
        <w:t xml:space="preserve">volved as </w:t>
      </w:r>
      <w:r w:rsidR="00946F18" w:rsidRPr="00952A6A">
        <w:rPr>
          <w:rFonts w:ascii="Palatino Linotype" w:hAnsi="Palatino Linotype"/>
          <w:lang w:val="en-US"/>
        </w:rPr>
        <w:t>asses</w:t>
      </w:r>
      <w:r w:rsidR="00421E9B" w:rsidRPr="00952A6A">
        <w:rPr>
          <w:rFonts w:ascii="Palatino Linotype" w:hAnsi="Palatino Linotype"/>
          <w:lang w:val="en-US"/>
        </w:rPr>
        <w:t>sors, co-assessors and reviewers</w:t>
      </w:r>
      <w:r w:rsidR="00873B6E" w:rsidRPr="00952A6A">
        <w:rPr>
          <w:rFonts w:ascii="Palatino Linotype" w:hAnsi="Palatino Linotype"/>
          <w:lang w:val="en-US"/>
        </w:rPr>
        <w:t xml:space="preserve"> in the assessment</w:t>
      </w:r>
      <w:r w:rsidR="00A651F5" w:rsidRPr="00952A6A">
        <w:rPr>
          <w:rFonts w:ascii="Palatino Linotype" w:hAnsi="Palatino Linotype"/>
          <w:lang w:val="en-US"/>
        </w:rPr>
        <w:t>.</w:t>
      </w:r>
      <w:r w:rsidR="002A4666" w:rsidRPr="00952A6A">
        <w:rPr>
          <w:rFonts w:ascii="Palatino Linotype" w:hAnsi="Palatino Linotype"/>
          <w:lang w:val="en-US"/>
        </w:rPr>
        <w:t xml:space="preserve"> </w:t>
      </w:r>
    </w:p>
    <w:p w14:paraId="656CAFD8" w14:textId="060C8953" w:rsidR="004D7206" w:rsidRPr="00952A6A" w:rsidRDefault="7C74674F"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Summary of Product Characteristics (EPAR </w:t>
      </w:r>
      <w:r w:rsidR="004D7206" w:rsidRPr="00952A6A">
        <w:rPr>
          <w:rFonts w:ascii="Palatino Linotype" w:hAnsi="Palatino Linotype"/>
          <w:lang w:val="en-US"/>
        </w:rPr>
        <w:t>SmPC</w:t>
      </w:r>
      <w:r w:rsidR="5CF819B4" w:rsidRPr="00952A6A">
        <w:rPr>
          <w:rFonts w:ascii="Palatino Linotype" w:hAnsi="Palatino Linotype"/>
          <w:lang w:val="en-US"/>
        </w:rPr>
        <w:t>)</w:t>
      </w:r>
    </w:p>
    <w:p w14:paraId="15A2D341" w14:textId="77777777" w:rsidR="004D7206" w:rsidRPr="00952A6A" w:rsidRDefault="004D7206"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EPAR public assessment report for the relevant indication </w:t>
      </w:r>
    </w:p>
    <w:p w14:paraId="339443D9" w14:textId="32C328F4" w:rsidR="00AF1C3F" w:rsidRPr="00952A6A" w:rsidRDefault="001D4B89"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Full text of the </w:t>
      </w:r>
      <w:r w:rsidR="006301C8" w:rsidRPr="00952A6A">
        <w:rPr>
          <w:rFonts w:ascii="Palatino Linotype" w:hAnsi="Palatino Linotype"/>
          <w:lang w:val="en-US"/>
        </w:rPr>
        <w:t>clinical studies used in the assessment including studie</w:t>
      </w:r>
      <w:r w:rsidRPr="00952A6A">
        <w:rPr>
          <w:rFonts w:ascii="Palatino Linotype" w:hAnsi="Palatino Linotype"/>
          <w:lang w:val="en-US"/>
        </w:rPr>
        <w:t>s</w:t>
      </w:r>
      <w:r w:rsidR="006301C8" w:rsidRPr="00952A6A">
        <w:rPr>
          <w:rFonts w:ascii="Palatino Linotype" w:hAnsi="Palatino Linotype"/>
          <w:lang w:val="en-US"/>
        </w:rPr>
        <w:t>/reports</w:t>
      </w:r>
      <w:r w:rsidR="006C7C7E" w:rsidRPr="00952A6A">
        <w:rPr>
          <w:rFonts w:ascii="Palatino Linotype" w:hAnsi="Palatino Linotype"/>
          <w:lang w:val="en-US"/>
        </w:rPr>
        <w:t xml:space="preserve"> that are considered to be</w:t>
      </w:r>
      <w:r w:rsidR="006301C8" w:rsidRPr="00952A6A">
        <w:rPr>
          <w:rFonts w:ascii="Palatino Linotype" w:hAnsi="Palatino Linotype"/>
          <w:lang w:val="en-US"/>
        </w:rPr>
        <w:t xml:space="preserve"> </w:t>
      </w:r>
      <w:r w:rsidR="006301C8" w:rsidRPr="00952A6A">
        <w:rPr>
          <w:rFonts w:ascii="Palatino Linotype" w:hAnsi="Palatino Linotype"/>
          <w:u w:val="single"/>
          <w:lang w:val="en-US"/>
        </w:rPr>
        <w:t>central</w:t>
      </w:r>
      <w:r w:rsidR="006301C8" w:rsidRPr="00952A6A">
        <w:rPr>
          <w:rFonts w:ascii="Palatino Linotype" w:hAnsi="Palatino Linotype"/>
          <w:lang w:val="en-US"/>
        </w:rPr>
        <w:t xml:space="preserve"> for the healt</w:t>
      </w:r>
      <w:r w:rsidRPr="00952A6A">
        <w:rPr>
          <w:rFonts w:ascii="Palatino Linotype" w:hAnsi="Palatino Linotype"/>
          <w:lang w:val="en-US"/>
        </w:rPr>
        <w:t>h</w:t>
      </w:r>
      <w:r w:rsidR="006301C8" w:rsidRPr="00952A6A">
        <w:rPr>
          <w:rFonts w:ascii="Palatino Linotype" w:hAnsi="Palatino Linotype"/>
          <w:lang w:val="en-US"/>
        </w:rPr>
        <w:t xml:space="preserve"> economic modelling</w:t>
      </w:r>
    </w:p>
    <w:p w14:paraId="6A2DA3D7" w14:textId="77777777" w:rsidR="00630E90" w:rsidRPr="00952A6A" w:rsidRDefault="00505718" w:rsidP="004F3AEA">
      <w:pPr>
        <w:pStyle w:val="Listeafsnit"/>
        <w:numPr>
          <w:ilvl w:val="1"/>
          <w:numId w:val="27"/>
        </w:numPr>
        <w:rPr>
          <w:rFonts w:ascii="Palatino Linotype" w:hAnsi="Palatino Linotype"/>
          <w:lang w:val="en-US"/>
        </w:rPr>
      </w:pPr>
      <w:r w:rsidRPr="00952A6A">
        <w:rPr>
          <w:rFonts w:ascii="Palatino Linotype" w:hAnsi="Palatino Linotype"/>
          <w:lang w:val="en-US"/>
        </w:rPr>
        <w:t>Full text for other studies should be available upon request</w:t>
      </w:r>
      <w:r w:rsidR="006C7C7E" w:rsidRPr="00952A6A">
        <w:rPr>
          <w:rFonts w:ascii="Palatino Linotype" w:hAnsi="Palatino Linotype"/>
          <w:lang w:val="en-US"/>
        </w:rPr>
        <w:t xml:space="preserve"> </w:t>
      </w:r>
    </w:p>
    <w:p w14:paraId="086F13C2" w14:textId="5D237CC7" w:rsidR="001E0937" w:rsidRPr="00952A6A" w:rsidRDefault="00AF1C3F" w:rsidP="004F3AEA">
      <w:pPr>
        <w:pStyle w:val="Listeafsnit"/>
        <w:numPr>
          <w:ilvl w:val="1"/>
          <w:numId w:val="27"/>
        </w:numPr>
        <w:rPr>
          <w:rFonts w:ascii="Palatino Linotype" w:hAnsi="Palatino Linotype"/>
          <w:lang w:val="en-US"/>
        </w:rPr>
      </w:pPr>
      <w:r w:rsidRPr="00952A6A">
        <w:rPr>
          <w:rFonts w:ascii="Palatino Linotype" w:hAnsi="Palatino Linotype"/>
          <w:lang w:val="en-US"/>
        </w:rPr>
        <w:t>If "data on file" is used as documentation in the assessment, the relevant part of the documentation must be sent in separately</w:t>
      </w:r>
      <w:r w:rsidR="00725534">
        <w:rPr>
          <w:rFonts w:ascii="Palatino Linotype" w:hAnsi="Palatino Linotype"/>
          <w:lang w:val="en-US"/>
        </w:rPr>
        <w:t>,</w:t>
      </w:r>
      <w:r w:rsidRPr="00952A6A">
        <w:rPr>
          <w:rFonts w:ascii="Palatino Linotype" w:hAnsi="Palatino Linotype"/>
          <w:lang w:val="en-US"/>
        </w:rPr>
        <w:t xml:space="preserve"> marked "data on file".</w:t>
      </w:r>
      <w:r w:rsidR="001E0937" w:rsidRPr="00952A6A">
        <w:rPr>
          <w:rFonts w:ascii="Palatino Linotype" w:hAnsi="Palatino Linotype"/>
          <w:lang w:val="en-US"/>
        </w:rPr>
        <w:tab/>
      </w:r>
    </w:p>
    <w:p w14:paraId="2B0D5947" w14:textId="455C7E88" w:rsidR="001E0937" w:rsidRPr="00952A6A" w:rsidRDefault="4EB802FF"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Approval for market </w:t>
      </w:r>
      <w:proofErr w:type="spellStart"/>
      <w:r w:rsidRPr="00952A6A">
        <w:rPr>
          <w:rFonts w:ascii="Palatino Linotype" w:hAnsi="Palatino Linotype"/>
          <w:lang w:val="en-US"/>
        </w:rPr>
        <w:t>authorisation</w:t>
      </w:r>
      <w:proofErr w:type="spellEnd"/>
    </w:p>
    <w:p w14:paraId="239BA36E" w14:textId="77777777" w:rsidR="001E0937" w:rsidRPr="00952A6A" w:rsidRDefault="4EB802FF" w:rsidP="004F3AEA">
      <w:pPr>
        <w:pStyle w:val="Listeafsnit"/>
        <w:numPr>
          <w:ilvl w:val="0"/>
          <w:numId w:val="27"/>
        </w:numPr>
        <w:rPr>
          <w:rFonts w:ascii="Palatino Linotype" w:hAnsi="Palatino Linotype"/>
          <w:lang w:val="en-US"/>
        </w:rPr>
      </w:pPr>
      <w:r w:rsidRPr="00952A6A">
        <w:rPr>
          <w:rFonts w:ascii="Palatino Linotype" w:hAnsi="Palatino Linotype"/>
          <w:lang w:val="en-US"/>
        </w:rPr>
        <w:t>Nordic Article Number*</w:t>
      </w:r>
    </w:p>
    <w:p w14:paraId="3A26B14A" w14:textId="39D376FE" w:rsidR="001E0937" w:rsidRPr="00952A6A" w:rsidRDefault="5179972F" w:rsidP="001E0937">
      <w:pPr>
        <w:pStyle w:val="Listeafsnit"/>
        <w:rPr>
          <w:rFonts w:ascii="Palatino Linotype" w:hAnsi="Palatino Linotype"/>
          <w:lang w:val="en-US"/>
        </w:rPr>
      </w:pPr>
      <w:r w:rsidRPr="00952A6A">
        <w:rPr>
          <w:rFonts w:ascii="Palatino Linotype" w:hAnsi="Palatino Linotype"/>
          <w:lang w:val="en-US"/>
        </w:rPr>
        <w:t xml:space="preserve">*Medicines marketed in Denmark, Finland, </w:t>
      </w:r>
      <w:r w:rsidR="089674F8" w:rsidRPr="00952A6A">
        <w:rPr>
          <w:rFonts w:ascii="Palatino Linotype" w:hAnsi="Palatino Linotype"/>
          <w:lang w:val="en-US"/>
        </w:rPr>
        <w:t xml:space="preserve">Iceland, </w:t>
      </w:r>
      <w:r w:rsidRPr="00952A6A">
        <w:rPr>
          <w:rFonts w:ascii="Palatino Linotype" w:hAnsi="Palatino Linotype"/>
          <w:lang w:val="en-US"/>
        </w:rPr>
        <w:t xml:space="preserve">Norway and Sweden must have a Nordic Article Number, which must be stated on the packaging. Nordic item numbers are administered by </w:t>
      </w:r>
      <w:proofErr w:type="spellStart"/>
      <w:r w:rsidRPr="00952A6A">
        <w:rPr>
          <w:rFonts w:ascii="Palatino Linotype" w:hAnsi="Palatino Linotype"/>
          <w:lang w:val="en-US"/>
        </w:rPr>
        <w:t>Lääketietokeskus</w:t>
      </w:r>
      <w:proofErr w:type="spellEnd"/>
      <w:r w:rsidRPr="00952A6A">
        <w:rPr>
          <w:rFonts w:ascii="Palatino Linotype" w:hAnsi="Palatino Linotype"/>
          <w:lang w:val="en-US"/>
        </w:rPr>
        <w:t xml:space="preserve"> OY in Finland.</w:t>
      </w:r>
    </w:p>
    <w:p w14:paraId="6ECE85E7" w14:textId="796C3C12" w:rsidR="006301C8" w:rsidRPr="00952A6A" w:rsidRDefault="006301C8" w:rsidP="001E0937">
      <w:pPr>
        <w:pStyle w:val="Listeafsnit"/>
        <w:rPr>
          <w:rFonts w:ascii="Palatino Linotype" w:hAnsi="Palatino Linotype"/>
          <w:lang w:val="en-US"/>
        </w:rPr>
      </w:pPr>
    </w:p>
    <w:p w14:paraId="2D29882A" w14:textId="77777777" w:rsidR="00BB760F" w:rsidRPr="00952A6A" w:rsidRDefault="00BB760F" w:rsidP="00BB760F">
      <w:pPr>
        <w:rPr>
          <w:rFonts w:ascii="Palatino Linotype" w:hAnsi="Palatino Linotype"/>
          <w:lang w:val="en-GB"/>
        </w:rPr>
      </w:pPr>
    </w:p>
    <w:p w14:paraId="76B2343E" w14:textId="2E1F17F1" w:rsidR="001E6360" w:rsidRPr="00952A6A" w:rsidRDefault="00BA1DA6" w:rsidP="00720E54">
      <w:pPr>
        <w:rPr>
          <w:rFonts w:ascii="Palatino Linotype" w:hAnsi="Palatino Linotype"/>
          <w:lang w:val="en-US"/>
        </w:rPr>
      </w:pPr>
      <w:r w:rsidRPr="00952A6A">
        <w:rPr>
          <w:rFonts w:ascii="Palatino Linotype" w:hAnsi="Palatino Linotype"/>
          <w:lang w:val="en-US"/>
        </w:rPr>
        <w:t xml:space="preserve">For </w:t>
      </w:r>
      <w:r w:rsidR="00F80284" w:rsidRPr="00952A6A">
        <w:rPr>
          <w:rFonts w:ascii="Palatino Linotype" w:hAnsi="Palatino Linotype"/>
          <w:lang w:val="en-US"/>
        </w:rPr>
        <w:t>IT security reasons</w:t>
      </w:r>
      <w:r w:rsidR="0007454E" w:rsidRPr="00952A6A">
        <w:rPr>
          <w:rFonts w:ascii="Palatino Linotype" w:hAnsi="Palatino Linotype"/>
          <w:lang w:val="en-US"/>
        </w:rPr>
        <w:t>,</w:t>
      </w:r>
      <w:r w:rsidR="00F80284" w:rsidRPr="00952A6A">
        <w:rPr>
          <w:rFonts w:ascii="Palatino Linotype" w:hAnsi="Palatino Linotype"/>
          <w:lang w:val="en-US"/>
        </w:rPr>
        <w:t xml:space="preserve"> DMC </w:t>
      </w:r>
      <w:r w:rsidR="00DD6AEE" w:rsidRPr="00952A6A">
        <w:rPr>
          <w:rFonts w:ascii="Palatino Linotype" w:hAnsi="Palatino Linotype"/>
          <w:lang w:val="en-US"/>
        </w:rPr>
        <w:t>strongly encourage that the</w:t>
      </w:r>
      <w:r w:rsidR="001E6360" w:rsidRPr="00952A6A">
        <w:rPr>
          <w:rFonts w:ascii="Palatino Linotype" w:hAnsi="Palatino Linotype"/>
          <w:lang w:val="en-US"/>
        </w:rPr>
        <w:t xml:space="preserve"> Excel workbook with the health economic model</w:t>
      </w:r>
      <w:r w:rsidR="00DD6AEE" w:rsidRPr="00952A6A">
        <w:rPr>
          <w:rFonts w:ascii="Palatino Linotype" w:hAnsi="Palatino Linotype"/>
          <w:lang w:val="en-US"/>
        </w:rPr>
        <w:t xml:space="preserve"> is</w:t>
      </w:r>
      <w:r w:rsidR="001E6360" w:rsidRPr="00952A6A">
        <w:rPr>
          <w:rFonts w:ascii="Palatino Linotype" w:hAnsi="Palatino Linotype"/>
          <w:lang w:val="en-US"/>
        </w:rPr>
        <w:t xml:space="preserve"> signed with a certificate if the model contains macros, see link for more information on how to sign </w:t>
      </w:r>
      <w:r w:rsidR="001E6360">
        <w:fldChar w:fldCharType="begin"/>
      </w:r>
      <w:r w:rsidR="001E6360" w:rsidRPr="0024345B">
        <w:rPr>
          <w:lang w:val="en-US"/>
        </w:rPr>
        <w:instrText>HYPERLINK "https://support.microsoft.com/en-au/office/digitally-sign-your-vba-macro-project-956e9cc8-bbf6-4365-8bfa-98505ecd1c01" \t "_blank" \o "https://support.microsoft.com/en-au/office/digitally-sign-your-vba-macro-project-956e9cc8-bbf6-4365-8bfa-98505ecd1c01"</w:instrText>
      </w:r>
      <w:r w:rsidR="001E6360">
        <w:fldChar w:fldCharType="separate"/>
      </w:r>
      <w:r w:rsidR="001E6360" w:rsidRPr="00952A6A">
        <w:rPr>
          <w:rStyle w:val="Hyperlink"/>
          <w:rFonts w:ascii="Palatino Linotype" w:hAnsi="Palatino Linotype"/>
          <w:lang w:val="en-GB"/>
        </w:rPr>
        <w:t>Digitally sign your VBA macro project - Microsoft Support</w:t>
      </w:r>
      <w:r w:rsidR="001E6360">
        <w:fldChar w:fldCharType="end"/>
      </w:r>
      <w:r w:rsidR="001E6360" w:rsidRPr="00952A6A">
        <w:rPr>
          <w:rStyle w:val="Hyperlink"/>
          <w:rFonts w:ascii="Palatino Linotype" w:hAnsi="Palatino Linotype"/>
          <w:lang w:val="en-US"/>
        </w:rPr>
        <w:t>.</w:t>
      </w:r>
      <w:r w:rsidR="001E6360" w:rsidRPr="00952A6A">
        <w:rPr>
          <w:rFonts w:ascii="Palatino Linotype" w:hAnsi="Palatino Linotype"/>
          <w:lang w:val="en-US"/>
        </w:rPr>
        <w:t xml:space="preserve"> </w:t>
      </w:r>
    </w:p>
    <w:p w14:paraId="2D598FA5" w14:textId="77777777" w:rsidR="00BB760F" w:rsidRPr="00952A6A" w:rsidRDefault="00BB760F" w:rsidP="00BB760F">
      <w:pPr>
        <w:rPr>
          <w:rFonts w:ascii="Palatino Linotype" w:hAnsi="Palatino Linotype"/>
          <w:lang w:val="en-GB"/>
        </w:rPr>
      </w:pPr>
    </w:p>
    <w:p w14:paraId="30996E21" w14:textId="151BACC7" w:rsidR="006A2504" w:rsidRPr="00952A6A" w:rsidRDefault="006A2504" w:rsidP="006A2504">
      <w:pPr>
        <w:spacing w:after="160" w:line="259" w:lineRule="auto"/>
        <w:rPr>
          <w:rFonts w:ascii="Palatino Linotype" w:hAnsi="Palatino Linotype"/>
          <w:lang w:val="en-US"/>
        </w:rPr>
      </w:pPr>
      <w:r w:rsidRPr="00952A6A">
        <w:rPr>
          <w:rFonts w:ascii="Palatino Linotype" w:hAnsi="Palatino Linotype"/>
          <w:lang w:val="en-US"/>
        </w:rPr>
        <w:t xml:space="preserve">In addition to </w:t>
      </w:r>
      <w:r w:rsidR="00D94AD1" w:rsidRPr="00952A6A">
        <w:rPr>
          <w:rFonts w:ascii="Palatino Linotype" w:hAnsi="Palatino Linotype"/>
          <w:lang w:val="en-US"/>
        </w:rPr>
        <w:t xml:space="preserve">the </w:t>
      </w:r>
      <w:r w:rsidRPr="00952A6A">
        <w:rPr>
          <w:rFonts w:ascii="Palatino Linotype" w:hAnsi="Palatino Linotype"/>
          <w:lang w:val="en-US"/>
        </w:rPr>
        <w:t xml:space="preserve">items listed below, the person representing the company is required to have a power of attorney, </w:t>
      </w:r>
      <w:r w:rsidR="00D92F15">
        <w:rPr>
          <w:rFonts w:ascii="Palatino Linotype" w:hAnsi="Palatino Linotype"/>
          <w:lang w:val="en-US"/>
        </w:rPr>
        <w:t>stating</w:t>
      </w:r>
      <w:r w:rsidRPr="00952A6A">
        <w:rPr>
          <w:rFonts w:ascii="Palatino Linotype" w:hAnsi="Palatino Linotype"/>
          <w:lang w:val="en-US"/>
        </w:rPr>
        <w:t xml:space="preserve"> that </w:t>
      </w:r>
      <w:r w:rsidR="00E85CEB" w:rsidRPr="00952A6A">
        <w:rPr>
          <w:rFonts w:ascii="Palatino Linotype" w:hAnsi="Palatino Linotype"/>
          <w:lang w:val="en-US"/>
        </w:rPr>
        <w:t>they are</w:t>
      </w:r>
      <w:r w:rsidRPr="00952A6A">
        <w:rPr>
          <w:rFonts w:ascii="Palatino Linotype" w:hAnsi="Palatino Linotype"/>
          <w:lang w:val="en-US"/>
        </w:rPr>
        <w:t xml:space="preserve"> </w:t>
      </w:r>
      <w:proofErr w:type="spellStart"/>
      <w:r w:rsidRPr="00952A6A">
        <w:rPr>
          <w:rFonts w:ascii="Palatino Linotype" w:hAnsi="Palatino Linotype"/>
          <w:lang w:val="en-US"/>
        </w:rPr>
        <w:t>authorised</w:t>
      </w:r>
      <w:proofErr w:type="spellEnd"/>
      <w:r w:rsidRPr="00952A6A">
        <w:rPr>
          <w:rFonts w:ascii="Palatino Linotype" w:hAnsi="Palatino Linotype"/>
          <w:lang w:val="en-US"/>
        </w:rPr>
        <w:t xml:space="preserve"> to represent the company in this matter.</w:t>
      </w:r>
    </w:p>
    <w:p w14:paraId="452C923F" w14:textId="48B84C05" w:rsidR="00952A6A" w:rsidRDefault="003A1BA0" w:rsidP="006A2504">
      <w:pPr>
        <w:spacing w:after="160" w:line="259" w:lineRule="auto"/>
        <w:rPr>
          <w:rFonts w:ascii="Palatino Linotype" w:hAnsi="Palatino Linotype"/>
          <w:lang w:val="en-US"/>
        </w:rPr>
      </w:pPr>
      <w:r w:rsidRPr="00952A6A">
        <w:rPr>
          <w:rFonts w:ascii="Palatino Linotype" w:hAnsi="Palatino Linotype"/>
          <w:lang w:val="en-US"/>
        </w:rPr>
        <w:t xml:space="preserve">The dossier can be submitted before </w:t>
      </w:r>
      <w:r>
        <w:rPr>
          <w:rFonts w:ascii="Palatino Linotype" w:hAnsi="Palatino Linotype"/>
          <w:lang w:val="en-US"/>
        </w:rPr>
        <w:t xml:space="preserve">the </w:t>
      </w:r>
      <w:r w:rsidR="00737C6C">
        <w:rPr>
          <w:rFonts w:ascii="Palatino Linotype" w:hAnsi="Palatino Linotype"/>
          <w:lang w:val="en-US"/>
        </w:rPr>
        <w:t>product</w:t>
      </w:r>
      <w:r w:rsidR="00C6364C">
        <w:rPr>
          <w:rFonts w:ascii="Palatino Linotype" w:hAnsi="Palatino Linotype"/>
          <w:lang w:val="en-US"/>
        </w:rPr>
        <w:t xml:space="preserve"> is granted</w:t>
      </w:r>
      <w:r w:rsidR="00737C6C">
        <w:rPr>
          <w:rFonts w:ascii="Palatino Linotype" w:hAnsi="Palatino Linotype"/>
          <w:lang w:val="en-US"/>
        </w:rPr>
        <w:t xml:space="preserve"> </w:t>
      </w:r>
      <w:r w:rsidR="00D92F15" w:rsidRPr="00952A6A">
        <w:rPr>
          <w:rFonts w:ascii="Palatino Linotype" w:hAnsi="Palatino Linotype"/>
          <w:lang w:val="en-US"/>
        </w:rPr>
        <w:t>market</w:t>
      </w:r>
      <w:r w:rsidR="00872B9C" w:rsidRPr="00952A6A">
        <w:rPr>
          <w:rFonts w:ascii="Palatino Linotype" w:hAnsi="Palatino Linotype"/>
          <w:lang w:val="en-US"/>
        </w:rPr>
        <w:t xml:space="preserve"> </w:t>
      </w:r>
      <w:r w:rsidR="00C6364C">
        <w:rPr>
          <w:rFonts w:ascii="Palatino Linotype" w:hAnsi="Palatino Linotype"/>
          <w:lang w:val="en-US"/>
        </w:rPr>
        <w:t>authorization,</w:t>
      </w:r>
      <w:r w:rsidRPr="00952A6A">
        <w:rPr>
          <w:rFonts w:ascii="Palatino Linotype" w:hAnsi="Palatino Linotype"/>
          <w:lang w:val="en-US"/>
        </w:rPr>
        <w:t xml:space="preserve"> but </w:t>
      </w:r>
      <w:r w:rsidR="00737C6C">
        <w:rPr>
          <w:rFonts w:ascii="Palatino Linotype" w:hAnsi="Palatino Linotype"/>
          <w:lang w:val="en-US"/>
        </w:rPr>
        <w:t xml:space="preserve">the application </w:t>
      </w:r>
      <w:r w:rsidRPr="00952A6A">
        <w:rPr>
          <w:rFonts w:ascii="Palatino Linotype" w:hAnsi="Palatino Linotype"/>
          <w:lang w:val="en-US"/>
        </w:rPr>
        <w:t xml:space="preserve">will only be considered complete </w:t>
      </w:r>
      <w:proofErr w:type="spellStart"/>
      <w:r w:rsidR="00107E00">
        <w:rPr>
          <w:rFonts w:ascii="Palatino Linotype" w:hAnsi="Palatino Linotype"/>
          <w:lang w:val="en-US"/>
        </w:rPr>
        <w:t>after</w:t>
      </w:r>
      <w:r w:rsidR="00872B9C" w:rsidRPr="00952A6A">
        <w:rPr>
          <w:rFonts w:ascii="Palatino Linotype" w:hAnsi="Palatino Linotype"/>
          <w:lang w:val="en-US"/>
        </w:rPr>
        <w:t xml:space="preserve"> </w:t>
      </w:r>
      <w:r w:rsidR="00417B82" w:rsidRPr="00952A6A">
        <w:rPr>
          <w:rFonts w:ascii="Palatino Linotype" w:hAnsi="Palatino Linotype"/>
          <w:lang w:val="en-US"/>
        </w:rPr>
        <w:t>market</w:t>
      </w:r>
      <w:proofErr w:type="spellEnd"/>
      <w:r w:rsidR="00417B82" w:rsidRPr="00952A6A">
        <w:rPr>
          <w:rFonts w:ascii="Palatino Linotype" w:hAnsi="Palatino Linotype"/>
          <w:lang w:val="en-US"/>
        </w:rPr>
        <w:t xml:space="preserve"> </w:t>
      </w:r>
      <w:proofErr w:type="spellStart"/>
      <w:r w:rsidR="00107E00">
        <w:rPr>
          <w:rFonts w:ascii="Palatino Linotype" w:hAnsi="Palatino Linotype"/>
          <w:lang w:val="en-US"/>
        </w:rPr>
        <w:t>authorisation</w:t>
      </w:r>
      <w:proofErr w:type="spellEnd"/>
      <w:r w:rsidR="00107E00">
        <w:rPr>
          <w:rFonts w:ascii="Palatino Linotype" w:hAnsi="Palatino Linotype"/>
          <w:lang w:val="en-US"/>
        </w:rPr>
        <w:t xml:space="preserve"> approval</w:t>
      </w:r>
      <w:r w:rsidR="00417B82" w:rsidRPr="00952A6A">
        <w:rPr>
          <w:rFonts w:ascii="Palatino Linotype" w:hAnsi="Palatino Linotype"/>
          <w:lang w:val="en-US"/>
        </w:rPr>
        <w:t>.</w:t>
      </w:r>
    </w:p>
    <w:p w14:paraId="5FE8855B" w14:textId="065D5257" w:rsidR="00BB760F" w:rsidRPr="00BB760F" w:rsidRDefault="00BB760F" w:rsidP="006A2504">
      <w:pPr>
        <w:spacing w:after="160" w:line="259" w:lineRule="auto"/>
        <w:rPr>
          <w:rFonts w:asciiTheme="minorBidi" w:hAnsiTheme="minorBidi"/>
          <w:lang w:val="en-GB"/>
        </w:rPr>
      </w:pPr>
      <w:r w:rsidRPr="00BB760F">
        <w:rPr>
          <w:rFonts w:asciiTheme="minorBidi" w:hAnsiTheme="minorBidi"/>
          <w:lang w:val="en-GB"/>
        </w:rPr>
        <w:br w:type="page"/>
      </w:r>
    </w:p>
    <w:p w14:paraId="7650DAC8" w14:textId="3897B2EA" w:rsidR="00BB760F" w:rsidRPr="0058345D" w:rsidRDefault="000C230B" w:rsidP="007758D2">
      <w:pPr>
        <w:pStyle w:val="Header1"/>
        <w:spacing w:after="240"/>
        <w:ind w:left="0" w:firstLine="0"/>
        <w:rPr>
          <w:rFonts w:asciiTheme="minorBidi" w:hAnsiTheme="minorBidi" w:cstheme="minorBidi"/>
          <w:color w:val="055483"/>
        </w:rPr>
      </w:pPr>
      <w:bookmarkStart w:id="15" w:name="_Toc193882110"/>
      <w:r w:rsidRPr="0058345D">
        <w:rPr>
          <w:rFonts w:asciiTheme="minorBidi" w:hAnsiTheme="minorBidi" w:cstheme="minorBidi"/>
          <w:color w:val="055483"/>
        </w:rPr>
        <w:lastRenderedPageBreak/>
        <w:t>List of Abbreviations</w:t>
      </w:r>
      <w:bookmarkEnd w:id="15"/>
    </w:p>
    <w:tbl>
      <w:tblPr>
        <w:tblStyle w:val="Legemiddelverket31"/>
        <w:tblW w:w="0" w:type="auto"/>
        <w:tblLook w:val="04A0" w:firstRow="1" w:lastRow="0" w:firstColumn="1" w:lastColumn="0" w:noHBand="0" w:noVBand="1"/>
        <w:tblCaption w:val="Table of abbreviations"/>
      </w:tblPr>
      <w:tblGrid>
        <w:gridCol w:w="4531"/>
        <w:gridCol w:w="4531"/>
      </w:tblGrid>
      <w:tr w:rsidR="00BB760F" w:rsidRPr="00BB760F" w14:paraId="7A7A93B5" w14:textId="77777777" w:rsidTr="00A10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055483"/>
          </w:tcPr>
          <w:p w14:paraId="16E62BFC" w14:textId="77777777" w:rsidR="00BB760F" w:rsidRPr="00C6364C" w:rsidRDefault="00BB760F">
            <w:pPr>
              <w:jc w:val="left"/>
              <w:rPr>
                <w:rFonts w:asciiTheme="minorBidi" w:hAnsiTheme="minorBidi"/>
                <w:sz w:val="22"/>
                <w:szCs w:val="28"/>
                <w:lang w:val="en-GB"/>
              </w:rPr>
            </w:pPr>
            <w:r w:rsidRPr="00C6364C">
              <w:rPr>
                <w:rFonts w:asciiTheme="minorBidi" w:hAnsiTheme="minorBidi"/>
                <w:sz w:val="22"/>
                <w:szCs w:val="28"/>
                <w:lang w:val="en-GB"/>
              </w:rPr>
              <w:t>Abbreviation</w:t>
            </w:r>
          </w:p>
        </w:tc>
        <w:tc>
          <w:tcPr>
            <w:tcW w:w="4531" w:type="dxa"/>
            <w:shd w:val="clear" w:color="auto" w:fill="055483"/>
          </w:tcPr>
          <w:p w14:paraId="173229CE" w14:textId="77777777" w:rsidR="00BB760F" w:rsidRPr="00C6364C" w:rsidRDefault="00BB760F">
            <w:pPr>
              <w:jc w:val="left"/>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8"/>
                <w:lang w:val="en-GB"/>
              </w:rPr>
            </w:pPr>
            <w:r w:rsidRPr="00C6364C">
              <w:rPr>
                <w:rFonts w:asciiTheme="minorBidi" w:hAnsiTheme="minorBidi"/>
                <w:sz w:val="22"/>
                <w:szCs w:val="28"/>
                <w:lang w:val="en-GB"/>
              </w:rPr>
              <w:t>Definition</w:t>
            </w:r>
          </w:p>
        </w:tc>
      </w:tr>
      <w:tr w:rsidR="00BB760F" w:rsidRPr="00BB760F" w14:paraId="60B5ACE1" w14:textId="77777777">
        <w:tc>
          <w:tcPr>
            <w:cnfStyle w:val="001000000000" w:firstRow="0" w:lastRow="0" w:firstColumn="1" w:lastColumn="0" w:oddVBand="0" w:evenVBand="0" w:oddHBand="0" w:evenHBand="0" w:firstRowFirstColumn="0" w:firstRowLastColumn="0" w:lastRowFirstColumn="0" w:lastRowLastColumn="0"/>
            <w:tcW w:w="4531" w:type="dxa"/>
          </w:tcPr>
          <w:p w14:paraId="4B8178B8" w14:textId="77777777" w:rsidR="00BB760F" w:rsidRPr="00BB760F" w:rsidRDefault="00BB760F">
            <w:pPr>
              <w:rPr>
                <w:rFonts w:asciiTheme="minorBidi" w:hAnsiTheme="minorBidi"/>
                <w:lang w:val="en-GB"/>
              </w:rPr>
            </w:pPr>
          </w:p>
        </w:tc>
        <w:tc>
          <w:tcPr>
            <w:tcW w:w="4531" w:type="dxa"/>
          </w:tcPr>
          <w:p w14:paraId="41010F5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1DA300F8" w14:textId="77777777">
        <w:tc>
          <w:tcPr>
            <w:cnfStyle w:val="001000000000" w:firstRow="0" w:lastRow="0" w:firstColumn="1" w:lastColumn="0" w:oddVBand="0" w:evenVBand="0" w:oddHBand="0" w:evenHBand="0" w:firstRowFirstColumn="0" w:firstRowLastColumn="0" w:lastRowFirstColumn="0" w:lastRowLastColumn="0"/>
            <w:tcW w:w="4531" w:type="dxa"/>
          </w:tcPr>
          <w:p w14:paraId="34B629C0" w14:textId="77777777" w:rsidR="00BB760F" w:rsidRPr="00BB760F" w:rsidRDefault="00BB760F">
            <w:pPr>
              <w:rPr>
                <w:rFonts w:asciiTheme="minorBidi" w:hAnsiTheme="minorBidi"/>
                <w:lang w:val="en-GB"/>
              </w:rPr>
            </w:pPr>
          </w:p>
        </w:tc>
        <w:tc>
          <w:tcPr>
            <w:tcW w:w="4531" w:type="dxa"/>
          </w:tcPr>
          <w:p w14:paraId="4B6C87D0"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00A97BD9" w14:textId="77777777">
        <w:tc>
          <w:tcPr>
            <w:cnfStyle w:val="001000000000" w:firstRow="0" w:lastRow="0" w:firstColumn="1" w:lastColumn="0" w:oddVBand="0" w:evenVBand="0" w:oddHBand="0" w:evenHBand="0" w:firstRowFirstColumn="0" w:firstRowLastColumn="0" w:lastRowFirstColumn="0" w:lastRowLastColumn="0"/>
            <w:tcW w:w="4531" w:type="dxa"/>
          </w:tcPr>
          <w:p w14:paraId="1168EBBC" w14:textId="77777777" w:rsidR="00BB760F" w:rsidRPr="00BB760F" w:rsidRDefault="00BB760F">
            <w:pPr>
              <w:rPr>
                <w:rFonts w:asciiTheme="minorBidi" w:hAnsiTheme="minorBidi"/>
                <w:lang w:val="en-GB"/>
              </w:rPr>
            </w:pPr>
          </w:p>
        </w:tc>
        <w:tc>
          <w:tcPr>
            <w:tcW w:w="4531" w:type="dxa"/>
          </w:tcPr>
          <w:p w14:paraId="01284346"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1E9CD7A4" w14:textId="77777777">
        <w:tc>
          <w:tcPr>
            <w:cnfStyle w:val="001000000000" w:firstRow="0" w:lastRow="0" w:firstColumn="1" w:lastColumn="0" w:oddVBand="0" w:evenVBand="0" w:oddHBand="0" w:evenHBand="0" w:firstRowFirstColumn="0" w:firstRowLastColumn="0" w:lastRowFirstColumn="0" w:lastRowLastColumn="0"/>
            <w:tcW w:w="4531" w:type="dxa"/>
          </w:tcPr>
          <w:p w14:paraId="0100D5C8" w14:textId="77777777" w:rsidR="00BB760F" w:rsidRPr="00BB760F" w:rsidRDefault="00BB760F">
            <w:pPr>
              <w:rPr>
                <w:rFonts w:asciiTheme="minorBidi" w:hAnsiTheme="minorBidi"/>
                <w:lang w:val="en-GB"/>
              </w:rPr>
            </w:pPr>
          </w:p>
        </w:tc>
        <w:tc>
          <w:tcPr>
            <w:tcW w:w="4531" w:type="dxa"/>
          </w:tcPr>
          <w:p w14:paraId="1815FD2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52307AF1" w14:textId="77777777">
        <w:tc>
          <w:tcPr>
            <w:cnfStyle w:val="001000000000" w:firstRow="0" w:lastRow="0" w:firstColumn="1" w:lastColumn="0" w:oddVBand="0" w:evenVBand="0" w:oddHBand="0" w:evenHBand="0" w:firstRowFirstColumn="0" w:firstRowLastColumn="0" w:lastRowFirstColumn="0" w:lastRowLastColumn="0"/>
            <w:tcW w:w="4531" w:type="dxa"/>
          </w:tcPr>
          <w:p w14:paraId="02097F1D" w14:textId="77777777" w:rsidR="00BB760F" w:rsidRPr="00BB760F" w:rsidRDefault="00BB760F">
            <w:pPr>
              <w:rPr>
                <w:rFonts w:asciiTheme="minorBidi" w:hAnsiTheme="minorBidi"/>
                <w:lang w:val="en-GB"/>
              </w:rPr>
            </w:pPr>
          </w:p>
        </w:tc>
        <w:tc>
          <w:tcPr>
            <w:tcW w:w="4531" w:type="dxa"/>
          </w:tcPr>
          <w:p w14:paraId="415E1AA1"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408F0D37" w14:textId="77777777">
        <w:tc>
          <w:tcPr>
            <w:cnfStyle w:val="001000000000" w:firstRow="0" w:lastRow="0" w:firstColumn="1" w:lastColumn="0" w:oddVBand="0" w:evenVBand="0" w:oddHBand="0" w:evenHBand="0" w:firstRowFirstColumn="0" w:firstRowLastColumn="0" w:lastRowFirstColumn="0" w:lastRowLastColumn="0"/>
            <w:tcW w:w="4531" w:type="dxa"/>
          </w:tcPr>
          <w:p w14:paraId="28E941F9" w14:textId="77777777" w:rsidR="00BB760F" w:rsidRPr="00BB760F" w:rsidRDefault="00BB760F">
            <w:pPr>
              <w:rPr>
                <w:rFonts w:asciiTheme="minorBidi" w:hAnsiTheme="minorBidi"/>
                <w:lang w:val="en-GB"/>
              </w:rPr>
            </w:pPr>
          </w:p>
        </w:tc>
        <w:tc>
          <w:tcPr>
            <w:tcW w:w="4531" w:type="dxa"/>
          </w:tcPr>
          <w:p w14:paraId="1794BFCE"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55A676D8" w14:textId="77777777">
        <w:tc>
          <w:tcPr>
            <w:cnfStyle w:val="001000000000" w:firstRow="0" w:lastRow="0" w:firstColumn="1" w:lastColumn="0" w:oddVBand="0" w:evenVBand="0" w:oddHBand="0" w:evenHBand="0" w:firstRowFirstColumn="0" w:firstRowLastColumn="0" w:lastRowFirstColumn="0" w:lastRowLastColumn="0"/>
            <w:tcW w:w="4531" w:type="dxa"/>
          </w:tcPr>
          <w:p w14:paraId="4AFAC67B" w14:textId="77777777" w:rsidR="00BB760F" w:rsidRPr="00BB760F" w:rsidRDefault="00BB760F">
            <w:pPr>
              <w:rPr>
                <w:rFonts w:asciiTheme="minorBidi" w:hAnsiTheme="minorBidi"/>
                <w:lang w:val="en-GB"/>
              </w:rPr>
            </w:pPr>
          </w:p>
        </w:tc>
        <w:tc>
          <w:tcPr>
            <w:tcW w:w="4531" w:type="dxa"/>
          </w:tcPr>
          <w:p w14:paraId="119D2BD0"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32856E68" w14:textId="77777777">
        <w:tc>
          <w:tcPr>
            <w:cnfStyle w:val="001000000000" w:firstRow="0" w:lastRow="0" w:firstColumn="1" w:lastColumn="0" w:oddVBand="0" w:evenVBand="0" w:oddHBand="0" w:evenHBand="0" w:firstRowFirstColumn="0" w:firstRowLastColumn="0" w:lastRowFirstColumn="0" w:lastRowLastColumn="0"/>
            <w:tcW w:w="4531" w:type="dxa"/>
          </w:tcPr>
          <w:p w14:paraId="6E2A23B8" w14:textId="77777777" w:rsidR="00BB760F" w:rsidRPr="00BB760F" w:rsidRDefault="00BB760F">
            <w:pPr>
              <w:rPr>
                <w:rFonts w:asciiTheme="minorBidi" w:hAnsiTheme="minorBidi"/>
                <w:lang w:val="en-GB"/>
              </w:rPr>
            </w:pPr>
          </w:p>
        </w:tc>
        <w:tc>
          <w:tcPr>
            <w:tcW w:w="4531" w:type="dxa"/>
          </w:tcPr>
          <w:p w14:paraId="61A92F38"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1E33B899" w14:textId="77777777">
        <w:tc>
          <w:tcPr>
            <w:cnfStyle w:val="001000000000" w:firstRow="0" w:lastRow="0" w:firstColumn="1" w:lastColumn="0" w:oddVBand="0" w:evenVBand="0" w:oddHBand="0" w:evenHBand="0" w:firstRowFirstColumn="0" w:firstRowLastColumn="0" w:lastRowFirstColumn="0" w:lastRowLastColumn="0"/>
            <w:tcW w:w="4531" w:type="dxa"/>
          </w:tcPr>
          <w:p w14:paraId="43E9574F" w14:textId="77777777" w:rsidR="00BB760F" w:rsidRPr="00BB760F" w:rsidRDefault="00BB760F">
            <w:pPr>
              <w:rPr>
                <w:rFonts w:asciiTheme="minorBidi" w:hAnsiTheme="minorBidi"/>
                <w:lang w:val="en-GB"/>
              </w:rPr>
            </w:pPr>
          </w:p>
        </w:tc>
        <w:tc>
          <w:tcPr>
            <w:tcW w:w="4531" w:type="dxa"/>
          </w:tcPr>
          <w:p w14:paraId="69C74F22"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0FD5E214" w14:textId="77777777">
        <w:tc>
          <w:tcPr>
            <w:cnfStyle w:val="001000000000" w:firstRow="0" w:lastRow="0" w:firstColumn="1" w:lastColumn="0" w:oddVBand="0" w:evenVBand="0" w:oddHBand="0" w:evenHBand="0" w:firstRowFirstColumn="0" w:firstRowLastColumn="0" w:lastRowFirstColumn="0" w:lastRowLastColumn="0"/>
            <w:tcW w:w="4531" w:type="dxa"/>
          </w:tcPr>
          <w:p w14:paraId="413D98FA" w14:textId="77777777" w:rsidR="00BB760F" w:rsidRPr="00BB760F" w:rsidRDefault="00BB760F">
            <w:pPr>
              <w:rPr>
                <w:rFonts w:asciiTheme="minorBidi" w:hAnsiTheme="minorBidi"/>
                <w:lang w:val="en-GB"/>
              </w:rPr>
            </w:pPr>
          </w:p>
        </w:tc>
        <w:tc>
          <w:tcPr>
            <w:tcW w:w="4531" w:type="dxa"/>
          </w:tcPr>
          <w:p w14:paraId="73228F07"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67CFCBEC" w14:textId="77777777">
        <w:tc>
          <w:tcPr>
            <w:cnfStyle w:val="001000000000" w:firstRow="0" w:lastRow="0" w:firstColumn="1" w:lastColumn="0" w:oddVBand="0" w:evenVBand="0" w:oddHBand="0" w:evenHBand="0" w:firstRowFirstColumn="0" w:firstRowLastColumn="0" w:lastRowFirstColumn="0" w:lastRowLastColumn="0"/>
            <w:tcW w:w="4531" w:type="dxa"/>
          </w:tcPr>
          <w:p w14:paraId="1B4EC759" w14:textId="77777777" w:rsidR="00BB760F" w:rsidRPr="00BB760F" w:rsidRDefault="00BB760F">
            <w:pPr>
              <w:rPr>
                <w:rFonts w:asciiTheme="minorBidi" w:hAnsiTheme="minorBidi"/>
                <w:lang w:val="en-GB"/>
              </w:rPr>
            </w:pPr>
          </w:p>
        </w:tc>
        <w:tc>
          <w:tcPr>
            <w:tcW w:w="4531" w:type="dxa"/>
          </w:tcPr>
          <w:p w14:paraId="38427002"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0E0C37A5" w14:textId="77777777">
        <w:tc>
          <w:tcPr>
            <w:cnfStyle w:val="001000000000" w:firstRow="0" w:lastRow="0" w:firstColumn="1" w:lastColumn="0" w:oddVBand="0" w:evenVBand="0" w:oddHBand="0" w:evenHBand="0" w:firstRowFirstColumn="0" w:firstRowLastColumn="0" w:lastRowFirstColumn="0" w:lastRowLastColumn="0"/>
            <w:tcW w:w="4531" w:type="dxa"/>
          </w:tcPr>
          <w:p w14:paraId="29CF1CB7" w14:textId="77777777" w:rsidR="00BB760F" w:rsidRPr="00BB760F" w:rsidRDefault="00BB760F">
            <w:pPr>
              <w:rPr>
                <w:rFonts w:asciiTheme="minorBidi" w:hAnsiTheme="minorBidi"/>
                <w:lang w:val="en-GB"/>
              </w:rPr>
            </w:pPr>
          </w:p>
        </w:tc>
        <w:tc>
          <w:tcPr>
            <w:tcW w:w="4531" w:type="dxa"/>
          </w:tcPr>
          <w:p w14:paraId="098D5540"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6D473678" w14:textId="77777777">
        <w:tc>
          <w:tcPr>
            <w:cnfStyle w:val="001000000000" w:firstRow="0" w:lastRow="0" w:firstColumn="1" w:lastColumn="0" w:oddVBand="0" w:evenVBand="0" w:oddHBand="0" w:evenHBand="0" w:firstRowFirstColumn="0" w:firstRowLastColumn="0" w:lastRowFirstColumn="0" w:lastRowLastColumn="0"/>
            <w:tcW w:w="4531" w:type="dxa"/>
          </w:tcPr>
          <w:p w14:paraId="05BF5BAF" w14:textId="77777777" w:rsidR="00BB760F" w:rsidRPr="00BB760F" w:rsidRDefault="00BB760F">
            <w:pPr>
              <w:rPr>
                <w:rFonts w:asciiTheme="minorBidi" w:hAnsiTheme="minorBidi"/>
                <w:lang w:val="en-GB"/>
              </w:rPr>
            </w:pPr>
          </w:p>
        </w:tc>
        <w:tc>
          <w:tcPr>
            <w:tcW w:w="4531" w:type="dxa"/>
          </w:tcPr>
          <w:p w14:paraId="192CF888"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501585B6" w14:textId="77777777">
        <w:tc>
          <w:tcPr>
            <w:cnfStyle w:val="001000000000" w:firstRow="0" w:lastRow="0" w:firstColumn="1" w:lastColumn="0" w:oddVBand="0" w:evenVBand="0" w:oddHBand="0" w:evenHBand="0" w:firstRowFirstColumn="0" w:firstRowLastColumn="0" w:lastRowFirstColumn="0" w:lastRowLastColumn="0"/>
            <w:tcW w:w="4531" w:type="dxa"/>
          </w:tcPr>
          <w:p w14:paraId="60019B38" w14:textId="77777777" w:rsidR="00BB760F" w:rsidRPr="00BB760F" w:rsidRDefault="00BB760F">
            <w:pPr>
              <w:rPr>
                <w:rFonts w:asciiTheme="minorBidi" w:hAnsiTheme="minorBidi"/>
                <w:lang w:val="en-GB"/>
              </w:rPr>
            </w:pPr>
          </w:p>
        </w:tc>
        <w:tc>
          <w:tcPr>
            <w:tcW w:w="4531" w:type="dxa"/>
          </w:tcPr>
          <w:p w14:paraId="38AC967A"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2D49CCD3" w14:textId="77777777">
        <w:tc>
          <w:tcPr>
            <w:cnfStyle w:val="001000000000" w:firstRow="0" w:lastRow="0" w:firstColumn="1" w:lastColumn="0" w:oddVBand="0" w:evenVBand="0" w:oddHBand="0" w:evenHBand="0" w:firstRowFirstColumn="0" w:firstRowLastColumn="0" w:lastRowFirstColumn="0" w:lastRowLastColumn="0"/>
            <w:tcW w:w="4531" w:type="dxa"/>
          </w:tcPr>
          <w:p w14:paraId="64B76437" w14:textId="77777777" w:rsidR="00BB760F" w:rsidRPr="00BB760F" w:rsidRDefault="00BB760F">
            <w:pPr>
              <w:rPr>
                <w:rFonts w:asciiTheme="minorBidi" w:hAnsiTheme="minorBidi"/>
                <w:lang w:val="en-GB"/>
              </w:rPr>
            </w:pPr>
          </w:p>
        </w:tc>
        <w:tc>
          <w:tcPr>
            <w:tcW w:w="4531" w:type="dxa"/>
          </w:tcPr>
          <w:p w14:paraId="6A8C8EA9"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39C105BB" w14:textId="77777777">
        <w:tc>
          <w:tcPr>
            <w:cnfStyle w:val="001000000000" w:firstRow="0" w:lastRow="0" w:firstColumn="1" w:lastColumn="0" w:oddVBand="0" w:evenVBand="0" w:oddHBand="0" w:evenHBand="0" w:firstRowFirstColumn="0" w:firstRowLastColumn="0" w:lastRowFirstColumn="0" w:lastRowLastColumn="0"/>
            <w:tcW w:w="4531" w:type="dxa"/>
          </w:tcPr>
          <w:p w14:paraId="034395EB" w14:textId="77777777" w:rsidR="00BB760F" w:rsidRPr="00BB760F" w:rsidRDefault="00BB760F">
            <w:pPr>
              <w:rPr>
                <w:rFonts w:asciiTheme="minorBidi" w:hAnsiTheme="minorBidi"/>
                <w:lang w:val="en-GB"/>
              </w:rPr>
            </w:pPr>
          </w:p>
        </w:tc>
        <w:tc>
          <w:tcPr>
            <w:tcW w:w="4531" w:type="dxa"/>
          </w:tcPr>
          <w:p w14:paraId="52DB14FD"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0DA4E950" w14:textId="77777777">
        <w:tc>
          <w:tcPr>
            <w:cnfStyle w:val="001000000000" w:firstRow="0" w:lastRow="0" w:firstColumn="1" w:lastColumn="0" w:oddVBand="0" w:evenVBand="0" w:oddHBand="0" w:evenHBand="0" w:firstRowFirstColumn="0" w:firstRowLastColumn="0" w:lastRowFirstColumn="0" w:lastRowLastColumn="0"/>
            <w:tcW w:w="4531" w:type="dxa"/>
          </w:tcPr>
          <w:p w14:paraId="3D059CEB" w14:textId="77777777" w:rsidR="00BB760F" w:rsidRPr="00BB760F" w:rsidRDefault="00BB760F">
            <w:pPr>
              <w:rPr>
                <w:rFonts w:asciiTheme="minorBidi" w:hAnsiTheme="minorBidi"/>
                <w:lang w:val="en-GB"/>
              </w:rPr>
            </w:pPr>
          </w:p>
        </w:tc>
        <w:tc>
          <w:tcPr>
            <w:tcW w:w="4531" w:type="dxa"/>
          </w:tcPr>
          <w:p w14:paraId="1B61AFE0"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bl>
    <w:p w14:paraId="0A9759BD"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6B5A598F" w14:textId="63D05446" w:rsidR="00BB760F" w:rsidRPr="0058345D" w:rsidRDefault="00025A52" w:rsidP="000A2D57">
      <w:pPr>
        <w:pStyle w:val="Overskrift1"/>
        <w:spacing w:after="240"/>
        <w:rPr>
          <w:rFonts w:asciiTheme="minorBidi" w:hAnsiTheme="minorBidi" w:cstheme="minorBidi"/>
          <w:color w:val="055483"/>
        </w:rPr>
      </w:pPr>
      <w:bookmarkStart w:id="16" w:name="_Toc70502674"/>
      <w:r w:rsidRPr="0058345D">
        <w:rPr>
          <w:rFonts w:asciiTheme="minorBidi" w:hAnsiTheme="minorBidi" w:cstheme="minorBidi"/>
          <w:color w:val="055483"/>
        </w:rPr>
        <w:lastRenderedPageBreak/>
        <w:t xml:space="preserve"> </w:t>
      </w:r>
      <w:bookmarkStart w:id="17" w:name="_Toc193882111"/>
      <w:r w:rsidR="00BB760F" w:rsidRPr="0058345D">
        <w:rPr>
          <w:rFonts w:asciiTheme="minorBidi" w:hAnsiTheme="minorBidi" w:cstheme="minorBidi"/>
          <w:color w:val="055483"/>
        </w:rPr>
        <w:t>Background</w:t>
      </w:r>
      <w:bookmarkEnd w:id="16"/>
      <w:bookmarkEnd w:id="17"/>
    </w:p>
    <w:p w14:paraId="042AC21B" w14:textId="77777777" w:rsidR="00BB760F" w:rsidRPr="00BB760F" w:rsidRDefault="00BB760F" w:rsidP="00025A52">
      <w:pPr>
        <w:pStyle w:val="Overskrift2"/>
        <w:ind w:left="1134"/>
        <w:rPr>
          <w:rFonts w:asciiTheme="minorBidi" w:hAnsiTheme="minorBidi" w:cstheme="minorBidi"/>
        </w:rPr>
      </w:pPr>
      <w:bookmarkStart w:id="18" w:name="_Toc1431967500"/>
      <w:bookmarkStart w:id="19" w:name="_Toc193882112"/>
      <w:r w:rsidRPr="00BB760F">
        <w:rPr>
          <w:rFonts w:asciiTheme="minorBidi" w:hAnsiTheme="minorBidi" w:cstheme="minorBidi"/>
        </w:rPr>
        <w:t>Overview</w:t>
      </w:r>
      <w:bookmarkEnd w:id="18"/>
      <w:bookmarkEnd w:id="19"/>
    </w:p>
    <w:p w14:paraId="1AF434AF" w14:textId="77777777" w:rsidR="00BB760F" w:rsidRDefault="00BB760F" w:rsidP="00BB760F">
      <w:pPr>
        <w:rPr>
          <w:rFonts w:asciiTheme="minorBidi" w:hAnsiTheme="minorBidi"/>
          <w:i/>
          <w:iCs/>
          <w:color w:val="055483"/>
          <w:lang w:val="en-US"/>
        </w:rPr>
      </w:pPr>
    </w:p>
    <w:p w14:paraId="40B88A6A" w14:textId="2798B364" w:rsidR="00BB760F" w:rsidRPr="000A2D57" w:rsidRDefault="00BB760F" w:rsidP="000A2D57">
      <w:pPr>
        <w:rPr>
          <w:rFonts w:asciiTheme="minorBidi" w:hAnsiTheme="minorBidi"/>
          <w:i/>
          <w:iCs/>
          <w:color w:val="055483"/>
          <w:lang w:val="en-US"/>
        </w:rPr>
      </w:pPr>
      <w:r w:rsidRPr="000A2D57">
        <w:rPr>
          <w:rFonts w:asciiTheme="minorBidi" w:hAnsiTheme="minorBidi"/>
          <w:i/>
          <w:iCs/>
          <w:color w:val="055483"/>
          <w:lang w:val="en-US"/>
        </w:rPr>
        <w:t xml:space="preserve">Table </w:t>
      </w:r>
      <w:r w:rsidRPr="000A2D57">
        <w:rPr>
          <w:rFonts w:asciiTheme="minorBidi" w:hAnsiTheme="minorBidi"/>
          <w:i/>
          <w:iCs/>
          <w:color w:val="055483"/>
        </w:rPr>
        <w:fldChar w:fldCharType="begin"/>
      </w:r>
      <w:r w:rsidRPr="000A2D57">
        <w:rPr>
          <w:rFonts w:asciiTheme="minorBidi" w:hAnsiTheme="minorBidi"/>
          <w:i/>
          <w:iCs/>
          <w:color w:val="055483"/>
          <w:lang w:val="en-US"/>
        </w:rPr>
        <w:instrText xml:space="preserve"> SEQ Table \* ARABIC </w:instrText>
      </w:r>
      <w:r w:rsidRPr="000A2D57">
        <w:rPr>
          <w:rFonts w:asciiTheme="minorBidi" w:hAnsiTheme="minorBidi"/>
          <w:i/>
          <w:iCs/>
          <w:color w:val="055483"/>
        </w:rPr>
        <w:fldChar w:fldCharType="separate"/>
      </w:r>
      <w:r w:rsidR="00320188">
        <w:rPr>
          <w:rFonts w:asciiTheme="minorBidi" w:hAnsiTheme="minorBidi"/>
          <w:i/>
          <w:iCs/>
          <w:noProof/>
          <w:color w:val="055483"/>
          <w:lang w:val="en-US"/>
        </w:rPr>
        <w:t>1</w:t>
      </w:r>
      <w:r w:rsidRPr="000A2D57">
        <w:rPr>
          <w:rFonts w:asciiTheme="minorBidi" w:hAnsiTheme="minorBidi"/>
          <w:i/>
          <w:iCs/>
          <w:color w:val="055483"/>
        </w:rPr>
        <w:fldChar w:fldCharType="end"/>
      </w:r>
      <w:r w:rsidRPr="000A2D57">
        <w:rPr>
          <w:rFonts w:asciiTheme="minorBidi" w:hAnsiTheme="minorBidi"/>
          <w:i/>
          <w:iCs/>
          <w:color w:val="055483"/>
          <w:lang w:val="en-US"/>
        </w:rPr>
        <w:t xml:space="preserve">. </w:t>
      </w:r>
      <w:r w:rsidR="0035302D" w:rsidRPr="000A2D57">
        <w:rPr>
          <w:rFonts w:asciiTheme="minorBidi" w:hAnsiTheme="minorBidi"/>
          <w:i/>
          <w:iCs/>
          <w:color w:val="055483"/>
          <w:lang w:val="en-US"/>
        </w:rPr>
        <w:t>Overview of intervention and submission</w:t>
      </w:r>
    </w:p>
    <w:tbl>
      <w:tblPr>
        <w:tblStyle w:val="Tabel-Gitter"/>
        <w:tblW w:w="9063" w:type="dxa"/>
        <w:tblLayout w:type="fixed"/>
        <w:tblLook w:val="04A0" w:firstRow="1" w:lastRow="0" w:firstColumn="1" w:lastColumn="0" w:noHBand="0" w:noVBand="1"/>
        <w:tblCaption w:val="Overview table"/>
      </w:tblPr>
      <w:tblGrid>
        <w:gridCol w:w="2816"/>
        <w:gridCol w:w="14"/>
        <w:gridCol w:w="2883"/>
        <w:gridCol w:w="3350"/>
      </w:tblGrid>
      <w:tr w:rsidR="00BB760F" w:rsidRPr="00BB760F" w14:paraId="5A890019" w14:textId="77777777" w:rsidTr="7D4845C3">
        <w:trPr>
          <w:trHeight w:val="68"/>
        </w:trPr>
        <w:tc>
          <w:tcPr>
            <w:tcW w:w="2816" w:type="dxa"/>
            <w:shd w:val="clear" w:color="auto" w:fill="055483"/>
            <w:vAlign w:val="center"/>
          </w:tcPr>
          <w:p w14:paraId="02A2DB95"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Medicinal product</w:t>
            </w:r>
          </w:p>
        </w:tc>
        <w:tc>
          <w:tcPr>
            <w:tcW w:w="6247" w:type="dxa"/>
            <w:gridSpan w:val="3"/>
          </w:tcPr>
          <w:p w14:paraId="3CCE89CB" w14:textId="77777777" w:rsidR="00BB760F" w:rsidRPr="00F17AF2" w:rsidRDefault="00BB760F">
            <w:pPr>
              <w:rPr>
                <w:rFonts w:ascii="Arial" w:hAnsi="Arial" w:cs="Arial"/>
                <w:i/>
                <w:iCs/>
                <w:strike/>
                <w:sz w:val="20"/>
                <w:szCs w:val="20"/>
                <w:lang w:val="en-GB"/>
              </w:rPr>
            </w:pPr>
            <w:r w:rsidRPr="00F17AF2">
              <w:rPr>
                <w:rFonts w:ascii="Arial" w:hAnsi="Arial" w:cs="Arial"/>
                <w:i/>
                <w:iCs/>
                <w:sz w:val="20"/>
                <w:szCs w:val="20"/>
                <w:lang w:val="en-GB"/>
              </w:rPr>
              <w:t>INN, Brand®</w:t>
            </w:r>
          </w:p>
        </w:tc>
      </w:tr>
      <w:tr w:rsidR="00BB760F" w:rsidRPr="00BB760F" w14:paraId="5D76C093" w14:textId="77777777" w:rsidTr="7D4845C3">
        <w:trPr>
          <w:trHeight w:val="68"/>
        </w:trPr>
        <w:tc>
          <w:tcPr>
            <w:tcW w:w="2816" w:type="dxa"/>
            <w:shd w:val="clear" w:color="auto" w:fill="055483"/>
            <w:vAlign w:val="center"/>
          </w:tcPr>
          <w:p w14:paraId="54D59746"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ATC-code</w:t>
            </w:r>
          </w:p>
        </w:tc>
        <w:tc>
          <w:tcPr>
            <w:tcW w:w="6247" w:type="dxa"/>
            <w:gridSpan w:val="3"/>
          </w:tcPr>
          <w:p w14:paraId="21192A41" w14:textId="77777777" w:rsidR="00BB760F" w:rsidRPr="00F17AF2" w:rsidRDefault="00BB760F">
            <w:pPr>
              <w:rPr>
                <w:rFonts w:ascii="Arial" w:hAnsi="Arial" w:cs="Arial"/>
                <w:i/>
                <w:iCs/>
                <w:sz w:val="20"/>
                <w:szCs w:val="20"/>
                <w:lang w:val="en-GB"/>
              </w:rPr>
            </w:pPr>
          </w:p>
        </w:tc>
      </w:tr>
      <w:tr w:rsidR="00BB760F" w:rsidRPr="00BB760F" w14:paraId="6706178C" w14:textId="77777777" w:rsidTr="7D4845C3">
        <w:trPr>
          <w:trHeight w:val="176"/>
        </w:trPr>
        <w:tc>
          <w:tcPr>
            <w:tcW w:w="2816" w:type="dxa"/>
            <w:shd w:val="clear" w:color="auto" w:fill="055483"/>
            <w:vAlign w:val="center"/>
          </w:tcPr>
          <w:p w14:paraId="2FC6B3C0"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Pharmaceutical class</w:t>
            </w:r>
          </w:p>
        </w:tc>
        <w:tc>
          <w:tcPr>
            <w:tcW w:w="6247" w:type="dxa"/>
            <w:gridSpan w:val="3"/>
          </w:tcPr>
          <w:p w14:paraId="74EA9940" w14:textId="77777777" w:rsidR="00BB760F" w:rsidRPr="00F17AF2" w:rsidRDefault="00BB760F">
            <w:pPr>
              <w:rPr>
                <w:rFonts w:ascii="Arial" w:hAnsi="Arial" w:cs="Arial"/>
                <w:i/>
                <w:iCs/>
                <w:sz w:val="20"/>
                <w:szCs w:val="20"/>
                <w:lang w:val="en-GB"/>
              </w:rPr>
            </w:pPr>
          </w:p>
        </w:tc>
      </w:tr>
      <w:tr w:rsidR="00BB760F" w:rsidRPr="0024345B" w14:paraId="2ACAD4E3" w14:textId="77777777" w:rsidTr="7D4845C3">
        <w:trPr>
          <w:trHeight w:val="68"/>
        </w:trPr>
        <w:tc>
          <w:tcPr>
            <w:tcW w:w="2830" w:type="dxa"/>
            <w:gridSpan w:val="2"/>
            <w:shd w:val="clear" w:color="auto" w:fill="055483"/>
            <w:vAlign w:val="center"/>
          </w:tcPr>
          <w:p w14:paraId="277C4D32" w14:textId="77777777" w:rsidR="00BB760F" w:rsidRPr="00816DBE" w:rsidRDefault="00BB760F">
            <w:pPr>
              <w:jc w:val="center"/>
              <w:rPr>
                <w:rFonts w:ascii="Arial" w:hAnsi="Arial" w:cs="Arial"/>
                <w:b/>
                <w:bCs/>
                <w:i/>
                <w:iCs/>
                <w:strike/>
                <w:color w:val="FFFFFF" w:themeColor="background1"/>
                <w:sz w:val="20"/>
                <w:szCs w:val="20"/>
                <w:lang w:val="en-GB"/>
              </w:rPr>
            </w:pPr>
          </w:p>
        </w:tc>
        <w:tc>
          <w:tcPr>
            <w:tcW w:w="6233" w:type="dxa"/>
            <w:gridSpan w:val="2"/>
            <w:shd w:val="clear" w:color="auto" w:fill="055483"/>
            <w:vAlign w:val="center"/>
          </w:tcPr>
          <w:p w14:paraId="66AA3547" w14:textId="77777777" w:rsidR="00BB760F" w:rsidRPr="00816DBE" w:rsidRDefault="00BB760F">
            <w:pPr>
              <w:rPr>
                <w:rFonts w:ascii="Arial" w:hAnsi="Arial" w:cs="Arial"/>
                <w:b/>
                <w:bCs/>
                <w:i/>
                <w:iCs/>
                <w:strike/>
                <w:color w:val="FFFFFF" w:themeColor="background1"/>
                <w:sz w:val="20"/>
                <w:szCs w:val="20"/>
                <w:lang w:val="en-GB"/>
              </w:rPr>
            </w:pPr>
            <w:r w:rsidRPr="00816DBE">
              <w:rPr>
                <w:rFonts w:ascii="Arial" w:hAnsi="Arial" w:cs="Arial"/>
                <w:b/>
                <w:bCs/>
                <w:color w:val="FFFFFF" w:themeColor="background1"/>
                <w:sz w:val="20"/>
                <w:szCs w:val="20"/>
                <w:lang w:val="en-GB"/>
              </w:rPr>
              <w:t>For the indication relevant for the submission, state:</w:t>
            </w:r>
          </w:p>
        </w:tc>
      </w:tr>
      <w:tr w:rsidR="00BB760F" w:rsidRPr="00BB760F" w14:paraId="1C2090FD" w14:textId="77777777" w:rsidTr="7D4845C3">
        <w:trPr>
          <w:trHeight w:val="190"/>
        </w:trPr>
        <w:tc>
          <w:tcPr>
            <w:tcW w:w="2816" w:type="dxa"/>
            <w:shd w:val="clear" w:color="auto" w:fill="055483"/>
            <w:vAlign w:val="center"/>
          </w:tcPr>
          <w:p w14:paraId="4255D81D" w14:textId="77777777" w:rsidR="00BB760F" w:rsidRPr="00816DBE" w:rsidRDefault="06C0AFA7" w:rsidP="403C44C4">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 xml:space="preserve">Indication approved by EMA </w:t>
            </w:r>
          </w:p>
        </w:tc>
        <w:tc>
          <w:tcPr>
            <w:tcW w:w="6247" w:type="dxa"/>
            <w:gridSpan w:val="3"/>
          </w:tcPr>
          <w:p w14:paraId="7250AD98" w14:textId="77777777" w:rsidR="00BB760F" w:rsidRPr="00F17AF2" w:rsidRDefault="00BB760F">
            <w:pPr>
              <w:rPr>
                <w:rFonts w:ascii="Arial" w:hAnsi="Arial" w:cs="Arial"/>
                <w:i/>
                <w:iCs/>
                <w:strike/>
                <w:sz w:val="20"/>
                <w:szCs w:val="20"/>
                <w:lang w:val="en-GB"/>
              </w:rPr>
            </w:pPr>
          </w:p>
        </w:tc>
      </w:tr>
      <w:tr w:rsidR="00241A91" w:rsidRPr="0024345B" w14:paraId="416D9BE3" w14:textId="77777777" w:rsidTr="7D4845C3">
        <w:trPr>
          <w:trHeight w:val="190"/>
        </w:trPr>
        <w:tc>
          <w:tcPr>
            <w:tcW w:w="2816" w:type="dxa"/>
            <w:shd w:val="clear" w:color="auto" w:fill="055483"/>
            <w:vAlign w:val="center"/>
          </w:tcPr>
          <w:p w14:paraId="37EEB442" w14:textId="010E768A" w:rsidR="00241A91" w:rsidRPr="00816DBE" w:rsidRDefault="00241A91" w:rsidP="403C44C4">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Patient population relevant for assessment (if different from indication)</w:t>
            </w:r>
          </w:p>
        </w:tc>
        <w:tc>
          <w:tcPr>
            <w:tcW w:w="6247" w:type="dxa"/>
            <w:gridSpan w:val="3"/>
          </w:tcPr>
          <w:p w14:paraId="5B861201" w14:textId="77777777" w:rsidR="00241A91" w:rsidRPr="00F17AF2" w:rsidRDefault="00241A91">
            <w:pPr>
              <w:rPr>
                <w:rFonts w:ascii="Arial" w:hAnsi="Arial" w:cs="Arial"/>
                <w:i/>
                <w:iCs/>
                <w:strike/>
                <w:sz w:val="20"/>
                <w:szCs w:val="20"/>
                <w:lang w:val="en-GB"/>
              </w:rPr>
            </w:pPr>
          </w:p>
        </w:tc>
      </w:tr>
      <w:tr w:rsidR="00BB760F" w:rsidRPr="00BB760F" w14:paraId="70069DD4" w14:textId="77777777" w:rsidTr="7D4845C3">
        <w:trPr>
          <w:trHeight w:val="80"/>
        </w:trPr>
        <w:tc>
          <w:tcPr>
            <w:tcW w:w="2816" w:type="dxa"/>
            <w:shd w:val="clear" w:color="auto" w:fill="055483"/>
            <w:vAlign w:val="center"/>
          </w:tcPr>
          <w:p w14:paraId="2866FBA0"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 xml:space="preserve">Posology </w:t>
            </w:r>
          </w:p>
        </w:tc>
        <w:tc>
          <w:tcPr>
            <w:tcW w:w="6247" w:type="dxa"/>
            <w:gridSpan w:val="3"/>
          </w:tcPr>
          <w:p w14:paraId="11CFE811" w14:textId="77777777" w:rsidR="00BB760F" w:rsidRPr="00F17AF2" w:rsidRDefault="00BB760F">
            <w:pPr>
              <w:rPr>
                <w:rFonts w:ascii="Arial" w:hAnsi="Arial" w:cs="Arial"/>
                <w:i/>
                <w:iCs/>
                <w:strike/>
                <w:sz w:val="20"/>
                <w:szCs w:val="20"/>
                <w:lang w:val="en-GB"/>
              </w:rPr>
            </w:pPr>
          </w:p>
        </w:tc>
      </w:tr>
      <w:tr w:rsidR="00BB760F" w:rsidRPr="00BB760F" w14:paraId="132FD5A0" w14:textId="77777777" w:rsidTr="7D4845C3">
        <w:trPr>
          <w:trHeight w:val="80"/>
        </w:trPr>
        <w:tc>
          <w:tcPr>
            <w:tcW w:w="2816" w:type="dxa"/>
            <w:shd w:val="clear" w:color="auto" w:fill="055483"/>
            <w:vAlign w:val="center"/>
          </w:tcPr>
          <w:p w14:paraId="48E1BD0F"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Route of administration</w:t>
            </w:r>
          </w:p>
        </w:tc>
        <w:tc>
          <w:tcPr>
            <w:tcW w:w="6247" w:type="dxa"/>
            <w:gridSpan w:val="3"/>
          </w:tcPr>
          <w:p w14:paraId="171EC9C9" w14:textId="77777777" w:rsidR="00BB760F" w:rsidRPr="00F17AF2" w:rsidRDefault="00BB760F">
            <w:pPr>
              <w:rPr>
                <w:rFonts w:ascii="Arial" w:hAnsi="Arial" w:cs="Arial"/>
                <w:i/>
                <w:iCs/>
                <w:strike/>
                <w:sz w:val="20"/>
                <w:szCs w:val="20"/>
                <w:lang w:val="en-GB"/>
              </w:rPr>
            </w:pPr>
          </w:p>
        </w:tc>
      </w:tr>
      <w:tr w:rsidR="004D0D0D" w:rsidRPr="00BB760F" w14:paraId="13D84104" w14:textId="77777777" w:rsidTr="7D4845C3">
        <w:trPr>
          <w:trHeight w:val="68"/>
        </w:trPr>
        <w:tc>
          <w:tcPr>
            <w:tcW w:w="2816" w:type="dxa"/>
            <w:shd w:val="clear" w:color="auto" w:fill="055483"/>
            <w:vAlign w:val="center"/>
          </w:tcPr>
          <w:p w14:paraId="7BC24E27" w14:textId="77777777" w:rsidR="004D0D0D" w:rsidRPr="00816DBE" w:rsidRDefault="004D0D0D">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Conditional approval</w:t>
            </w:r>
          </w:p>
        </w:tc>
        <w:tc>
          <w:tcPr>
            <w:tcW w:w="6247" w:type="dxa"/>
            <w:gridSpan w:val="3"/>
          </w:tcPr>
          <w:p w14:paraId="1FF84E15" w14:textId="2578486C" w:rsidR="004D0D0D" w:rsidRPr="00F17AF2" w:rsidRDefault="004D0D0D">
            <w:pPr>
              <w:rPr>
                <w:rFonts w:ascii="Arial" w:hAnsi="Arial" w:cs="Arial"/>
                <w:i/>
                <w:iCs/>
                <w:strike/>
                <w:sz w:val="20"/>
                <w:szCs w:val="20"/>
                <w:lang w:val="en-GB"/>
              </w:rPr>
            </w:pPr>
            <w:r w:rsidRPr="00F17AF2">
              <w:rPr>
                <w:rFonts w:ascii="Arial" w:hAnsi="Arial" w:cs="Arial"/>
                <w:sz w:val="20"/>
                <w:szCs w:val="20"/>
                <w:lang w:val="en-GB"/>
              </w:rPr>
              <w:t xml:space="preserve">If </w:t>
            </w:r>
            <w:r w:rsidR="00C03BCC" w:rsidRPr="00F17AF2">
              <w:rPr>
                <w:rFonts w:ascii="Arial" w:hAnsi="Arial" w:cs="Arial"/>
                <w:sz w:val="20"/>
                <w:szCs w:val="20"/>
                <w:lang w:val="en-GB"/>
              </w:rPr>
              <w:t>applicable</w:t>
            </w:r>
            <w:r w:rsidRPr="00F17AF2">
              <w:rPr>
                <w:rFonts w:ascii="Arial" w:hAnsi="Arial" w:cs="Arial"/>
                <w:sz w:val="20"/>
                <w:szCs w:val="20"/>
                <w:lang w:val="en-GB"/>
              </w:rPr>
              <w:t>, specify:</w:t>
            </w:r>
          </w:p>
        </w:tc>
      </w:tr>
      <w:tr w:rsidR="004D0D0D" w:rsidRPr="00BB760F" w14:paraId="255AB031" w14:textId="77777777" w:rsidTr="7D4845C3">
        <w:trPr>
          <w:trHeight w:val="492"/>
        </w:trPr>
        <w:tc>
          <w:tcPr>
            <w:tcW w:w="2816" w:type="dxa"/>
            <w:shd w:val="clear" w:color="auto" w:fill="055483"/>
            <w:vAlign w:val="center"/>
          </w:tcPr>
          <w:p w14:paraId="6A42F192" w14:textId="77777777" w:rsidR="004D0D0D" w:rsidRPr="00816DBE" w:rsidRDefault="004D0D0D">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Does treatment require prior biomarker testing, companion diagnostics etc.?</w:t>
            </w:r>
          </w:p>
        </w:tc>
        <w:tc>
          <w:tcPr>
            <w:tcW w:w="6247" w:type="dxa"/>
            <w:gridSpan w:val="3"/>
          </w:tcPr>
          <w:p w14:paraId="35DE1542" w14:textId="640765C1" w:rsidR="004D0D0D" w:rsidRPr="00F17AF2" w:rsidRDefault="004D0D0D" w:rsidP="004D0D0D">
            <w:pPr>
              <w:rPr>
                <w:rFonts w:ascii="Arial" w:hAnsi="Arial" w:cs="Arial"/>
                <w:sz w:val="20"/>
                <w:szCs w:val="20"/>
                <w:lang w:val="en-GB"/>
              </w:rPr>
            </w:pPr>
          </w:p>
          <w:p w14:paraId="279BF6E0" w14:textId="6E9B5473" w:rsidR="004D0D0D" w:rsidRPr="00F17AF2" w:rsidRDefault="004D0D0D">
            <w:pPr>
              <w:rPr>
                <w:rFonts w:ascii="Arial" w:hAnsi="Arial" w:cs="Arial"/>
                <w:i/>
                <w:iCs/>
                <w:strike/>
                <w:sz w:val="20"/>
                <w:szCs w:val="20"/>
                <w:lang w:val="en-GB"/>
              </w:rPr>
            </w:pPr>
            <w:r w:rsidRPr="00F17AF2">
              <w:rPr>
                <w:rFonts w:ascii="Arial" w:hAnsi="Arial" w:cs="Arial"/>
                <w:sz w:val="20"/>
                <w:szCs w:val="20"/>
                <w:lang w:val="en-GB"/>
              </w:rPr>
              <w:t xml:space="preserve">If </w:t>
            </w:r>
            <w:r w:rsidR="00C03BCC" w:rsidRPr="00F17AF2">
              <w:rPr>
                <w:rFonts w:ascii="Arial" w:hAnsi="Arial" w:cs="Arial"/>
                <w:sz w:val="20"/>
                <w:szCs w:val="20"/>
                <w:lang w:val="en-GB"/>
              </w:rPr>
              <w:t>applicable</w:t>
            </w:r>
            <w:r w:rsidRPr="00F17AF2">
              <w:rPr>
                <w:rFonts w:ascii="Arial" w:hAnsi="Arial" w:cs="Arial"/>
                <w:sz w:val="20"/>
                <w:szCs w:val="20"/>
                <w:lang w:val="en-GB"/>
              </w:rPr>
              <w:t>, specify:</w:t>
            </w:r>
          </w:p>
        </w:tc>
      </w:tr>
      <w:tr w:rsidR="00BB760F" w:rsidRPr="00D810DC" w14:paraId="1CEA7DF4" w14:textId="77777777" w:rsidTr="7D4845C3">
        <w:trPr>
          <w:trHeight w:val="68"/>
        </w:trPr>
        <w:tc>
          <w:tcPr>
            <w:tcW w:w="2816" w:type="dxa"/>
            <w:shd w:val="clear" w:color="auto" w:fill="055483"/>
            <w:vAlign w:val="center"/>
          </w:tcPr>
          <w:p w14:paraId="2325FFD9" w14:textId="77777777" w:rsidR="00BB760F" w:rsidRPr="00816DBE" w:rsidRDefault="00BB760F">
            <w:pPr>
              <w:rPr>
                <w:rFonts w:ascii="Arial" w:hAnsi="Arial" w:cs="Arial"/>
                <w:b/>
                <w:bCs/>
                <w:color w:val="FFFFFF" w:themeColor="background1"/>
                <w:sz w:val="20"/>
                <w:szCs w:val="20"/>
                <w:lang w:val="en-GB"/>
              </w:rPr>
            </w:pPr>
          </w:p>
        </w:tc>
        <w:tc>
          <w:tcPr>
            <w:tcW w:w="6247" w:type="dxa"/>
            <w:gridSpan w:val="3"/>
            <w:shd w:val="clear" w:color="auto" w:fill="055483"/>
          </w:tcPr>
          <w:p w14:paraId="03D4FC94" w14:textId="77777777" w:rsidR="00BB760F" w:rsidRPr="00816DBE" w:rsidRDefault="00BB760F">
            <w:pPr>
              <w:rPr>
                <w:rFonts w:ascii="Arial" w:hAnsi="Arial" w:cs="Arial"/>
                <w:b/>
                <w:bCs/>
                <w:sz w:val="20"/>
                <w:szCs w:val="20"/>
                <w:lang w:val="en-GB"/>
              </w:rPr>
            </w:pPr>
            <w:r w:rsidRPr="00816DBE">
              <w:rPr>
                <w:rFonts w:ascii="Arial" w:hAnsi="Arial" w:cs="Arial"/>
                <w:b/>
                <w:bCs/>
                <w:color w:val="FFFFFF" w:themeColor="background1"/>
                <w:sz w:val="20"/>
                <w:szCs w:val="20"/>
                <w:lang w:val="en-GB"/>
              </w:rPr>
              <w:t>Information on the clinical documentation:</w:t>
            </w:r>
          </w:p>
        </w:tc>
      </w:tr>
      <w:tr w:rsidR="00BB760F" w:rsidRPr="0024345B" w14:paraId="0088E759" w14:textId="77777777" w:rsidTr="7D4845C3">
        <w:trPr>
          <w:trHeight w:val="225"/>
        </w:trPr>
        <w:tc>
          <w:tcPr>
            <w:tcW w:w="2816" w:type="dxa"/>
            <w:vMerge w:val="restart"/>
            <w:shd w:val="clear" w:color="auto" w:fill="055483"/>
            <w:vAlign w:val="center"/>
          </w:tcPr>
          <w:p w14:paraId="6AEEB85A"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Pivotal/main studies for the indication under review</w:t>
            </w:r>
          </w:p>
        </w:tc>
        <w:tc>
          <w:tcPr>
            <w:tcW w:w="2897" w:type="dxa"/>
            <w:gridSpan w:val="2"/>
          </w:tcPr>
          <w:p w14:paraId="6323562B" w14:textId="77777777" w:rsidR="00BB760F" w:rsidRPr="00F17AF2" w:rsidRDefault="00BB760F">
            <w:pPr>
              <w:rPr>
                <w:rFonts w:ascii="Arial" w:hAnsi="Arial" w:cs="Arial"/>
                <w:i/>
                <w:iCs/>
                <w:sz w:val="20"/>
                <w:szCs w:val="20"/>
                <w:lang w:val="en-GB"/>
              </w:rPr>
            </w:pPr>
            <w:r w:rsidRPr="00F17AF2">
              <w:rPr>
                <w:rFonts w:ascii="Arial" w:hAnsi="Arial" w:cs="Arial"/>
                <w:sz w:val="20"/>
                <w:szCs w:val="20"/>
                <w:lang w:val="en-GB"/>
              </w:rPr>
              <w:t xml:space="preserve">e.g. </w:t>
            </w:r>
            <w:r w:rsidRPr="00F17AF2">
              <w:rPr>
                <w:rFonts w:ascii="Arial" w:hAnsi="Arial" w:cs="Arial"/>
                <w:i/>
                <w:iCs/>
                <w:sz w:val="20"/>
                <w:szCs w:val="20"/>
                <w:lang w:val="en-GB"/>
              </w:rPr>
              <w:t>OVERVIEW-101</w:t>
            </w:r>
          </w:p>
          <w:p w14:paraId="5DADAB07" w14:textId="77777777" w:rsidR="00BB760F" w:rsidRPr="00F17AF2" w:rsidRDefault="00BB760F">
            <w:pPr>
              <w:rPr>
                <w:rFonts w:ascii="Arial" w:hAnsi="Arial" w:cs="Arial"/>
                <w:sz w:val="20"/>
                <w:szCs w:val="20"/>
                <w:lang w:val="en-GB"/>
              </w:rPr>
            </w:pPr>
            <w:r w:rsidRPr="00F17AF2">
              <w:rPr>
                <w:rFonts w:ascii="Arial" w:hAnsi="Arial" w:cs="Arial"/>
                <w:i/>
                <w:iCs/>
                <w:sz w:val="20"/>
                <w:szCs w:val="20"/>
                <w:lang w:val="en-GB"/>
              </w:rPr>
              <w:t>NCT10101010</w:t>
            </w:r>
          </w:p>
        </w:tc>
        <w:tc>
          <w:tcPr>
            <w:tcW w:w="3350" w:type="dxa"/>
          </w:tcPr>
          <w:p w14:paraId="57C375BE" w14:textId="3861339E" w:rsidR="00BB760F" w:rsidRPr="00F17AF2" w:rsidRDefault="00ED5C0B">
            <w:pPr>
              <w:rPr>
                <w:rFonts w:ascii="Arial" w:hAnsi="Arial" w:cs="Arial"/>
                <w:sz w:val="20"/>
                <w:szCs w:val="20"/>
                <w:lang w:val="en-GB"/>
              </w:rPr>
            </w:pPr>
            <w:r w:rsidRPr="00F17AF2">
              <w:rPr>
                <w:rFonts w:ascii="Arial" w:hAnsi="Arial" w:cs="Arial"/>
                <w:sz w:val="20"/>
                <w:szCs w:val="20"/>
                <w:lang w:val="en-GB"/>
              </w:rPr>
              <w:t>Study design, numbers included, data cuts, etc..</w:t>
            </w:r>
          </w:p>
        </w:tc>
      </w:tr>
      <w:tr w:rsidR="00BB760F" w:rsidRPr="0024345B" w14:paraId="2768F49F" w14:textId="77777777" w:rsidTr="0086338D">
        <w:trPr>
          <w:trHeight w:val="225"/>
        </w:trPr>
        <w:tc>
          <w:tcPr>
            <w:tcW w:w="2816" w:type="dxa"/>
            <w:vMerge/>
            <w:shd w:val="clear" w:color="auto" w:fill="055483"/>
            <w:vAlign w:val="center"/>
          </w:tcPr>
          <w:p w14:paraId="1F1FF556" w14:textId="77777777" w:rsidR="00BB760F" w:rsidRPr="00816DBE" w:rsidRDefault="00BB760F">
            <w:pPr>
              <w:rPr>
                <w:rFonts w:ascii="Arial" w:hAnsi="Arial" w:cs="Arial"/>
                <w:b/>
                <w:bCs/>
                <w:color w:val="FFFFFF" w:themeColor="background1"/>
                <w:sz w:val="20"/>
                <w:szCs w:val="20"/>
                <w:lang w:val="en-GB"/>
              </w:rPr>
            </w:pPr>
          </w:p>
        </w:tc>
        <w:tc>
          <w:tcPr>
            <w:tcW w:w="2897" w:type="dxa"/>
            <w:gridSpan w:val="2"/>
          </w:tcPr>
          <w:p w14:paraId="281399F8" w14:textId="77777777" w:rsidR="00BB760F" w:rsidRPr="00F17AF2" w:rsidRDefault="00BB760F">
            <w:pPr>
              <w:rPr>
                <w:rFonts w:ascii="Arial" w:hAnsi="Arial" w:cs="Arial"/>
                <w:i/>
                <w:iCs/>
                <w:sz w:val="20"/>
                <w:szCs w:val="20"/>
                <w:lang w:val="en-GB"/>
              </w:rPr>
            </w:pPr>
            <w:r w:rsidRPr="00F17AF2">
              <w:rPr>
                <w:rFonts w:ascii="Arial" w:hAnsi="Arial" w:cs="Arial"/>
                <w:sz w:val="20"/>
                <w:szCs w:val="20"/>
                <w:lang w:val="en-GB"/>
              </w:rPr>
              <w:t xml:space="preserve">e.g. </w:t>
            </w:r>
            <w:r w:rsidRPr="00F17AF2">
              <w:rPr>
                <w:rFonts w:ascii="Arial" w:hAnsi="Arial" w:cs="Arial"/>
                <w:i/>
                <w:iCs/>
                <w:sz w:val="20"/>
                <w:szCs w:val="20"/>
                <w:lang w:val="en-GB"/>
              </w:rPr>
              <w:t>OVERVIEW-101 OLE-study</w:t>
            </w:r>
          </w:p>
          <w:p w14:paraId="13068724" w14:textId="77777777" w:rsidR="00BB760F" w:rsidRPr="00F17AF2" w:rsidRDefault="00BB760F">
            <w:pPr>
              <w:rPr>
                <w:rFonts w:ascii="Arial" w:hAnsi="Arial" w:cs="Arial"/>
                <w:sz w:val="20"/>
                <w:szCs w:val="20"/>
                <w:lang w:val="en-GB"/>
              </w:rPr>
            </w:pPr>
            <w:r w:rsidRPr="00F17AF2">
              <w:rPr>
                <w:rFonts w:ascii="Arial" w:hAnsi="Arial" w:cs="Arial"/>
                <w:i/>
                <w:iCs/>
                <w:sz w:val="20"/>
                <w:szCs w:val="20"/>
                <w:lang w:val="en-GB"/>
              </w:rPr>
              <w:t>NCT10101011</w:t>
            </w:r>
          </w:p>
        </w:tc>
        <w:tc>
          <w:tcPr>
            <w:tcW w:w="3350" w:type="dxa"/>
          </w:tcPr>
          <w:p w14:paraId="4E798826" w14:textId="05204CDA" w:rsidR="00BB760F" w:rsidRPr="00F17AF2" w:rsidRDefault="00BB760F">
            <w:pPr>
              <w:rPr>
                <w:rFonts w:ascii="Arial" w:hAnsi="Arial" w:cs="Arial"/>
                <w:sz w:val="20"/>
                <w:szCs w:val="20"/>
                <w:lang w:val="en-GB"/>
              </w:rPr>
            </w:pPr>
          </w:p>
        </w:tc>
      </w:tr>
      <w:tr w:rsidR="00BB760F" w:rsidRPr="00BB760F" w14:paraId="00A3CBF8" w14:textId="77777777" w:rsidTr="0086338D">
        <w:trPr>
          <w:trHeight w:val="225"/>
        </w:trPr>
        <w:tc>
          <w:tcPr>
            <w:tcW w:w="2816" w:type="dxa"/>
            <w:vMerge/>
            <w:shd w:val="clear" w:color="auto" w:fill="055483"/>
            <w:vAlign w:val="center"/>
          </w:tcPr>
          <w:p w14:paraId="007D30F0" w14:textId="77777777" w:rsidR="00BB760F" w:rsidRPr="00816DBE" w:rsidRDefault="00BB760F">
            <w:pPr>
              <w:rPr>
                <w:rFonts w:ascii="Arial" w:hAnsi="Arial" w:cs="Arial"/>
                <w:b/>
                <w:bCs/>
                <w:color w:val="FFFFFF" w:themeColor="background1"/>
                <w:sz w:val="20"/>
                <w:szCs w:val="20"/>
                <w:lang w:val="en-GB"/>
              </w:rPr>
            </w:pPr>
          </w:p>
        </w:tc>
        <w:tc>
          <w:tcPr>
            <w:tcW w:w="2897" w:type="dxa"/>
            <w:gridSpan w:val="2"/>
          </w:tcPr>
          <w:p w14:paraId="5DCB0B00" w14:textId="77777777" w:rsidR="00BB760F" w:rsidRPr="00F17AF2" w:rsidRDefault="00BB760F">
            <w:pPr>
              <w:rPr>
                <w:rFonts w:ascii="Arial" w:hAnsi="Arial" w:cs="Arial"/>
                <w:i/>
                <w:iCs/>
                <w:sz w:val="20"/>
                <w:szCs w:val="20"/>
                <w:lang w:val="en-GB"/>
              </w:rPr>
            </w:pPr>
            <w:r w:rsidRPr="00F17AF2">
              <w:rPr>
                <w:rFonts w:ascii="Arial" w:hAnsi="Arial" w:cs="Arial"/>
                <w:sz w:val="20"/>
                <w:szCs w:val="20"/>
                <w:lang w:val="en-GB"/>
              </w:rPr>
              <w:t xml:space="preserve">e.g. </w:t>
            </w:r>
            <w:r w:rsidRPr="00F17AF2">
              <w:rPr>
                <w:rFonts w:ascii="Arial" w:hAnsi="Arial" w:cs="Arial"/>
                <w:i/>
                <w:iCs/>
                <w:sz w:val="20"/>
                <w:szCs w:val="20"/>
                <w:lang w:val="en-GB"/>
              </w:rPr>
              <w:t>OVERVIEW-102</w:t>
            </w:r>
          </w:p>
          <w:p w14:paraId="5171F876" w14:textId="77777777" w:rsidR="00BB760F" w:rsidRPr="00F17AF2" w:rsidRDefault="00BB760F">
            <w:pPr>
              <w:rPr>
                <w:rFonts w:ascii="Arial" w:hAnsi="Arial" w:cs="Arial"/>
                <w:sz w:val="20"/>
                <w:szCs w:val="20"/>
                <w:lang w:val="en-GB"/>
              </w:rPr>
            </w:pPr>
            <w:r w:rsidRPr="00F17AF2">
              <w:rPr>
                <w:rFonts w:ascii="Arial" w:hAnsi="Arial" w:cs="Arial"/>
                <w:i/>
                <w:iCs/>
                <w:sz w:val="20"/>
                <w:szCs w:val="20"/>
                <w:lang w:val="en-GB"/>
              </w:rPr>
              <w:t>NCT10101010</w:t>
            </w:r>
          </w:p>
        </w:tc>
        <w:tc>
          <w:tcPr>
            <w:tcW w:w="3350" w:type="dxa"/>
          </w:tcPr>
          <w:p w14:paraId="03E4EEA4" w14:textId="1C5F9291" w:rsidR="00BB760F" w:rsidRPr="00F17AF2" w:rsidRDefault="00BB760F">
            <w:pPr>
              <w:rPr>
                <w:rFonts w:ascii="Arial" w:hAnsi="Arial" w:cs="Arial"/>
                <w:sz w:val="20"/>
                <w:szCs w:val="20"/>
                <w:lang w:val="en-GB"/>
              </w:rPr>
            </w:pPr>
          </w:p>
        </w:tc>
      </w:tr>
      <w:tr w:rsidR="00BB760F" w:rsidRPr="0024345B" w14:paraId="47FCB87E" w14:textId="77777777" w:rsidTr="0086338D">
        <w:trPr>
          <w:trHeight w:val="225"/>
        </w:trPr>
        <w:tc>
          <w:tcPr>
            <w:tcW w:w="2816" w:type="dxa"/>
            <w:vMerge/>
            <w:shd w:val="clear" w:color="auto" w:fill="055483"/>
            <w:vAlign w:val="center"/>
          </w:tcPr>
          <w:p w14:paraId="26D49A06" w14:textId="77777777" w:rsidR="00BB760F" w:rsidRPr="00816DBE" w:rsidRDefault="00BB760F">
            <w:pPr>
              <w:rPr>
                <w:rFonts w:ascii="Arial" w:hAnsi="Arial" w:cs="Arial"/>
                <w:b/>
                <w:bCs/>
                <w:color w:val="FFFFFF" w:themeColor="background1"/>
                <w:sz w:val="20"/>
                <w:szCs w:val="20"/>
                <w:lang w:val="en-GB"/>
              </w:rPr>
            </w:pPr>
          </w:p>
        </w:tc>
        <w:tc>
          <w:tcPr>
            <w:tcW w:w="2897" w:type="dxa"/>
            <w:gridSpan w:val="2"/>
          </w:tcPr>
          <w:p w14:paraId="4525A31C" w14:textId="77777777" w:rsidR="00BB760F" w:rsidRPr="00F17AF2" w:rsidRDefault="00BB760F">
            <w:pPr>
              <w:rPr>
                <w:rFonts w:ascii="Arial" w:hAnsi="Arial" w:cs="Arial"/>
                <w:i/>
                <w:iCs/>
                <w:sz w:val="20"/>
                <w:szCs w:val="20"/>
                <w:lang w:val="en-GB"/>
              </w:rPr>
            </w:pPr>
            <w:r w:rsidRPr="00F17AF2">
              <w:rPr>
                <w:rFonts w:ascii="Arial" w:hAnsi="Arial" w:cs="Arial"/>
                <w:sz w:val="20"/>
                <w:szCs w:val="20"/>
                <w:lang w:val="en-GB"/>
              </w:rPr>
              <w:t xml:space="preserve">e.g. </w:t>
            </w:r>
            <w:r w:rsidRPr="00F17AF2">
              <w:rPr>
                <w:rFonts w:ascii="Arial" w:hAnsi="Arial" w:cs="Arial"/>
                <w:i/>
                <w:iCs/>
                <w:sz w:val="20"/>
                <w:szCs w:val="20"/>
                <w:lang w:val="en-GB"/>
              </w:rPr>
              <w:t>OVERVIEW-102 OLE-study</w:t>
            </w:r>
          </w:p>
          <w:p w14:paraId="4FEF40BA" w14:textId="77777777" w:rsidR="00BB760F" w:rsidRPr="00F17AF2" w:rsidRDefault="00BB760F">
            <w:pPr>
              <w:rPr>
                <w:rFonts w:ascii="Arial" w:hAnsi="Arial" w:cs="Arial"/>
                <w:sz w:val="20"/>
                <w:szCs w:val="20"/>
                <w:lang w:val="en-GB"/>
              </w:rPr>
            </w:pPr>
            <w:r w:rsidRPr="00F17AF2">
              <w:rPr>
                <w:rFonts w:ascii="Arial" w:hAnsi="Arial" w:cs="Arial"/>
                <w:i/>
                <w:iCs/>
                <w:sz w:val="20"/>
                <w:szCs w:val="20"/>
                <w:lang w:val="en-GB"/>
              </w:rPr>
              <w:t>NCT10101011</w:t>
            </w:r>
          </w:p>
        </w:tc>
        <w:tc>
          <w:tcPr>
            <w:tcW w:w="3350" w:type="dxa"/>
          </w:tcPr>
          <w:p w14:paraId="4438896B" w14:textId="37C18577" w:rsidR="00BB760F" w:rsidRPr="00F17AF2" w:rsidRDefault="00BB760F">
            <w:pPr>
              <w:rPr>
                <w:rFonts w:ascii="Arial" w:hAnsi="Arial" w:cs="Arial"/>
                <w:sz w:val="20"/>
                <w:szCs w:val="20"/>
                <w:lang w:val="en-GB"/>
              </w:rPr>
            </w:pPr>
          </w:p>
        </w:tc>
      </w:tr>
      <w:tr w:rsidR="0035302D" w:rsidRPr="0024345B" w14:paraId="6C68FE1F" w14:textId="77777777" w:rsidTr="7D4845C3">
        <w:trPr>
          <w:trHeight w:val="225"/>
        </w:trPr>
        <w:tc>
          <w:tcPr>
            <w:tcW w:w="2816" w:type="dxa"/>
            <w:shd w:val="clear" w:color="auto" w:fill="055483"/>
            <w:vAlign w:val="center"/>
          </w:tcPr>
          <w:p w14:paraId="096339C6" w14:textId="77777777" w:rsidR="0035302D" w:rsidRPr="00816DBE" w:rsidRDefault="0035302D">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Type of economic model:</w:t>
            </w:r>
          </w:p>
          <w:p w14:paraId="3EA7409B" w14:textId="6895F6D6" w:rsidR="0035302D" w:rsidRPr="00816DBE" w:rsidRDefault="006D4F7C">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 xml:space="preserve">e.g., </w:t>
            </w:r>
            <w:proofErr w:type="spellStart"/>
            <w:r w:rsidRPr="00816DBE">
              <w:rPr>
                <w:rFonts w:ascii="Arial" w:hAnsi="Arial" w:cs="Arial"/>
                <w:b/>
                <w:bCs/>
                <w:color w:val="FFFFFF" w:themeColor="background1"/>
                <w:sz w:val="20"/>
                <w:szCs w:val="20"/>
                <w:lang w:val="en-GB"/>
              </w:rPr>
              <w:t>p</w:t>
            </w:r>
            <w:r w:rsidR="0035302D" w:rsidRPr="00816DBE">
              <w:rPr>
                <w:rFonts w:ascii="Arial" w:hAnsi="Arial" w:cs="Arial"/>
                <w:b/>
                <w:bCs/>
                <w:color w:val="FFFFFF" w:themeColor="background1"/>
                <w:sz w:val="20"/>
                <w:szCs w:val="20"/>
                <w:lang w:val="en-GB"/>
              </w:rPr>
              <w:t>aritioned</w:t>
            </w:r>
            <w:proofErr w:type="spellEnd"/>
            <w:r w:rsidR="0035302D" w:rsidRPr="00816DBE">
              <w:rPr>
                <w:rFonts w:ascii="Arial" w:hAnsi="Arial" w:cs="Arial"/>
                <w:b/>
                <w:bCs/>
                <w:color w:val="FFFFFF" w:themeColor="background1"/>
                <w:sz w:val="20"/>
                <w:szCs w:val="20"/>
                <w:lang w:val="en-GB"/>
              </w:rPr>
              <w:t xml:space="preserve"> survival model, Markov model, </w:t>
            </w:r>
            <w:r w:rsidR="00F51EB5" w:rsidRPr="00816DBE">
              <w:rPr>
                <w:rFonts w:ascii="Arial" w:hAnsi="Arial" w:cs="Arial"/>
                <w:b/>
                <w:bCs/>
                <w:color w:val="FFFFFF" w:themeColor="background1"/>
                <w:sz w:val="20"/>
                <w:szCs w:val="20"/>
                <w:lang w:val="en-GB"/>
              </w:rPr>
              <w:t xml:space="preserve">or </w:t>
            </w:r>
            <w:r w:rsidR="0035302D" w:rsidRPr="00816DBE">
              <w:rPr>
                <w:rFonts w:ascii="Arial" w:hAnsi="Arial" w:cs="Arial"/>
                <w:b/>
                <w:bCs/>
                <w:color w:val="FFFFFF" w:themeColor="background1"/>
                <w:sz w:val="20"/>
                <w:szCs w:val="20"/>
                <w:lang w:val="en-GB"/>
              </w:rPr>
              <w:t>other (please specify)</w:t>
            </w:r>
          </w:p>
        </w:tc>
        <w:tc>
          <w:tcPr>
            <w:tcW w:w="6247" w:type="dxa"/>
            <w:gridSpan w:val="3"/>
          </w:tcPr>
          <w:p w14:paraId="3F9FB17E" w14:textId="77777777" w:rsidR="0035302D" w:rsidRPr="00F17AF2" w:rsidRDefault="0035302D">
            <w:pPr>
              <w:rPr>
                <w:rFonts w:ascii="Arial" w:hAnsi="Arial" w:cs="Arial"/>
                <w:sz w:val="20"/>
                <w:szCs w:val="20"/>
                <w:lang w:val="en-GB"/>
              </w:rPr>
            </w:pPr>
          </w:p>
        </w:tc>
      </w:tr>
      <w:tr w:rsidR="0035302D" w:rsidRPr="00BB760F" w14:paraId="3B428DFF" w14:textId="77777777" w:rsidTr="00420FCB">
        <w:trPr>
          <w:trHeight w:val="225"/>
        </w:trPr>
        <w:tc>
          <w:tcPr>
            <w:tcW w:w="2816" w:type="dxa"/>
            <w:vMerge w:val="restart"/>
            <w:shd w:val="clear" w:color="auto" w:fill="055483"/>
            <w:vAlign w:val="center"/>
          </w:tcPr>
          <w:p w14:paraId="12E9D2D1" w14:textId="3E312774" w:rsidR="0035302D" w:rsidRPr="00816DBE" w:rsidRDefault="329BB5C8" w:rsidP="7D4845C3">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Result of economic model using</w:t>
            </w:r>
            <w:r w:rsidR="00A65039" w:rsidRPr="00816DBE">
              <w:rPr>
                <w:rFonts w:ascii="Arial" w:hAnsi="Arial" w:cs="Arial"/>
                <w:b/>
                <w:bCs/>
                <w:color w:val="FFFFFF" w:themeColor="background1"/>
                <w:sz w:val="20"/>
                <w:szCs w:val="20"/>
                <w:lang w:val="en-GB"/>
              </w:rPr>
              <w:t xml:space="preserve"> country-specific setting</w:t>
            </w:r>
            <w:r w:rsidRPr="00816DBE">
              <w:rPr>
                <w:rFonts w:ascii="Arial" w:hAnsi="Arial" w:cs="Arial"/>
                <w:b/>
                <w:bCs/>
                <w:color w:val="FFFFFF" w:themeColor="background1"/>
                <w:sz w:val="20"/>
                <w:szCs w:val="20"/>
                <w:lang w:val="en-GB"/>
              </w:rPr>
              <w:t xml:space="preserve"> of </w:t>
            </w:r>
            <w:r w:rsidR="312C473E" w:rsidRPr="00816DBE">
              <w:rPr>
                <w:rFonts w:ascii="Arial" w:hAnsi="Arial" w:cs="Arial"/>
                <w:b/>
                <w:bCs/>
                <w:color w:val="FFFFFF" w:themeColor="background1"/>
                <w:sz w:val="20"/>
                <w:szCs w:val="20"/>
                <w:lang w:val="en-GB"/>
              </w:rPr>
              <w:t>H</w:t>
            </w:r>
            <w:r w:rsidR="1C5D53B8" w:rsidRPr="00816DBE">
              <w:rPr>
                <w:rFonts w:ascii="Arial" w:hAnsi="Arial" w:cs="Arial"/>
                <w:b/>
                <w:bCs/>
                <w:color w:val="FFFFFF" w:themeColor="background1"/>
                <w:sz w:val="20"/>
                <w:szCs w:val="20"/>
                <w:lang w:val="en-GB"/>
              </w:rPr>
              <w:t xml:space="preserve">ealth </w:t>
            </w:r>
            <w:r w:rsidR="312C473E" w:rsidRPr="00816DBE">
              <w:rPr>
                <w:rFonts w:ascii="Arial" w:hAnsi="Arial" w:cs="Arial"/>
                <w:b/>
                <w:bCs/>
                <w:color w:val="FFFFFF" w:themeColor="background1"/>
                <w:sz w:val="20"/>
                <w:szCs w:val="20"/>
                <w:lang w:val="en-GB"/>
              </w:rPr>
              <w:t>T</w:t>
            </w:r>
            <w:r w:rsidR="4CCCF3C1" w:rsidRPr="00816DBE">
              <w:rPr>
                <w:rFonts w:ascii="Arial" w:hAnsi="Arial" w:cs="Arial"/>
                <w:b/>
                <w:bCs/>
                <w:color w:val="FFFFFF" w:themeColor="background1"/>
                <w:sz w:val="20"/>
                <w:szCs w:val="20"/>
                <w:lang w:val="en-GB"/>
              </w:rPr>
              <w:t>ech</w:t>
            </w:r>
            <w:r w:rsidR="006F19EA" w:rsidRPr="00816DBE">
              <w:rPr>
                <w:rFonts w:ascii="Arial" w:hAnsi="Arial" w:cs="Arial"/>
                <w:b/>
                <w:bCs/>
                <w:color w:val="FFFFFF" w:themeColor="background1"/>
                <w:sz w:val="20"/>
                <w:szCs w:val="20"/>
                <w:lang w:val="en-GB"/>
              </w:rPr>
              <w:t>no</w:t>
            </w:r>
            <w:r w:rsidR="4CCCF3C1" w:rsidRPr="00816DBE">
              <w:rPr>
                <w:rFonts w:ascii="Arial" w:hAnsi="Arial" w:cs="Arial"/>
                <w:b/>
                <w:bCs/>
                <w:color w:val="FFFFFF" w:themeColor="background1"/>
                <w:sz w:val="20"/>
                <w:szCs w:val="20"/>
                <w:lang w:val="en-GB"/>
              </w:rPr>
              <w:t xml:space="preserve">logy </w:t>
            </w:r>
            <w:r w:rsidR="312C473E" w:rsidRPr="00816DBE">
              <w:rPr>
                <w:rFonts w:ascii="Arial" w:hAnsi="Arial" w:cs="Arial"/>
                <w:b/>
                <w:bCs/>
                <w:color w:val="FFFFFF" w:themeColor="background1"/>
                <w:sz w:val="20"/>
                <w:szCs w:val="20"/>
                <w:lang w:val="en-GB"/>
              </w:rPr>
              <w:t>D</w:t>
            </w:r>
            <w:r w:rsidR="02E10725" w:rsidRPr="00816DBE">
              <w:rPr>
                <w:rFonts w:ascii="Arial" w:hAnsi="Arial" w:cs="Arial"/>
                <w:b/>
                <w:bCs/>
                <w:color w:val="FFFFFF" w:themeColor="background1"/>
                <w:sz w:val="20"/>
                <w:szCs w:val="20"/>
                <w:lang w:val="en-GB"/>
              </w:rPr>
              <w:t>eveloper</w:t>
            </w:r>
            <w:r w:rsidR="312C473E" w:rsidRPr="00816DBE">
              <w:rPr>
                <w:rFonts w:ascii="Arial" w:hAnsi="Arial" w:cs="Arial"/>
                <w:b/>
                <w:bCs/>
                <w:color w:val="FFFFFF" w:themeColor="background1"/>
                <w:sz w:val="20"/>
                <w:szCs w:val="20"/>
                <w:lang w:val="en-GB"/>
              </w:rPr>
              <w:t xml:space="preserve"> </w:t>
            </w:r>
            <w:r w:rsidR="006F19EA" w:rsidRPr="00816DBE">
              <w:rPr>
                <w:rFonts w:ascii="Arial" w:hAnsi="Arial" w:cs="Arial"/>
                <w:b/>
                <w:bCs/>
                <w:color w:val="FFFFFF" w:themeColor="background1"/>
                <w:sz w:val="20"/>
                <w:szCs w:val="20"/>
                <w:lang w:val="en-GB"/>
              </w:rPr>
              <w:t>(HTD)</w:t>
            </w:r>
            <w:r w:rsidR="0B8033C1" w:rsidRPr="00816DBE">
              <w:rPr>
                <w:rFonts w:ascii="Arial" w:hAnsi="Arial" w:cs="Arial"/>
                <w:b/>
                <w:bCs/>
                <w:color w:val="FFFFFF" w:themeColor="background1"/>
                <w:sz w:val="20"/>
                <w:szCs w:val="20"/>
                <w:lang w:val="en-GB"/>
              </w:rPr>
              <w:t xml:space="preserve"> </w:t>
            </w:r>
            <w:r w:rsidRPr="00816DBE">
              <w:rPr>
                <w:rFonts w:ascii="Arial" w:hAnsi="Arial" w:cs="Arial"/>
                <w:b/>
                <w:bCs/>
                <w:color w:val="FFFFFF" w:themeColor="background1"/>
                <w:sz w:val="20"/>
                <w:szCs w:val="20"/>
                <w:lang w:val="en-GB"/>
              </w:rPr>
              <w:t xml:space="preserve">choice </w:t>
            </w:r>
          </w:p>
        </w:tc>
        <w:tc>
          <w:tcPr>
            <w:tcW w:w="2897" w:type="dxa"/>
            <w:gridSpan w:val="2"/>
          </w:tcPr>
          <w:p w14:paraId="2F49509A" w14:textId="1AB682DF" w:rsidR="0035302D" w:rsidRPr="00F17AF2" w:rsidRDefault="0035302D">
            <w:pPr>
              <w:rPr>
                <w:rFonts w:ascii="Arial" w:hAnsi="Arial" w:cs="Arial"/>
                <w:sz w:val="20"/>
                <w:szCs w:val="20"/>
                <w:lang w:val="en-GB"/>
              </w:rPr>
            </w:pPr>
            <w:r w:rsidRPr="00F17AF2">
              <w:rPr>
                <w:rFonts w:ascii="Arial" w:hAnsi="Arial" w:cs="Arial"/>
                <w:sz w:val="20"/>
                <w:szCs w:val="20"/>
                <w:lang w:val="en-GB"/>
              </w:rPr>
              <w:t>LY-gained</w:t>
            </w:r>
          </w:p>
        </w:tc>
        <w:tc>
          <w:tcPr>
            <w:tcW w:w="3350" w:type="dxa"/>
            <w:vAlign w:val="bottom"/>
          </w:tcPr>
          <w:p w14:paraId="2AA5F206" w14:textId="77777777" w:rsidR="0035302D" w:rsidRPr="00F17AF2" w:rsidRDefault="0035302D" w:rsidP="00420FCB">
            <w:pPr>
              <w:jc w:val="center"/>
              <w:rPr>
                <w:rFonts w:ascii="Arial" w:hAnsi="Arial" w:cs="Arial"/>
                <w:sz w:val="20"/>
                <w:szCs w:val="20"/>
                <w:lang w:val="en-GB"/>
              </w:rPr>
            </w:pPr>
          </w:p>
        </w:tc>
      </w:tr>
      <w:tr w:rsidR="0035302D" w:rsidRPr="00BB760F" w14:paraId="604E92DA" w14:textId="77777777" w:rsidTr="7D4845C3">
        <w:trPr>
          <w:trHeight w:val="225"/>
        </w:trPr>
        <w:tc>
          <w:tcPr>
            <w:tcW w:w="2816" w:type="dxa"/>
            <w:vMerge/>
            <w:vAlign w:val="center"/>
          </w:tcPr>
          <w:p w14:paraId="034E43DC" w14:textId="77777777" w:rsidR="0035302D" w:rsidRPr="00F17AF2" w:rsidRDefault="0035302D">
            <w:pPr>
              <w:rPr>
                <w:rFonts w:ascii="Arial" w:hAnsi="Arial" w:cs="Arial"/>
                <w:color w:val="FFFFFF" w:themeColor="background1"/>
                <w:sz w:val="20"/>
                <w:szCs w:val="20"/>
                <w:lang w:val="en-GB"/>
              </w:rPr>
            </w:pPr>
          </w:p>
        </w:tc>
        <w:tc>
          <w:tcPr>
            <w:tcW w:w="2897" w:type="dxa"/>
            <w:gridSpan w:val="2"/>
          </w:tcPr>
          <w:p w14:paraId="6C8E08B0" w14:textId="095B50C3" w:rsidR="0035302D" w:rsidRPr="00F17AF2" w:rsidRDefault="0035302D">
            <w:pPr>
              <w:rPr>
                <w:rFonts w:ascii="Arial" w:hAnsi="Arial" w:cs="Arial"/>
                <w:sz w:val="20"/>
                <w:szCs w:val="20"/>
                <w:lang w:val="en-GB"/>
              </w:rPr>
            </w:pPr>
            <w:r w:rsidRPr="00F17AF2">
              <w:rPr>
                <w:rFonts w:ascii="Arial" w:hAnsi="Arial" w:cs="Arial"/>
                <w:sz w:val="20"/>
                <w:szCs w:val="20"/>
                <w:lang w:val="en-GB"/>
              </w:rPr>
              <w:t>QALY-gained</w:t>
            </w:r>
          </w:p>
        </w:tc>
        <w:tc>
          <w:tcPr>
            <w:tcW w:w="3350" w:type="dxa"/>
          </w:tcPr>
          <w:p w14:paraId="1FF049DE" w14:textId="77777777" w:rsidR="0035302D" w:rsidRPr="00F17AF2" w:rsidRDefault="0035302D">
            <w:pPr>
              <w:rPr>
                <w:rFonts w:ascii="Arial" w:hAnsi="Arial" w:cs="Arial"/>
                <w:sz w:val="20"/>
                <w:szCs w:val="20"/>
                <w:lang w:val="en-GB"/>
              </w:rPr>
            </w:pPr>
          </w:p>
        </w:tc>
      </w:tr>
      <w:tr w:rsidR="0035302D" w:rsidRPr="00BB760F" w14:paraId="0AF44ED6" w14:textId="77777777" w:rsidTr="7D4845C3">
        <w:trPr>
          <w:trHeight w:val="225"/>
        </w:trPr>
        <w:tc>
          <w:tcPr>
            <w:tcW w:w="2816" w:type="dxa"/>
            <w:vMerge/>
            <w:vAlign w:val="center"/>
          </w:tcPr>
          <w:p w14:paraId="4164A0CB" w14:textId="77777777" w:rsidR="0035302D" w:rsidRPr="00F17AF2" w:rsidRDefault="0035302D">
            <w:pPr>
              <w:rPr>
                <w:rFonts w:ascii="Arial" w:hAnsi="Arial" w:cs="Arial"/>
                <w:color w:val="FFFFFF" w:themeColor="background1"/>
                <w:sz w:val="20"/>
                <w:szCs w:val="20"/>
                <w:lang w:val="en-GB"/>
              </w:rPr>
            </w:pPr>
          </w:p>
        </w:tc>
        <w:tc>
          <w:tcPr>
            <w:tcW w:w="2897" w:type="dxa"/>
            <w:gridSpan w:val="2"/>
          </w:tcPr>
          <w:p w14:paraId="4C795F4A" w14:textId="785E9B92" w:rsidR="0035302D" w:rsidRPr="00F17AF2" w:rsidRDefault="49B1A52D" w:rsidP="6A1594C6">
            <w:pPr>
              <w:rPr>
                <w:rFonts w:ascii="Arial" w:hAnsi="Arial" w:cs="Arial"/>
                <w:sz w:val="20"/>
                <w:szCs w:val="20"/>
                <w:lang w:val="en-GB"/>
              </w:rPr>
            </w:pPr>
            <w:r w:rsidRPr="00F17AF2">
              <w:rPr>
                <w:rFonts w:ascii="Arial" w:hAnsi="Arial" w:cs="Arial"/>
                <w:sz w:val="20"/>
                <w:szCs w:val="20"/>
                <w:lang w:val="en-GB"/>
              </w:rPr>
              <w:t>Incremental costs</w:t>
            </w:r>
          </w:p>
        </w:tc>
        <w:tc>
          <w:tcPr>
            <w:tcW w:w="3350" w:type="dxa"/>
          </w:tcPr>
          <w:p w14:paraId="67498806" w14:textId="77777777" w:rsidR="0035302D" w:rsidRPr="00F17AF2" w:rsidRDefault="0035302D">
            <w:pPr>
              <w:rPr>
                <w:rFonts w:ascii="Arial" w:hAnsi="Arial" w:cs="Arial"/>
                <w:sz w:val="20"/>
                <w:szCs w:val="20"/>
                <w:lang w:val="en-GB"/>
              </w:rPr>
            </w:pPr>
          </w:p>
        </w:tc>
      </w:tr>
      <w:tr w:rsidR="0035302D" w:rsidRPr="00BB760F" w14:paraId="0513494A" w14:textId="77777777" w:rsidTr="7D4845C3">
        <w:trPr>
          <w:trHeight w:val="225"/>
        </w:trPr>
        <w:tc>
          <w:tcPr>
            <w:tcW w:w="2816" w:type="dxa"/>
            <w:vMerge/>
            <w:vAlign w:val="center"/>
          </w:tcPr>
          <w:p w14:paraId="2A74126B" w14:textId="77777777" w:rsidR="0035302D" w:rsidRPr="00F17AF2" w:rsidRDefault="0035302D">
            <w:pPr>
              <w:rPr>
                <w:rFonts w:ascii="Arial" w:hAnsi="Arial" w:cs="Arial"/>
                <w:color w:val="FFFFFF" w:themeColor="background1"/>
                <w:sz w:val="20"/>
                <w:szCs w:val="20"/>
                <w:lang w:val="en-GB"/>
              </w:rPr>
            </w:pPr>
          </w:p>
        </w:tc>
        <w:tc>
          <w:tcPr>
            <w:tcW w:w="2897" w:type="dxa"/>
            <w:gridSpan w:val="2"/>
          </w:tcPr>
          <w:p w14:paraId="41F36631" w14:textId="4A4389CF" w:rsidR="0035302D" w:rsidRPr="00F17AF2" w:rsidRDefault="0035302D">
            <w:pPr>
              <w:rPr>
                <w:rFonts w:ascii="Arial" w:hAnsi="Arial" w:cs="Arial"/>
                <w:sz w:val="20"/>
                <w:szCs w:val="20"/>
                <w:lang w:val="en-GB"/>
              </w:rPr>
            </w:pPr>
            <w:r w:rsidRPr="00F17AF2">
              <w:rPr>
                <w:rFonts w:ascii="Arial" w:hAnsi="Arial" w:cs="Arial"/>
                <w:sz w:val="20"/>
                <w:szCs w:val="20"/>
                <w:lang w:val="en-GB"/>
              </w:rPr>
              <w:t>Cost pr. LY</w:t>
            </w:r>
          </w:p>
        </w:tc>
        <w:tc>
          <w:tcPr>
            <w:tcW w:w="3350" w:type="dxa"/>
          </w:tcPr>
          <w:p w14:paraId="31A43F0B" w14:textId="77777777" w:rsidR="0035302D" w:rsidRPr="00F17AF2" w:rsidRDefault="0035302D">
            <w:pPr>
              <w:rPr>
                <w:rFonts w:ascii="Arial" w:hAnsi="Arial" w:cs="Arial"/>
                <w:sz w:val="20"/>
                <w:szCs w:val="20"/>
                <w:lang w:val="en-GB"/>
              </w:rPr>
            </w:pPr>
          </w:p>
        </w:tc>
      </w:tr>
      <w:tr w:rsidR="0035302D" w:rsidRPr="00BB760F" w14:paraId="7525FC2E" w14:textId="77777777" w:rsidTr="7D4845C3">
        <w:trPr>
          <w:trHeight w:val="225"/>
        </w:trPr>
        <w:tc>
          <w:tcPr>
            <w:tcW w:w="2816" w:type="dxa"/>
            <w:vMerge/>
            <w:vAlign w:val="center"/>
          </w:tcPr>
          <w:p w14:paraId="136D3896" w14:textId="77777777" w:rsidR="0035302D" w:rsidRPr="00F17AF2" w:rsidRDefault="0035302D">
            <w:pPr>
              <w:rPr>
                <w:rFonts w:ascii="Arial" w:hAnsi="Arial" w:cs="Arial"/>
                <w:color w:val="FFFFFF" w:themeColor="background1"/>
                <w:sz w:val="20"/>
                <w:szCs w:val="20"/>
                <w:lang w:val="en-GB"/>
              </w:rPr>
            </w:pPr>
          </w:p>
        </w:tc>
        <w:tc>
          <w:tcPr>
            <w:tcW w:w="2897" w:type="dxa"/>
            <w:gridSpan w:val="2"/>
          </w:tcPr>
          <w:p w14:paraId="60207E06" w14:textId="69DE0683" w:rsidR="0035302D" w:rsidRPr="00F17AF2" w:rsidRDefault="0035302D">
            <w:pPr>
              <w:rPr>
                <w:rFonts w:ascii="Arial" w:hAnsi="Arial" w:cs="Arial"/>
                <w:sz w:val="20"/>
                <w:szCs w:val="20"/>
                <w:lang w:val="en-GB"/>
              </w:rPr>
            </w:pPr>
            <w:r w:rsidRPr="00F17AF2">
              <w:rPr>
                <w:rFonts w:ascii="Arial" w:hAnsi="Arial" w:cs="Arial"/>
                <w:sz w:val="20"/>
                <w:szCs w:val="20"/>
                <w:lang w:val="en-GB"/>
              </w:rPr>
              <w:t>Cost pr. QALY</w:t>
            </w:r>
          </w:p>
        </w:tc>
        <w:tc>
          <w:tcPr>
            <w:tcW w:w="3350" w:type="dxa"/>
          </w:tcPr>
          <w:p w14:paraId="598F9A79" w14:textId="77777777" w:rsidR="0035302D" w:rsidRPr="00F17AF2" w:rsidRDefault="0035302D">
            <w:pPr>
              <w:rPr>
                <w:rFonts w:ascii="Arial" w:hAnsi="Arial" w:cs="Arial"/>
                <w:sz w:val="20"/>
                <w:szCs w:val="20"/>
                <w:lang w:val="en-GB"/>
              </w:rPr>
            </w:pPr>
          </w:p>
        </w:tc>
      </w:tr>
    </w:tbl>
    <w:p w14:paraId="453EA5D2" w14:textId="77777777" w:rsidR="00BB760F" w:rsidRDefault="00BB760F" w:rsidP="00BB760F">
      <w:pPr>
        <w:rPr>
          <w:rFonts w:asciiTheme="minorBidi" w:hAnsiTheme="minorBidi"/>
          <w:lang w:val="en-GB" w:eastAsia="en-US"/>
        </w:rPr>
      </w:pPr>
    </w:p>
    <w:p w14:paraId="0F6C4049" w14:textId="7684FEA3" w:rsidR="00BB760F" w:rsidRPr="00BB760F" w:rsidRDefault="0035302D" w:rsidP="142BDA91">
      <w:pPr>
        <w:rPr>
          <w:rFonts w:asciiTheme="minorBidi" w:hAnsiTheme="minorBidi"/>
          <w:lang w:val="en-GB" w:eastAsia="en-US"/>
        </w:rPr>
      </w:pPr>
      <w:r w:rsidRPr="142BDA91">
        <w:rPr>
          <w:rFonts w:asciiTheme="minorBidi" w:hAnsiTheme="minorBidi"/>
          <w:lang w:val="en-GB" w:eastAsia="en-US"/>
        </w:rPr>
        <w:t xml:space="preserve">Please </w:t>
      </w:r>
      <w:r w:rsidR="00DD58E7">
        <w:rPr>
          <w:rFonts w:asciiTheme="minorBidi" w:hAnsiTheme="minorBidi"/>
          <w:lang w:val="en-GB" w:eastAsia="en-US"/>
        </w:rPr>
        <w:t>state the</w:t>
      </w:r>
      <w:r w:rsidRPr="142BDA91">
        <w:rPr>
          <w:rFonts w:asciiTheme="minorBidi" w:hAnsiTheme="minorBidi"/>
          <w:lang w:val="en-GB" w:eastAsia="en-US"/>
        </w:rPr>
        <w:t xml:space="preserve"> name </w:t>
      </w:r>
      <w:r w:rsidR="00DD58E7">
        <w:rPr>
          <w:rFonts w:asciiTheme="minorBidi" w:hAnsiTheme="minorBidi"/>
          <w:lang w:val="en-GB" w:eastAsia="en-US"/>
        </w:rPr>
        <w:t>of</w:t>
      </w:r>
      <w:r w:rsidR="0036147A" w:rsidRPr="142BDA91">
        <w:rPr>
          <w:rFonts w:asciiTheme="minorBidi" w:hAnsiTheme="minorBidi"/>
          <w:lang w:val="en-GB" w:eastAsia="en-US"/>
        </w:rPr>
        <w:t xml:space="preserve"> </w:t>
      </w:r>
      <w:r w:rsidR="006F19EA">
        <w:rPr>
          <w:rFonts w:asciiTheme="minorBidi" w:hAnsiTheme="minorBidi"/>
          <w:lang w:val="en-GB" w:eastAsia="en-US"/>
        </w:rPr>
        <w:t>clinical experts</w:t>
      </w:r>
      <w:r w:rsidR="00856055">
        <w:rPr>
          <w:rFonts w:asciiTheme="minorBidi" w:hAnsiTheme="minorBidi"/>
          <w:lang w:val="en-GB" w:eastAsia="en-US"/>
        </w:rPr>
        <w:t xml:space="preserve"> </w:t>
      </w:r>
      <w:r w:rsidR="62C12D50" w:rsidRPr="142BDA91">
        <w:rPr>
          <w:rFonts w:asciiTheme="minorBidi" w:hAnsiTheme="minorBidi"/>
          <w:lang w:val="en-GB" w:eastAsia="en-US"/>
        </w:rPr>
        <w:t xml:space="preserve">consulted </w:t>
      </w:r>
      <w:r w:rsidRPr="142BDA91">
        <w:rPr>
          <w:rFonts w:asciiTheme="minorBidi" w:hAnsiTheme="minorBidi"/>
          <w:lang w:val="en-GB" w:eastAsia="en-US"/>
        </w:rPr>
        <w:t>for preparation of this submission.</w:t>
      </w:r>
    </w:p>
    <w:p w14:paraId="4DB335B4" w14:textId="51D7DDC8" w:rsidR="00BB760F" w:rsidRDefault="006E69CB">
      <w:pPr>
        <w:spacing w:after="160" w:line="259" w:lineRule="auto"/>
        <w:rPr>
          <w:rFonts w:asciiTheme="minorBidi" w:hAnsiTheme="minorBidi"/>
          <w:i/>
          <w:iCs/>
          <w:color w:val="44546A" w:themeColor="text2"/>
          <w:sz w:val="18"/>
          <w:szCs w:val="18"/>
          <w:lang w:val="en-US"/>
        </w:rPr>
      </w:pPr>
      <w:r>
        <w:rPr>
          <w:rFonts w:asciiTheme="minorBidi" w:hAnsiTheme="minorBidi"/>
          <w:lang w:val="en-US"/>
        </w:rPr>
        <w:br w:type="page"/>
      </w:r>
    </w:p>
    <w:p w14:paraId="61642635" w14:textId="77777777" w:rsidR="00BB760F" w:rsidRPr="00BB760F" w:rsidRDefault="00BB760F" w:rsidP="00BB760F">
      <w:pPr>
        <w:pStyle w:val="Billedtekst"/>
        <w:keepNext/>
        <w:spacing w:after="0"/>
        <w:rPr>
          <w:rFonts w:asciiTheme="minorBidi" w:hAnsiTheme="minorBidi"/>
          <w:lang w:val="en-US"/>
        </w:rPr>
      </w:pPr>
    </w:p>
    <w:p w14:paraId="6F200EAF" w14:textId="1BB3FC06" w:rsidR="00BB760F" w:rsidRPr="007758D2" w:rsidRDefault="00BB760F" w:rsidP="00BB760F">
      <w:pPr>
        <w:pStyle w:val="Billedtekst"/>
        <w:keepNext/>
        <w:spacing w:after="0"/>
        <w:rPr>
          <w:rFonts w:asciiTheme="minorBidi" w:hAnsiTheme="minorBidi"/>
          <w:color w:val="055483"/>
          <w:lang w:val="en-US"/>
        </w:rPr>
      </w:pPr>
      <w:r w:rsidRPr="007758D2">
        <w:rPr>
          <w:rFonts w:asciiTheme="minorBidi" w:hAnsiTheme="minorBidi"/>
          <w:color w:val="055483"/>
          <w:lang w:val="en-US"/>
        </w:rPr>
        <w:t xml:space="preserve">Table </w:t>
      </w:r>
      <w:r w:rsidRPr="007758D2">
        <w:rPr>
          <w:rFonts w:asciiTheme="minorBidi" w:hAnsiTheme="minorBidi"/>
          <w:color w:val="055483"/>
        </w:rPr>
        <w:fldChar w:fldCharType="begin"/>
      </w:r>
      <w:r w:rsidRPr="007758D2">
        <w:rPr>
          <w:rFonts w:asciiTheme="minorBidi" w:hAnsiTheme="minorBidi"/>
          <w:color w:val="055483"/>
          <w:lang w:val="en-US"/>
        </w:rPr>
        <w:instrText xml:space="preserve"> SEQ Table \* ARABIC </w:instrText>
      </w:r>
      <w:r w:rsidRPr="007758D2">
        <w:rPr>
          <w:rFonts w:asciiTheme="minorBidi" w:hAnsiTheme="minorBidi"/>
          <w:color w:val="055483"/>
        </w:rPr>
        <w:fldChar w:fldCharType="separate"/>
      </w:r>
      <w:r w:rsidR="00320188">
        <w:rPr>
          <w:rFonts w:asciiTheme="minorBidi" w:hAnsiTheme="minorBidi"/>
          <w:noProof/>
          <w:color w:val="055483"/>
          <w:lang w:val="en-US"/>
        </w:rPr>
        <w:t>2</w:t>
      </w:r>
      <w:r w:rsidRPr="007758D2">
        <w:rPr>
          <w:rFonts w:asciiTheme="minorBidi" w:hAnsiTheme="minorBidi"/>
          <w:color w:val="055483"/>
        </w:rPr>
        <w:fldChar w:fldCharType="end"/>
      </w:r>
      <w:r w:rsidRPr="007758D2">
        <w:rPr>
          <w:rFonts w:asciiTheme="minorBidi" w:hAnsiTheme="minorBidi"/>
          <w:color w:val="055483"/>
          <w:lang w:val="en-US"/>
        </w:rPr>
        <w:t xml:space="preserve">. </w:t>
      </w:r>
      <w:r w:rsidR="001D6E02" w:rsidRPr="007758D2">
        <w:rPr>
          <w:rFonts w:asciiTheme="minorBidi" w:hAnsiTheme="minorBidi"/>
          <w:color w:val="055483"/>
          <w:lang w:val="en-US"/>
        </w:rPr>
        <w:t>Clinical experts</w:t>
      </w:r>
      <w:r w:rsidRPr="007758D2">
        <w:rPr>
          <w:rFonts w:asciiTheme="minorBidi" w:hAnsiTheme="minorBidi"/>
          <w:color w:val="055483"/>
          <w:lang w:val="en-US"/>
        </w:rPr>
        <w:t xml:space="preserve"> contacted for preparation of the submission package.</w:t>
      </w:r>
    </w:p>
    <w:tbl>
      <w:tblPr>
        <w:tblStyle w:val="Tabel-Gitter"/>
        <w:tblW w:w="3333" w:type="pct"/>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Caption w:val="Overview table"/>
      </w:tblPr>
      <w:tblGrid>
        <w:gridCol w:w="3210"/>
        <w:gridCol w:w="3208"/>
      </w:tblGrid>
      <w:tr w:rsidR="0035302D" w:rsidRPr="00BB760F" w14:paraId="040A4E90" w14:textId="77777777" w:rsidTr="0035302D">
        <w:trPr>
          <w:trHeight w:val="315"/>
        </w:trPr>
        <w:tc>
          <w:tcPr>
            <w:tcW w:w="2501" w:type="pct"/>
            <w:shd w:val="clear" w:color="auto" w:fill="055483"/>
            <w:vAlign w:val="center"/>
          </w:tcPr>
          <w:p w14:paraId="3BE036AD" w14:textId="17EAFE82" w:rsidR="0035302D" w:rsidRPr="00C6364C" w:rsidRDefault="0035302D">
            <w:pPr>
              <w:rPr>
                <w:rFonts w:asciiTheme="minorBidi" w:hAnsiTheme="minorBidi"/>
                <w:b/>
                <w:bCs/>
                <w:color w:val="F2F2F2" w:themeColor="background1" w:themeShade="F2"/>
                <w:lang w:val="en-GB"/>
              </w:rPr>
            </w:pPr>
            <w:r w:rsidRPr="00C6364C">
              <w:rPr>
                <w:rFonts w:asciiTheme="minorBidi" w:hAnsiTheme="minorBidi"/>
                <w:b/>
                <w:bCs/>
                <w:color w:val="F2F2F2" w:themeColor="background1" w:themeShade="F2"/>
                <w:lang w:val="en-GB"/>
              </w:rPr>
              <w:t>Name</w:t>
            </w:r>
          </w:p>
        </w:tc>
        <w:tc>
          <w:tcPr>
            <w:tcW w:w="2499" w:type="pct"/>
            <w:shd w:val="clear" w:color="auto" w:fill="055483"/>
            <w:vAlign w:val="center"/>
          </w:tcPr>
          <w:p w14:paraId="0E2D89C0" w14:textId="3FE80BF4" w:rsidR="0035302D" w:rsidRPr="00C6364C" w:rsidRDefault="0035302D">
            <w:pPr>
              <w:rPr>
                <w:rFonts w:asciiTheme="minorBidi" w:hAnsiTheme="minorBidi"/>
                <w:b/>
                <w:bCs/>
                <w:color w:val="F2F2F2" w:themeColor="background1" w:themeShade="F2"/>
                <w:lang w:val="en-GB"/>
              </w:rPr>
            </w:pPr>
            <w:r w:rsidRPr="00C6364C">
              <w:rPr>
                <w:rFonts w:asciiTheme="minorBidi" w:hAnsiTheme="minorBidi"/>
                <w:b/>
                <w:bCs/>
                <w:color w:val="F2F2F2" w:themeColor="background1" w:themeShade="F2"/>
                <w:lang w:val="en-GB"/>
              </w:rPr>
              <w:t>Place of employment</w:t>
            </w:r>
          </w:p>
        </w:tc>
      </w:tr>
      <w:tr w:rsidR="0035302D" w:rsidRPr="00BB760F" w14:paraId="04F1D87F" w14:textId="77777777" w:rsidTr="0035302D">
        <w:trPr>
          <w:trHeight w:val="240"/>
        </w:trPr>
        <w:tc>
          <w:tcPr>
            <w:tcW w:w="2501" w:type="pct"/>
          </w:tcPr>
          <w:p w14:paraId="1A74AC8D" w14:textId="080C5D04" w:rsidR="0035302D" w:rsidRPr="00BB760F" w:rsidRDefault="0035302D">
            <w:pPr>
              <w:rPr>
                <w:rFonts w:asciiTheme="minorBidi" w:hAnsiTheme="minorBidi"/>
                <w:b/>
                <w:bCs/>
                <w:sz w:val="20"/>
                <w:szCs w:val="20"/>
                <w:lang w:val="en-GB"/>
              </w:rPr>
            </w:pPr>
          </w:p>
        </w:tc>
        <w:tc>
          <w:tcPr>
            <w:tcW w:w="2499" w:type="pct"/>
          </w:tcPr>
          <w:p w14:paraId="3BC80EF0" w14:textId="2D3291B3" w:rsidR="0035302D" w:rsidRPr="00BB760F" w:rsidRDefault="0035302D">
            <w:pPr>
              <w:rPr>
                <w:rFonts w:asciiTheme="minorBidi" w:hAnsiTheme="minorBidi"/>
                <w:sz w:val="20"/>
                <w:szCs w:val="20"/>
                <w:lang w:val="en-GB"/>
              </w:rPr>
            </w:pPr>
          </w:p>
        </w:tc>
      </w:tr>
      <w:tr w:rsidR="0035302D" w:rsidRPr="00BB760F" w14:paraId="044286D5" w14:textId="77777777" w:rsidTr="0035302D">
        <w:trPr>
          <w:trHeight w:val="240"/>
        </w:trPr>
        <w:tc>
          <w:tcPr>
            <w:tcW w:w="2501" w:type="pct"/>
          </w:tcPr>
          <w:p w14:paraId="4D0B224E" w14:textId="400F6196" w:rsidR="0035302D" w:rsidRPr="00BB760F" w:rsidRDefault="0035302D">
            <w:pPr>
              <w:rPr>
                <w:rFonts w:asciiTheme="minorBidi" w:hAnsiTheme="minorBidi"/>
                <w:i/>
                <w:iCs/>
                <w:sz w:val="20"/>
                <w:szCs w:val="20"/>
                <w:lang w:val="en-GB"/>
              </w:rPr>
            </w:pPr>
          </w:p>
        </w:tc>
        <w:tc>
          <w:tcPr>
            <w:tcW w:w="2499" w:type="pct"/>
          </w:tcPr>
          <w:p w14:paraId="2A546F67" w14:textId="5D5925E3" w:rsidR="0035302D" w:rsidRPr="00BB760F" w:rsidRDefault="0035302D">
            <w:pPr>
              <w:rPr>
                <w:rFonts w:asciiTheme="minorBidi" w:hAnsiTheme="minorBidi"/>
                <w:i/>
                <w:iCs/>
                <w:sz w:val="20"/>
                <w:szCs w:val="20"/>
                <w:lang w:val="en-GB"/>
              </w:rPr>
            </w:pPr>
          </w:p>
        </w:tc>
      </w:tr>
    </w:tbl>
    <w:p w14:paraId="073B46A4"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0811A9F8" w14:textId="77777777" w:rsidR="00BB760F" w:rsidRPr="00BB760F" w:rsidRDefault="00BB760F" w:rsidP="00025A52">
      <w:pPr>
        <w:pStyle w:val="Overskrift2"/>
        <w:ind w:left="1134"/>
        <w:rPr>
          <w:rFonts w:asciiTheme="minorBidi" w:hAnsiTheme="minorBidi" w:cstheme="minorBidi"/>
        </w:rPr>
      </w:pPr>
      <w:bookmarkStart w:id="20" w:name="_Toc193620312"/>
      <w:bookmarkStart w:id="21" w:name="_Toc193882113"/>
      <w:r w:rsidRPr="00BB760F">
        <w:rPr>
          <w:rFonts w:asciiTheme="minorBidi" w:hAnsiTheme="minorBidi" w:cstheme="minorBidi"/>
        </w:rPr>
        <w:lastRenderedPageBreak/>
        <w:t>Description of the disease and patient population</w:t>
      </w:r>
      <w:bookmarkEnd w:id="20"/>
      <w:bookmarkEnd w:id="21"/>
    </w:p>
    <w:p w14:paraId="28B23EE6" w14:textId="0B25E614" w:rsidR="00BB760F" w:rsidRPr="00C6364C"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Provide a brief description of the disease/condition including an overview of natural history of the disease, diagnosis, symptoms, clinical outcomes, causes or risk factors, disease-specific mortality</w:t>
      </w:r>
      <w:r w:rsidR="00C06B3E" w:rsidRPr="00C6364C">
        <w:rPr>
          <w:rFonts w:ascii="Palatino Linotype" w:hAnsi="Palatino Linotype"/>
          <w:lang w:val="en-GB"/>
        </w:rPr>
        <w:t xml:space="preserve">, influence on quality of life </w:t>
      </w:r>
      <w:r w:rsidRPr="00C6364C">
        <w:rPr>
          <w:rFonts w:ascii="Palatino Linotype" w:hAnsi="Palatino Linotype"/>
          <w:lang w:val="en-GB"/>
        </w:rPr>
        <w:t>etc.</w:t>
      </w:r>
    </w:p>
    <w:p w14:paraId="5923D30C" w14:textId="0BC81F4A" w:rsidR="00BB760F" w:rsidRPr="00C6364C"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 xml:space="preserve">Provide a </w:t>
      </w:r>
      <w:r w:rsidR="00EA0F8A" w:rsidRPr="00C6364C">
        <w:rPr>
          <w:rFonts w:ascii="Palatino Linotype" w:hAnsi="Palatino Linotype"/>
          <w:lang w:val="en-GB"/>
        </w:rPr>
        <w:t>brief</w:t>
      </w:r>
      <w:r w:rsidRPr="00C6364C">
        <w:rPr>
          <w:rFonts w:ascii="Palatino Linotype" w:hAnsi="Palatino Linotype"/>
          <w:lang w:val="en-GB"/>
        </w:rPr>
        <w:t xml:space="preserve"> description of patient characteristics, including age, gender, risk-groups e.g. prognostic factors, in a Nor</w:t>
      </w:r>
      <w:r w:rsidR="0035302D" w:rsidRPr="00C6364C">
        <w:rPr>
          <w:rFonts w:ascii="Palatino Linotype" w:hAnsi="Palatino Linotype"/>
          <w:lang w:val="en-GB"/>
        </w:rPr>
        <w:t>dic</w:t>
      </w:r>
      <w:r w:rsidRPr="00C6364C">
        <w:rPr>
          <w:rFonts w:ascii="Palatino Linotype" w:hAnsi="Palatino Linotype"/>
          <w:lang w:val="en-GB"/>
        </w:rPr>
        <w:t xml:space="preserve"> setting.</w:t>
      </w:r>
      <w:r w:rsidR="0035302D" w:rsidRPr="00C6364C">
        <w:rPr>
          <w:rFonts w:ascii="Palatino Linotype" w:hAnsi="Palatino Linotype"/>
          <w:lang w:val="en-GB"/>
        </w:rPr>
        <w:t xml:space="preserve"> Please specify</w:t>
      </w:r>
      <w:r w:rsidR="00ED5C0B" w:rsidRPr="00C6364C">
        <w:rPr>
          <w:rFonts w:ascii="Palatino Linotype" w:hAnsi="Palatino Linotype"/>
          <w:lang w:val="en-GB"/>
        </w:rPr>
        <w:t>,</w:t>
      </w:r>
      <w:r w:rsidR="0035302D" w:rsidRPr="00C6364C">
        <w:rPr>
          <w:rFonts w:ascii="Palatino Linotype" w:hAnsi="Palatino Linotype"/>
          <w:lang w:val="en-GB"/>
        </w:rPr>
        <w:t xml:space="preserve"> if any differences in patient characteristics are expected between the Nordic countries. </w:t>
      </w:r>
    </w:p>
    <w:p w14:paraId="5B8097CB" w14:textId="24106217" w:rsidR="0035302D" w:rsidRPr="00C6364C" w:rsidRDefault="424AA14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If there are any subpopulations relevant for the assessme</w:t>
      </w:r>
      <w:r w:rsidR="007263A3" w:rsidRPr="00C6364C">
        <w:rPr>
          <w:rFonts w:ascii="Palatino Linotype" w:hAnsi="Palatino Linotype"/>
          <w:lang w:val="en-GB"/>
        </w:rPr>
        <w:t>n</w:t>
      </w:r>
      <w:r w:rsidRPr="00C6364C">
        <w:rPr>
          <w:rFonts w:ascii="Palatino Linotype" w:hAnsi="Palatino Linotype"/>
          <w:lang w:val="en-GB"/>
        </w:rPr>
        <w:t xml:space="preserve">t, </w:t>
      </w:r>
      <w:r w:rsidR="57B145A8" w:rsidRPr="00C6364C">
        <w:rPr>
          <w:rFonts w:ascii="Palatino Linotype" w:hAnsi="Palatino Linotype"/>
          <w:lang w:val="en-GB"/>
        </w:rPr>
        <w:t>d</w:t>
      </w:r>
      <w:r w:rsidR="0035302D" w:rsidRPr="00C6364C">
        <w:rPr>
          <w:rFonts w:ascii="Palatino Linotype" w:hAnsi="Palatino Linotype"/>
          <w:lang w:val="en-GB"/>
        </w:rPr>
        <w:t xml:space="preserve">escribe specific characteristics that differentiate between (sub)populations. Provide a rationale for the subgroup selection and indicate whether these groups were pre-defined (and how) in the clinical studies. </w:t>
      </w:r>
    </w:p>
    <w:p w14:paraId="4E6456DD" w14:textId="0CD17BA1" w:rsidR="00BB760F" w:rsidRPr="00C6364C"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 xml:space="preserve">Briefly describe any diagnostic tests and methods used for patient selection. Will the new intervention require altered testing compared to today’s clinical practice? </w:t>
      </w:r>
    </w:p>
    <w:p w14:paraId="22BA6AAD" w14:textId="0C1C45B0" w:rsidR="00ED5C0B" w:rsidRPr="00C6364C" w:rsidRDefault="7EA6D326"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Estimat</w:t>
      </w:r>
      <w:r w:rsidR="78F082CF" w:rsidRPr="00C6364C">
        <w:rPr>
          <w:rFonts w:ascii="Palatino Linotype" w:hAnsi="Palatino Linotype"/>
          <w:lang w:val="en-GB"/>
        </w:rPr>
        <w:t>e number of</w:t>
      </w:r>
      <w:r w:rsidRPr="00C6364C">
        <w:rPr>
          <w:rFonts w:ascii="Palatino Linotype" w:hAnsi="Palatino Linotype"/>
          <w:lang w:val="en-GB"/>
        </w:rPr>
        <w:t xml:space="preserve"> p</w:t>
      </w:r>
      <w:r w:rsidR="06C0AFA7" w:rsidRPr="00C6364C">
        <w:rPr>
          <w:rFonts w:ascii="Palatino Linotype" w:hAnsi="Palatino Linotype"/>
          <w:lang w:val="en-GB"/>
        </w:rPr>
        <w:t>atient</w:t>
      </w:r>
      <w:r w:rsidR="78F082CF" w:rsidRPr="00C6364C">
        <w:rPr>
          <w:rFonts w:ascii="Palatino Linotype" w:hAnsi="Palatino Linotype"/>
          <w:lang w:val="en-GB"/>
        </w:rPr>
        <w:t>s</w:t>
      </w:r>
      <w:r w:rsidRPr="00C6364C">
        <w:rPr>
          <w:rFonts w:ascii="Palatino Linotype" w:hAnsi="Palatino Linotype"/>
          <w:lang w:val="en-GB"/>
        </w:rPr>
        <w:t xml:space="preserve"> in each country</w:t>
      </w:r>
      <w:r w:rsidR="78F082CF" w:rsidRPr="00C6364C">
        <w:rPr>
          <w:rFonts w:ascii="Palatino Linotype" w:hAnsi="Palatino Linotype"/>
          <w:lang w:val="en-GB"/>
        </w:rPr>
        <w:t>,</w:t>
      </w:r>
      <w:r w:rsidRPr="00C6364C">
        <w:rPr>
          <w:rFonts w:ascii="Palatino Linotype" w:hAnsi="Palatino Linotype"/>
          <w:lang w:val="en-GB"/>
        </w:rPr>
        <w:t xml:space="preserve"> </w:t>
      </w:r>
      <w:r w:rsidR="3731ADBE" w:rsidRPr="00C6364C">
        <w:rPr>
          <w:rFonts w:ascii="Palatino Linotype" w:hAnsi="Palatino Linotype"/>
          <w:lang w:val="en-GB"/>
        </w:rPr>
        <w:t>eligible</w:t>
      </w:r>
      <w:r w:rsidR="78F082CF" w:rsidRPr="00C6364C">
        <w:rPr>
          <w:rFonts w:ascii="Palatino Linotype" w:hAnsi="Palatino Linotype"/>
          <w:lang w:val="en-GB"/>
        </w:rPr>
        <w:t xml:space="preserve"> to</w:t>
      </w:r>
      <w:r w:rsidRPr="00C6364C">
        <w:rPr>
          <w:rFonts w:ascii="Palatino Linotype" w:hAnsi="Palatino Linotype"/>
          <w:lang w:val="en-GB"/>
        </w:rPr>
        <w:t xml:space="preserve"> the new treatment </w:t>
      </w:r>
      <w:r w:rsidR="78F082CF" w:rsidRPr="00C6364C">
        <w:rPr>
          <w:rFonts w:ascii="Palatino Linotype" w:hAnsi="Palatino Linotype"/>
          <w:lang w:val="en-GB"/>
        </w:rPr>
        <w:t>(</w:t>
      </w:r>
      <w:r w:rsidR="312C473E" w:rsidRPr="00C6364C">
        <w:rPr>
          <w:rFonts w:ascii="Palatino Linotype" w:hAnsi="Palatino Linotype"/>
          <w:lang w:val="en-GB"/>
        </w:rPr>
        <w:t>prevalence and yearly incidence</w:t>
      </w:r>
      <w:r w:rsidR="78F082CF" w:rsidRPr="00C6364C">
        <w:rPr>
          <w:rFonts w:ascii="Palatino Linotype" w:hAnsi="Palatino Linotype"/>
          <w:lang w:val="en-GB"/>
        </w:rPr>
        <w:t>)</w:t>
      </w:r>
    </w:p>
    <w:p w14:paraId="15DBCC91" w14:textId="77777777" w:rsidR="001669E3" w:rsidRPr="00597891" w:rsidRDefault="001669E3" w:rsidP="001669E3">
      <w:pPr>
        <w:pStyle w:val="Listeafsnit"/>
        <w:widowControl w:val="0"/>
        <w:overflowPunct w:val="0"/>
        <w:autoSpaceDE w:val="0"/>
        <w:autoSpaceDN w:val="0"/>
        <w:adjustRightInd w:val="0"/>
        <w:spacing w:after="240"/>
        <w:textAlignment w:val="baseline"/>
        <w:rPr>
          <w:rFonts w:asciiTheme="minorBidi" w:hAnsiTheme="minorBidi"/>
          <w:i/>
          <w:iCs/>
          <w:color w:val="055483"/>
          <w:sz w:val="18"/>
          <w:szCs w:val="18"/>
          <w:lang w:val="en-GB"/>
        </w:rPr>
      </w:pPr>
    </w:p>
    <w:p w14:paraId="0CDBE377" w14:textId="1B3B6A42" w:rsidR="00597891" w:rsidRPr="00597891" w:rsidRDefault="00597891" w:rsidP="00597891">
      <w:pPr>
        <w:pStyle w:val="Billedtekst"/>
        <w:keepNext/>
        <w:spacing w:after="0"/>
        <w:rPr>
          <w:rFonts w:asciiTheme="minorBidi" w:hAnsiTheme="minorBidi"/>
          <w:color w:val="055483"/>
          <w:lang w:val="en-GB"/>
        </w:rPr>
      </w:pPr>
      <w:r w:rsidRPr="00597891">
        <w:rPr>
          <w:rFonts w:asciiTheme="minorBidi" w:hAnsiTheme="minorBidi"/>
          <w:color w:val="055483"/>
          <w:lang w:val="en-GB"/>
        </w:rPr>
        <w:t xml:space="preserve">Table </w:t>
      </w:r>
      <w:r w:rsidRPr="00597891">
        <w:rPr>
          <w:rFonts w:asciiTheme="minorBidi" w:hAnsiTheme="minorBidi"/>
          <w:color w:val="055483"/>
          <w:lang w:val="en-GB"/>
        </w:rPr>
        <w:fldChar w:fldCharType="begin"/>
      </w:r>
      <w:r w:rsidRPr="00597891">
        <w:rPr>
          <w:rFonts w:asciiTheme="minorBidi" w:hAnsiTheme="minorBidi"/>
          <w:color w:val="055483"/>
          <w:lang w:val="en-GB"/>
        </w:rPr>
        <w:instrText xml:space="preserve"> SEQ Table \* ARABIC </w:instrText>
      </w:r>
      <w:r w:rsidRPr="00597891">
        <w:rPr>
          <w:rFonts w:asciiTheme="minorBidi" w:hAnsiTheme="minorBidi"/>
          <w:color w:val="055483"/>
          <w:lang w:val="en-GB"/>
        </w:rPr>
        <w:fldChar w:fldCharType="separate"/>
      </w:r>
      <w:r w:rsidR="00320188">
        <w:rPr>
          <w:rFonts w:asciiTheme="minorBidi" w:hAnsiTheme="minorBidi"/>
          <w:noProof/>
          <w:color w:val="055483"/>
          <w:lang w:val="en-GB"/>
        </w:rPr>
        <w:t>3</w:t>
      </w:r>
      <w:r w:rsidRPr="00597891">
        <w:rPr>
          <w:rFonts w:asciiTheme="minorBidi" w:hAnsiTheme="minorBidi"/>
          <w:color w:val="055483"/>
          <w:lang w:val="en-GB"/>
        </w:rPr>
        <w:fldChar w:fldCharType="end"/>
      </w:r>
      <w:r w:rsidRPr="00597891">
        <w:rPr>
          <w:rFonts w:asciiTheme="minorBidi" w:hAnsiTheme="minorBidi"/>
          <w:color w:val="055483"/>
          <w:lang w:val="en-GB"/>
        </w:rPr>
        <w:t xml:space="preserve">. </w:t>
      </w:r>
      <w:r w:rsidR="00320188">
        <w:rPr>
          <w:rFonts w:asciiTheme="minorBidi" w:hAnsiTheme="minorBidi"/>
          <w:color w:val="055483"/>
          <w:lang w:val="en-GB"/>
        </w:rPr>
        <w:t>E</w:t>
      </w:r>
      <w:r w:rsidRPr="00597891">
        <w:rPr>
          <w:rFonts w:asciiTheme="minorBidi" w:hAnsiTheme="minorBidi"/>
          <w:color w:val="055483"/>
          <w:lang w:val="en-GB"/>
        </w:rPr>
        <w:t>stimated numbers of patient</w:t>
      </w:r>
      <w:r w:rsidR="00320188">
        <w:rPr>
          <w:rFonts w:asciiTheme="minorBidi" w:hAnsiTheme="minorBidi"/>
          <w:color w:val="055483"/>
          <w:lang w:val="en-GB"/>
        </w:rPr>
        <w:t>s</w:t>
      </w:r>
      <w:r w:rsidRPr="00597891">
        <w:rPr>
          <w:rFonts w:asciiTheme="minorBidi" w:hAnsiTheme="minorBidi"/>
          <w:color w:val="055483"/>
          <w:lang w:val="en-GB"/>
        </w:rPr>
        <w:t xml:space="preserve"> eligible to </w:t>
      </w:r>
      <w:r w:rsidR="00BD09A6">
        <w:rPr>
          <w:rFonts w:asciiTheme="minorBidi" w:hAnsiTheme="minorBidi"/>
          <w:color w:val="055483"/>
          <w:lang w:val="en-GB"/>
        </w:rPr>
        <w:t xml:space="preserve">the </w:t>
      </w:r>
      <w:r w:rsidRPr="00597891">
        <w:rPr>
          <w:rFonts w:asciiTheme="minorBidi" w:hAnsiTheme="minorBidi"/>
          <w:color w:val="055483"/>
          <w:lang w:val="en-GB"/>
        </w:rPr>
        <w:t>new treatment in the different countries</w:t>
      </w:r>
    </w:p>
    <w:tbl>
      <w:tblPr>
        <w:tblStyle w:val="Legemiddelverket31"/>
        <w:tblW w:w="9618" w:type="dxa"/>
        <w:tblLook w:val="04A0" w:firstRow="1" w:lastRow="0" w:firstColumn="1" w:lastColumn="0" w:noHBand="0" w:noVBand="1"/>
      </w:tblPr>
      <w:tblGrid>
        <w:gridCol w:w="2682"/>
        <w:gridCol w:w="3468"/>
        <w:gridCol w:w="3468"/>
      </w:tblGrid>
      <w:tr w:rsidR="00420FCB" w:rsidRPr="003F2D7E" w14:paraId="6D608212" w14:textId="62B771DF" w:rsidTr="00BD09A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82" w:type="dxa"/>
            <w:shd w:val="clear" w:color="auto" w:fill="055483"/>
          </w:tcPr>
          <w:p w14:paraId="5BEEEC40" w14:textId="2BC322DD" w:rsidR="00420FCB" w:rsidRPr="007D51B1" w:rsidRDefault="3DA440E9" w:rsidP="00597891">
            <w:pPr>
              <w:pStyle w:val="Listeafsnit"/>
              <w:widowControl w:val="0"/>
              <w:overflowPunct w:val="0"/>
              <w:autoSpaceDE w:val="0"/>
              <w:autoSpaceDN w:val="0"/>
              <w:adjustRightInd w:val="0"/>
              <w:jc w:val="left"/>
              <w:textAlignment w:val="baseline"/>
              <w:rPr>
                <w:rFonts w:ascii="Arial" w:hAnsi="Arial" w:cs="Arial"/>
                <w:color w:val="FFFFFF" w:themeColor="background1"/>
                <w:sz w:val="22"/>
                <w:szCs w:val="22"/>
                <w:lang w:val="en-GB"/>
              </w:rPr>
            </w:pPr>
            <w:r w:rsidRPr="007D51B1">
              <w:rPr>
                <w:rFonts w:ascii="Arial" w:hAnsi="Arial" w:cs="Arial"/>
                <w:color w:val="FFFFFF" w:themeColor="background1"/>
                <w:sz w:val="22"/>
                <w:szCs w:val="22"/>
                <w:lang w:val="en-GB"/>
              </w:rPr>
              <w:t>Country</w:t>
            </w:r>
          </w:p>
        </w:tc>
        <w:tc>
          <w:tcPr>
            <w:tcW w:w="3468" w:type="dxa"/>
            <w:shd w:val="clear" w:color="auto" w:fill="055483"/>
          </w:tcPr>
          <w:p w14:paraId="77EA2A2A" w14:textId="158DB1D2" w:rsidR="00420FCB" w:rsidRPr="007D51B1" w:rsidRDefault="00420FCB" w:rsidP="00597891">
            <w:pPr>
              <w:pStyle w:val="Listeafsnit"/>
              <w:widowControl w:val="0"/>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val="en-GB"/>
              </w:rPr>
            </w:pPr>
            <w:r w:rsidRPr="007D51B1">
              <w:rPr>
                <w:rFonts w:ascii="Arial" w:hAnsi="Arial" w:cs="Arial"/>
                <w:color w:val="FFFFFF" w:themeColor="background1"/>
                <w:sz w:val="22"/>
                <w:szCs w:val="22"/>
                <w:lang w:val="en-GB"/>
              </w:rPr>
              <w:t>Prevalence</w:t>
            </w:r>
          </w:p>
        </w:tc>
        <w:tc>
          <w:tcPr>
            <w:tcW w:w="3468" w:type="dxa"/>
            <w:shd w:val="clear" w:color="auto" w:fill="055483"/>
          </w:tcPr>
          <w:p w14:paraId="32986BDA" w14:textId="18C4BDEB" w:rsidR="00420FCB" w:rsidRPr="007D51B1" w:rsidRDefault="00420FCB" w:rsidP="00597891">
            <w:pPr>
              <w:pStyle w:val="Listeafsnit"/>
              <w:widowControl w:val="0"/>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GB"/>
              </w:rPr>
            </w:pPr>
            <w:r w:rsidRPr="007D51B1">
              <w:rPr>
                <w:rFonts w:ascii="Arial" w:hAnsi="Arial" w:cs="Arial"/>
                <w:color w:val="FFFFFF" w:themeColor="background1"/>
                <w:sz w:val="22"/>
                <w:szCs w:val="22"/>
                <w:lang w:val="en-GB"/>
              </w:rPr>
              <w:t>Yearly incidence</w:t>
            </w:r>
          </w:p>
        </w:tc>
      </w:tr>
      <w:tr w:rsidR="00420FCB" w:rsidRPr="003F2D7E" w14:paraId="00CFD9DA" w14:textId="7A37DB37"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2A6ACD46" w14:textId="6C2FD276" w:rsidR="00420FCB" w:rsidRPr="007D51B1" w:rsidRDefault="00420FCB" w:rsidP="00597891">
            <w:pPr>
              <w:pStyle w:val="Listeafsnit"/>
              <w:widowControl w:val="0"/>
              <w:overflowPunct w:val="0"/>
              <w:autoSpaceDE w:val="0"/>
              <w:autoSpaceDN w:val="0"/>
              <w:adjustRightInd w:val="0"/>
              <w:textAlignment w:val="baseline"/>
              <w:rPr>
                <w:rFonts w:ascii="Arial" w:hAnsi="Arial" w:cs="Arial"/>
                <w:szCs w:val="20"/>
                <w:lang w:val="en-GB"/>
              </w:rPr>
            </w:pPr>
            <w:proofErr w:type="spellStart"/>
            <w:r w:rsidRPr="007D51B1">
              <w:rPr>
                <w:rFonts w:ascii="Arial" w:hAnsi="Arial" w:cs="Arial"/>
                <w:szCs w:val="20"/>
              </w:rPr>
              <w:t>Denmark</w:t>
            </w:r>
            <w:proofErr w:type="spellEnd"/>
          </w:p>
        </w:tc>
        <w:tc>
          <w:tcPr>
            <w:tcW w:w="3468" w:type="dxa"/>
          </w:tcPr>
          <w:p w14:paraId="5E51BD16" w14:textId="4A10071F" w:rsidR="00420FCB" w:rsidRPr="007D51B1" w:rsidRDefault="00672B0A"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7D51B1">
              <w:rPr>
                <w:rFonts w:ascii="Arial" w:hAnsi="Arial" w:cs="Arial"/>
                <w:szCs w:val="20"/>
                <w:lang w:val="en-GB"/>
              </w:rPr>
              <w:t>N=xx</w:t>
            </w:r>
          </w:p>
        </w:tc>
        <w:tc>
          <w:tcPr>
            <w:tcW w:w="3468" w:type="dxa"/>
          </w:tcPr>
          <w:p w14:paraId="4BE1C4B7"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420FCB" w:rsidRPr="003F2D7E" w14:paraId="0E33C709" w14:textId="737D6262"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40E5200A" w14:textId="6ED96F53" w:rsidR="00420FCB" w:rsidRPr="007D51B1" w:rsidRDefault="00420FCB" w:rsidP="00597891">
            <w:pPr>
              <w:pStyle w:val="Listeafsnit"/>
              <w:widowControl w:val="0"/>
              <w:overflowPunct w:val="0"/>
              <w:autoSpaceDE w:val="0"/>
              <w:autoSpaceDN w:val="0"/>
              <w:adjustRightInd w:val="0"/>
              <w:textAlignment w:val="baseline"/>
              <w:rPr>
                <w:rFonts w:ascii="Arial" w:hAnsi="Arial" w:cs="Arial"/>
                <w:szCs w:val="20"/>
                <w:lang w:val="en-GB"/>
              </w:rPr>
            </w:pPr>
            <w:r w:rsidRPr="007D51B1">
              <w:rPr>
                <w:rFonts w:ascii="Arial" w:hAnsi="Arial" w:cs="Arial"/>
                <w:szCs w:val="20"/>
              </w:rPr>
              <w:t>Finland</w:t>
            </w:r>
          </w:p>
        </w:tc>
        <w:tc>
          <w:tcPr>
            <w:tcW w:w="3468" w:type="dxa"/>
          </w:tcPr>
          <w:p w14:paraId="310B010B"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3468" w:type="dxa"/>
          </w:tcPr>
          <w:p w14:paraId="2C344ADB"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420FCB" w:rsidRPr="003F2D7E" w14:paraId="6E5A90EC" w14:textId="2618695B"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7367550C" w14:textId="460A5D60" w:rsidR="00420FCB" w:rsidRPr="007D51B1" w:rsidRDefault="1104F328" w:rsidP="00597891">
            <w:pPr>
              <w:pStyle w:val="Listeafsnit"/>
              <w:widowControl w:val="0"/>
              <w:overflowPunct w:val="0"/>
              <w:autoSpaceDE w:val="0"/>
              <w:autoSpaceDN w:val="0"/>
              <w:adjustRightInd w:val="0"/>
              <w:textAlignment w:val="baseline"/>
              <w:rPr>
                <w:rFonts w:ascii="Arial" w:hAnsi="Arial" w:cs="Arial"/>
                <w:szCs w:val="20"/>
                <w:lang w:val="en-GB"/>
              </w:rPr>
            </w:pPr>
            <w:proofErr w:type="spellStart"/>
            <w:r w:rsidRPr="007D51B1">
              <w:rPr>
                <w:rFonts w:ascii="Arial" w:hAnsi="Arial" w:cs="Arial"/>
                <w:szCs w:val="20"/>
              </w:rPr>
              <w:t>Iceland</w:t>
            </w:r>
            <w:proofErr w:type="spellEnd"/>
          </w:p>
        </w:tc>
        <w:tc>
          <w:tcPr>
            <w:tcW w:w="3468" w:type="dxa"/>
          </w:tcPr>
          <w:p w14:paraId="5E3690B6"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3468" w:type="dxa"/>
          </w:tcPr>
          <w:p w14:paraId="118E8940"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420FCB" w:rsidRPr="003F2D7E" w14:paraId="13876C59" w14:textId="17F10263"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2376A2C6" w14:textId="57A23EAA" w:rsidR="00420FCB" w:rsidRPr="007D51B1" w:rsidRDefault="53A92AB0" w:rsidP="00597891">
            <w:pPr>
              <w:pStyle w:val="Listeafsnit"/>
              <w:widowControl w:val="0"/>
              <w:overflowPunct w:val="0"/>
              <w:autoSpaceDE w:val="0"/>
              <w:autoSpaceDN w:val="0"/>
              <w:adjustRightInd w:val="0"/>
              <w:textAlignment w:val="baseline"/>
              <w:rPr>
                <w:rFonts w:ascii="Arial" w:hAnsi="Arial" w:cs="Arial"/>
                <w:szCs w:val="20"/>
                <w:lang w:val="en-GB"/>
              </w:rPr>
            </w:pPr>
            <w:r w:rsidRPr="007D51B1">
              <w:rPr>
                <w:rFonts w:ascii="Arial" w:hAnsi="Arial" w:cs="Arial"/>
                <w:szCs w:val="20"/>
              </w:rPr>
              <w:t>Norway</w:t>
            </w:r>
          </w:p>
        </w:tc>
        <w:tc>
          <w:tcPr>
            <w:tcW w:w="3468" w:type="dxa"/>
          </w:tcPr>
          <w:p w14:paraId="194F5548" w14:textId="578C1CE4"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3468" w:type="dxa"/>
          </w:tcPr>
          <w:p w14:paraId="13F53D26"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420FCB" w:rsidRPr="003F2D7E" w14:paraId="6CD3F9DE" w14:textId="23C083C7"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4D5446DB" w14:textId="0B62C48A" w:rsidR="00420FCB" w:rsidRPr="007D51B1" w:rsidRDefault="4C1C0CFB" w:rsidP="00597891">
            <w:pPr>
              <w:pStyle w:val="Listeafsnit"/>
              <w:widowControl w:val="0"/>
              <w:overflowPunct w:val="0"/>
              <w:autoSpaceDE w:val="0"/>
              <w:autoSpaceDN w:val="0"/>
              <w:adjustRightInd w:val="0"/>
              <w:textAlignment w:val="baseline"/>
              <w:rPr>
                <w:rFonts w:ascii="Arial" w:hAnsi="Arial" w:cs="Arial"/>
                <w:szCs w:val="20"/>
                <w:lang w:val="en-GB"/>
              </w:rPr>
            </w:pPr>
            <w:proofErr w:type="spellStart"/>
            <w:r w:rsidRPr="007D51B1">
              <w:rPr>
                <w:rFonts w:ascii="Arial" w:hAnsi="Arial" w:cs="Arial"/>
                <w:szCs w:val="20"/>
              </w:rPr>
              <w:t>Sweden</w:t>
            </w:r>
            <w:proofErr w:type="spellEnd"/>
          </w:p>
        </w:tc>
        <w:tc>
          <w:tcPr>
            <w:tcW w:w="3468" w:type="dxa"/>
          </w:tcPr>
          <w:p w14:paraId="352F2610"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3468" w:type="dxa"/>
          </w:tcPr>
          <w:p w14:paraId="2B8C29F5"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bl>
    <w:p w14:paraId="13DA754C" w14:textId="77777777" w:rsidR="00ED5C0B" w:rsidRPr="00672B0A" w:rsidRDefault="00ED5C0B" w:rsidP="00672B0A">
      <w:pPr>
        <w:widowControl w:val="0"/>
        <w:overflowPunct w:val="0"/>
        <w:autoSpaceDE w:val="0"/>
        <w:autoSpaceDN w:val="0"/>
        <w:adjustRightInd w:val="0"/>
        <w:spacing w:after="240"/>
        <w:textAlignment w:val="baseline"/>
        <w:rPr>
          <w:rFonts w:asciiTheme="minorBidi" w:hAnsiTheme="minorBidi"/>
          <w:lang w:val="en-GB"/>
        </w:rPr>
      </w:pPr>
    </w:p>
    <w:p w14:paraId="68EFFFE7" w14:textId="705B1DC8" w:rsidR="00BB760F" w:rsidRPr="00BB760F" w:rsidRDefault="00BB760F" w:rsidP="00025A52">
      <w:pPr>
        <w:pStyle w:val="Overskrift2"/>
        <w:ind w:left="1134"/>
        <w:rPr>
          <w:rFonts w:asciiTheme="minorBidi" w:hAnsiTheme="minorBidi" w:cstheme="minorBidi"/>
        </w:rPr>
      </w:pPr>
      <w:bookmarkStart w:id="22" w:name="_Toc308422840"/>
      <w:bookmarkStart w:id="23" w:name="_Toc193882114"/>
      <w:r w:rsidRPr="00BB760F">
        <w:rPr>
          <w:rFonts w:asciiTheme="minorBidi" w:hAnsiTheme="minorBidi" w:cstheme="minorBidi"/>
        </w:rPr>
        <w:t xml:space="preserve">Current </w:t>
      </w:r>
      <w:r w:rsidR="00B32B88">
        <w:rPr>
          <w:rFonts w:asciiTheme="minorBidi" w:hAnsiTheme="minorBidi" w:cstheme="minorBidi"/>
        </w:rPr>
        <w:t>treatment practice</w:t>
      </w:r>
      <w:bookmarkEnd w:id="22"/>
      <w:bookmarkEnd w:id="23"/>
    </w:p>
    <w:p w14:paraId="0FBB298A" w14:textId="77777777" w:rsidR="001669E3" w:rsidRPr="00BA6ED4" w:rsidRDefault="001669E3"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Describe how the disease/condition is currently managed in the Nordic countries including available treatments and current standard of care.</w:t>
      </w:r>
    </w:p>
    <w:p w14:paraId="4DE3A1ED" w14:textId="320E7D18" w:rsidR="008857D5" w:rsidRPr="00BA6ED4" w:rsidRDefault="008857D5"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Illustrate with a diagram if appropriate</w:t>
      </w:r>
      <w:r w:rsidR="009803E5" w:rsidRPr="00BA6ED4">
        <w:rPr>
          <w:rFonts w:ascii="Palatino Linotype" w:hAnsi="Palatino Linotype"/>
          <w:lang w:val="en-GB"/>
        </w:rPr>
        <w:t>.</w:t>
      </w:r>
    </w:p>
    <w:p w14:paraId="1A3544AA" w14:textId="70E1D5B6" w:rsidR="001669E3" w:rsidRPr="00BA6ED4" w:rsidRDefault="001669E3"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Describe any variation in disease management between patients and between countrie</w:t>
      </w:r>
      <w:r w:rsidR="004B6718" w:rsidRPr="00BA6ED4">
        <w:rPr>
          <w:rFonts w:ascii="Palatino Linotype" w:hAnsi="Palatino Linotype"/>
          <w:lang w:val="en-GB"/>
        </w:rPr>
        <w:t>s</w:t>
      </w:r>
      <w:r w:rsidR="009803E5" w:rsidRPr="00BA6ED4">
        <w:rPr>
          <w:rFonts w:ascii="Palatino Linotype" w:hAnsi="Palatino Linotype"/>
          <w:lang w:val="en-GB"/>
        </w:rPr>
        <w:t>.</w:t>
      </w:r>
    </w:p>
    <w:p w14:paraId="1A745A53" w14:textId="76B617B6" w:rsidR="00AB4233" w:rsidRPr="00BA6ED4" w:rsidRDefault="00AB4233" w:rsidP="006E69CB">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Descriptions should be supported by literature, guidelines and/or input from Nordic clinical experts.</w:t>
      </w:r>
    </w:p>
    <w:p w14:paraId="773C2323" w14:textId="77777777" w:rsidR="008857D5" w:rsidRPr="008857D5" w:rsidRDefault="008857D5" w:rsidP="008857D5">
      <w:pPr>
        <w:widowControl w:val="0"/>
        <w:overflowPunct w:val="0"/>
        <w:autoSpaceDE w:val="0"/>
        <w:autoSpaceDN w:val="0"/>
        <w:adjustRightInd w:val="0"/>
        <w:spacing w:after="240"/>
        <w:textAlignment w:val="baseline"/>
        <w:rPr>
          <w:rFonts w:asciiTheme="minorBidi" w:hAnsiTheme="minorBidi"/>
          <w:lang w:val="en-GB"/>
        </w:rPr>
      </w:pPr>
    </w:p>
    <w:p w14:paraId="60A51168" w14:textId="3B3D5A69" w:rsidR="00BB760F" w:rsidRPr="00025A52" w:rsidRDefault="00BB760F" w:rsidP="00025A52">
      <w:pPr>
        <w:pStyle w:val="Overskrift2"/>
        <w:ind w:left="1134"/>
        <w:rPr>
          <w:rFonts w:asciiTheme="minorBidi" w:hAnsiTheme="minorBidi" w:cstheme="minorBidi"/>
        </w:rPr>
      </w:pPr>
      <w:bookmarkStart w:id="24" w:name="_Toc794613324"/>
      <w:bookmarkStart w:id="25" w:name="_Toc193882115"/>
      <w:r w:rsidRPr="00025A52">
        <w:rPr>
          <w:rFonts w:asciiTheme="minorBidi" w:hAnsiTheme="minorBidi" w:cstheme="minorBidi"/>
        </w:rPr>
        <w:t xml:space="preserve">Description of the intervention, anticipated place in the </w:t>
      </w:r>
      <w:r w:rsidR="007B30F8" w:rsidRPr="00025A52">
        <w:rPr>
          <w:rFonts w:asciiTheme="minorBidi" w:hAnsiTheme="minorBidi" w:cstheme="minorBidi"/>
        </w:rPr>
        <w:t xml:space="preserve">treatment </w:t>
      </w:r>
      <w:r w:rsidRPr="00025A52">
        <w:rPr>
          <w:rFonts w:asciiTheme="minorBidi" w:hAnsiTheme="minorBidi" w:cstheme="minorBidi"/>
        </w:rPr>
        <w:t>pathway</w:t>
      </w:r>
      <w:bookmarkStart w:id="26" w:name="_Toc404071591"/>
      <w:bookmarkStart w:id="27" w:name="_Toc404072822"/>
      <w:bookmarkStart w:id="28" w:name="_Toc404080446"/>
      <w:bookmarkEnd w:id="24"/>
      <w:bookmarkEnd w:id="25"/>
    </w:p>
    <w:p w14:paraId="3799AB3B" w14:textId="1540FC0D" w:rsidR="00BB760F" w:rsidRPr="00BA6ED4" w:rsidRDefault="24074226" w:rsidP="00BA6ED4">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Provide a brief description of the intervention.</w:t>
      </w:r>
      <w:r w:rsidR="00AB4233" w:rsidRPr="00BA6ED4">
        <w:rPr>
          <w:rFonts w:ascii="Palatino Linotype" w:hAnsi="Palatino Linotype"/>
          <w:lang w:val="en-GB"/>
        </w:rPr>
        <w:t xml:space="preserve"> Dosage regimen, route of administration etc.</w:t>
      </w:r>
    </w:p>
    <w:p w14:paraId="5B559164" w14:textId="77777777" w:rsidR="00BB760F" w:rsidRPr="00BA6ED4" w:rsidRDefault="00BB760F" w:rsidP="00BA6ED4">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bookmarkStart w:id="29" w:name="_Toc126664393"/>
      <w:bookmarkStart w:id="30" w:name="_Toc126664394"/>
      <w:bookmarkStart w:id="31" w:name="_Toc126664396"/>
      <w:bookmarkEnd w:id="26"/>
      <w:bookmarkEnd w:id="27"/>
      <w:bookmarkEnd w:id="28"/>
      <w:bookmarkEnd w:id="29"/>
      <w:bookmarkEnd w:id="30"/>
      <w:bookmarkEnd w:id="31"/>
      <w:r w:rsidRPr="00BA6ED4">
        <w:rPr>
          <w:rFonts w:ascii="Palatino Linotype" w:hAnsi="Palatino Linotype"/>
          <w:lang w:val="en-GB"/>
        </w:rPr>
        <w:t xml:space="preserve">State the anticipated place in the clinical pathway of the intervention with respect to other available therapeutic options. </w:t>
      </w:r>
    </w:p>
    <w:p w14:paraId="7CB79A3E" w14:textId="041F11DC" w:rsidR="00BB760F" w:rsidRPr="00BA6ED4" w:rsidRDefault="00BB760F" w:rsidP="00BA6ED4">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 xml:space="preserve">Describe and explain </w:t>
      </w:r>
      <w:r w:rsidR="001E0937" w:rsidRPr="00BA6ED4">
        <w:rPr>
          <w:rFonts w:ascii="Palatino Linotype" w:hAnsi="Palatino Linotype"/>
          <w:lang w:val="en-GB"/>
        </w:rPr>
        <w:t xml:space="preserve">any </w:t>
      </w:r>
      <w:r w:rsidRPr="00BA6ED4">
        <w:rPr>
          <w:rFonts w:ascii="Palatino Linotype" w:hAnsi="Palatino Linotype"/>
          <w:lang w:val="en-GB"/>
        </w:rPr>
        <w:t xml:space="preserve">treatment(s) </w:t>
      </w:r>
      <w:r w:rsidR="001E0937" w:rsidRPr="00BA6ED4">
        <w:rPr>
          <w:rFonts w:ascii="Palatino Linotype" w:hAnsi="Palatino Linotype"/>
          <w:lang w:val="en-GB"/>
        </w:rPr>
        <w:t xml:space="preserve">that </w:t>
      </w:r>
      <w:r w:rsidRPr="00BA6ED4">
        <w:rPr>
          <w:rFonts w:ascii="Palatino Linotype" w:hAnsi="Palatino Linotype"/>
          <w:lang w:val="en-GB"/>
        </w:rPr>
        <w:t>would be replaced by the introduction of the intervention.</w:t>
      </w:r>
    </w:p>
    <w:p w14:paraId="2AA53276" w14:textId="5E75A79A" w:rsidR="00BB760F" w:rsidRPr="00BA6ED4" w:rsidRDefault="4EB802FF" w:rsidP="00BA6ED4">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 xml:space="preserve">Justify </w:t>
      </w:r>
      <w:r w:rsidR="06C0AFA7" w:rsidRPr="00BA6ED4">
        <w:rPr>
          <w:rFonts w:ascii="Palatino Linotype" w:hAnsi="Palatino Linotype"/>
          <w:lang w:val="en-GB"/>
        </w:rPr>
        <w:t>the choice of comparator(s) for the assessment</w:t>
      </w:r>
      <w:r w:rsidR="221DE0C9" w:rsidRPr="00BA6ED4">
        <w:rPr>
          <w:rFonts w:ascii="Palatino Linotype" w:hAnsi="Palatino Linotype"/>
          <w:lang w:val="en-GB"/>
        </w:rPr>
        <w:t xml:space="preserve"> based on the above</w:t>
      </w:r>
      <w:r w:rsidR="00F75A77" w:rsidRPr="00BA6ED4">
        <w:rPr>
          <w:rFonts w:ascii="Palatino Linotype" w:hAnsi="Palatino Linotype"/>
          <w:lang w:val="en-GB"/>
        </w:rPr>
        <w:t xml:space="preserve"> and the simila</w:t>
      </w:r>
      <w:r w:rsidR="007009DB" w:rsidRPr="00BA6ED4">
        <w:rPr>
          <w:rFonts w:ascii="Palatino Linotype" w:hAnsi="Palatino Linotype"/>
          <w:lang w:val="en-GB"/>
        </w:rPr>
        <w:t>rity between Nordic countries</w:t>
      </w:r>
      <w:r w:rsidRPr="00BA6ED4">
        <w:rPr>
          <w:rFonts w:ascii="Palatino Linotype" w:hAnsi="Palatino Linotype"/>
          <w:lang w:val="en-GB"/>
        </w:rPr>
        <w:t>.</w:t>
      </w:r>
      <w:r w:rsidR="1198B92E" w:rsidRPr="00BA6ED4">
        <w:rPr>
          <w:rFonts w:ascii="Palatino Linotype" w:hAnsi="Palatino Linotype"/>
          <w:lang w:val="en-GB"/>
        </w:rPr>
        <w:t xml:space="preserve"> </w:t>
      </w:r>
    </w:p>
    <w:p w14:paraId="3C83A1A2" w14:textId="04B2C63B" w:rsidR="00BB760F" w:rsidRPr="00BA6ED4" w:rsidRDefault="001669E3"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 xml:space="preserve">Descriptions should be supported by literature, guidelines and/or input from Nordic </w:t>
      </w:r>
      <w:r w:rsidRPr="00BA6ED4">
        <w:rPr>
          <w:rFonts w:ascii="Palatino Linotype" w:hAnsi="Palatino Linotype"/>
          <w:lang w:val="en-GB"/>
        </w:rPr>
        <w:lastRenderedPageBreak/>
        <w:t>clinical experts.</w:t>
      </w:r>
    </w:p>
    <w:p w14:paraId="5365475A" w14:textId="19DD3592" w:rsidR="00D87C66" w:rsidRPr="0058345D" w:rsidRDefault="00025A52" w:rsidP="00BA6ED4">
      <w:pPr>
        <w:pStyle w:val="Overskrift1"/>
        <w:spacing w:after="240"/>
        <w:rPr>
          <w:rFonts w:asciiTheme="minorBidi" w:hAnsiTheme="minorBidi" w:cstheme="minorBidi"/>
          <w:color w:val="055483"/>
        </w:rPr>
      </w:pPr>
      <w:bookmarkStart w:id="32" w:name="_Toc1756032380"/>
      <w:r w:rsidRPr="0058345D">
        <w:rPr>
          <w:rFonts w:asciiTheme="minorBidi" w:hAnsiTheme="minorBidi" w:cstheme="minorBidi"/>
          <w:color w:val="055483"/>
        </w:rPr>
        <w:t xml:space="preserve"> </w:t>
      </w:r>
      <w:bookmarkStart w:id="33" w:name="_Toc193882116"/>
      <w:r w:rsidR="00D87C66" w:rsidRPr="0058345D">
        <w:rPr>
          <w:rFonts w:asciiTheme="minorBidi" w:hAnsiTheme="minorBidi" w:cstheme="minorBidi"/>
          <w:color w:val="055483"/>
        </w:rPr>
        <w:t>Clinical evidence</w:t>
      </w:r>
      <w:bookmarkEnd w:id="32"/>
      <w:bookmarkEnd w:id="33"/>
    </w:p>
    <w:p w14:paraId="79F36FB5" w14:textId="7A7E1E81" w:rsidR="00A06A61" w:rsidRPr="00025A52" w:rsidRDefault="00A06A61" w:rsidP="00025A52">
      <w:pPr>
        <w:pStyle w:val="Overskrift2"/>
        <w:ind w:left="1134"/>
        <w:rPr>
          <w:rFonts w:asciiTheme="minorBidi" w:hAnsiTheme="minorBidi" w:cstheme="minorBidi"/>
        </w:rPr>
      </w:pPr>
      <w:bookmarkStart w:id="34" w:name="_Toc642475778"/>
      <w:bookmarkStart w:id="35" w:name="_Toc193882117"/>
      <w:r w:rsidRPr="00025A52">
        <w:rPr>
          <w:rFonts w:asciiTheme="minorBidi" w:hAnsiTheme="minorBidi" w:cstheme="minorBidi"/>
        </w:rPr>
        <w:t>Overview of literature</w:t>
      </w:r>
      <w:bookmarkEnd w:id="34"/>
      <w:bookmarkEnd w:id="35"/>
    </w:p>
    <w:p w14:paraId="490184A8" w14:textId="4D0A2861" w:rsidR="00BB760F" w:rsidRPr="00BA6ED4" w:rsidRDefault="00BB760F" w:rsidP="007758D2">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 xml:space="preserve">All clinical efficacy and safety evidence included in the submission </w:t>
      </w:r>
      <w:r w:rsidR="00E70B8B" w:rsidRPr="00BA6ED4">
        <w:rPr>
          <w:rFonts w:ascii="Palatino Linotype" w:hAnsi="Palatino Linotype"/>
          <w:lang w:val="en-GB"/>
        </w:rPr>
        <w:t>should</w:t>
      </w:r>
      <w:r w:rsidRPr="00BA6ED4">
        <w:rPr>
          <w:rFonts w:ascii="Palatino Linotype" w:hAnsi="Palatino Linotype"/>
          <w:lang w:val="en-GB"/>
        </w:rPr>
        <w:t xml:space="preserve"> be </w:t>
      </w:r>
      <w:r w:rsidR="00AB4233" w:rsidRPr="00BA6ED4">
        <w:rPr>
          <w:rFonts w:ascii="Palatino Linotype" w:hAnsi="Palatino Linotype"/>
          <w:lang w:val="en-GB"/>
        </w:rPr>
        <w:t xml:space="preserve">identified </w:t>
      </w:r>
      <w:r w:rsidRPr="00BA6ED4">
        <w:rPr>
          <w:rFonts w:ascii="Palatino Linotype" w:hAnsi="Palatino Linotype"/>
          <w:lang w:val="en-GB"/>
        </w:rPr>
        <w:t>follow</w:t>
      </w:r>
      <w:r w:rsidR="00AB4233" w:rsidRPr="00BA6ED4">
        <w:rPr>
          <w:rFonts w:ascii="Palatino Linotype" w:hAnsi="Palatino Linotype"/>
          <w:lang w:val="en-GB"/>
        </w:rPr>
        <w:t>ing</w:t>
      </w:r>
      <w:r w:rsidRPr="00BA6ED4">
        <w:rPr>
          <w:rFonts w:ascii="Palatino Linotype" w:hAnsi="Palatino Linotype"/>
          <w:lang w:val="en-GB"/>
        </w:rPr>
        <w:t xml:space="preserve"> </w:t>
      </w:r>
      <w:r w:rsidRPr="00BA6ED4">
        <w:rPr>
          <w:rStyle w:val="ui-provider"/>
          <w:rFonts w:ascii="Palatino Linotype" w:hAnsi="Palatino Linotype"/>
          <w:lang w:val="en-US"/>
        </w:rPr>
        <w:t>an information retrieval process including a systematic literature search</w:t>
      </w:r>
      <w:r w:rsidR="00792F29" w:rsidRPr="00BA6ED4">
        <w:rPr>
          <w:rStyle w:val="ui-provider"/>
          <w:rFonts w:ascii="Palatino Linotype" w:hAnsi="Palatino Linotype"/>
          <w:lang w:val="en-US"/>
        </w:rPr>
        <w:t xml:space="preserve"> and reported according to </w:t>
      </w:r>
      <w:r w:rsidR="00AB306B" w:rsidRPr="00BA6ED4">
        <w:rPr>
          <w:rStyle w:val="ui-provider"/>
          <w:rFonts w:ascii="Palatino Linotype" w:hAnsi="Palatino Linotype"/>
          <w:lang w:val="en-US"/>
        </w:rPr>
        <w:t xml:space="preserve">the </w:t>
      </w:r>
      <w:r w:rsidR="00792F29" w:rsidRPr="00BA6ED4">
        <w:rPr>
          <w:rStyle w:val="ui-provider"/>
          <w:rFonts w:ascii="Palatino Linotype" w:hAnsi="Palatino Linotype"/>
          <w:lang w:val="en-US"/>
        </w:rPr>
        <w:t>PRISMA guidelines</w:t>
      </w:r>
      <w:r w:rsidRPr="00BA6ED4">
        <w:rPr>
          <w:rFonts w:ascii="Palatino Linotype" w:hAnsi="Palatino Linotype"/>
          <w:lang w:val="en-GB"/>
        </w:rPr>
        <w:t xml:space="preserve">. </w:t>
      </w:r>
    </w:p>
    <w:p w14:paraId="2AEF4A43" w14:textId="77777777" w:rsidR="00BB760F" w:rsidRPr="00BB760F" w:rsidRDefault="00BB760F" w:rsidP="00BB760F">
      <w:pPr>
        <w:pStyle w:val="Opstilling-talellerbogst"/>
        <w:numPr>
          <w:ilvl w:val="0"/>
          <w:numId w:val="0"/>
        </w:numPr>
        <w:rPr>
          <w:rFonts w:asciiTheme="minorBidi" w:hAnsiTheme="minorBidi"/>
          <w:lang w:val="en-GB"/>
        </w:rPr>
      </w:pPr>
    </w:p>
    <w:p w14:paraId="6C7DB2DD" w14:textId="5361C6BC" w:rsidR="00BB760F" w:rsidRPr="00BB760F" w:rsidRDefault="00BB760F" w:rsidP="00025A52">
      <w:pPr>
        <w:pStyle w:val="Overskrift2"/>
        <w:ind w:left="1134"/>
        <w:rPr>
          <w:rFonts w:asciiTheme="minorBidi" w:hAnsiTheme="minorBidi" w:cstheme="minorBidi"/>
        </w:rPr>
      </w:pPr>
      <w:bookmarkStart w:id="36" w:name="_Toc76622738"/>
      <w:bookmarkStart w:id="37" w:name="_Toc193882118"/>
      <w:r w:rsidRPr="00904C64">
        <w:rPr>
          <w:rFonts w:asciiTheme="minorBidi" w:hAnsiTheme="minorBidi" w:cstheme="minorBidi"/>
        </w:rPr>
        <w:t xml:space="preserve">Summary </w:t>
      </w:r>
      <w:r w:rsidR="00904C64">
        <w:rPr>
          <w:rFonts w:asciiTheme="minorBidi" w:hAnsiTheme="minorBidi" w:cstheme="minorBidi"/>
        </w:rPr>
        <w:t xml:space="preserve">of </w:t>
      </w:r>
      <w:r w:rsidR="001669E3" w:rsidRPr="00904C64">
        <w:rPr>
          <w:rFonts w:asciiTheme="minorBidi" w:hAnsiTheme="minorBidi" w:cstheme="minorBidi"/>
        </w:rPr>
        <w:t xml:space="preserve">clinical </w:t>
      </w:r>
      <w:r w:rsidR="002E270A" w:rsidRPr="00904C64">
        <w:rPr>
          <w:rFonts w:asciiTheme="minorBidi" w:hAnsiTheme="minorBidi" w:cstheme="minorBidi"/>
        </w:rPr>
        <w:t>evidence</w:t>
      </w:r>
      <w:bookmarkEnd w:id="36"/>
      <w:bookmarkEnd w:id="37"/>
    </w:p>
    <w:p w14:paraId="79EB78A9" w14:textId="2EC472B1" w:rsidR="00B506BE" w:rsidRPr="00BA6ED4" w:rsidRDefault="002431DC"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Describe</w:t>
      </w:r>
      <w:r w:rsidR="002F42D5" w:rsidRPr="00BA6ED4">
        <w:rPr>
          <w:rFonts w:ascii="Palatino Linotype" w:hAnsi="Palatino Linotype"/>
          <w:lang w:val="en-GB"/>
        </w:rPr>
        <w:t xml:space="preserve"> </w:t>
      </w:r>
      <w:r w:rsidR="00996179" w:rsidRPr="00BA6ED4">
        <w:rPr>
          <w:rFonts w:ascii="Palatino Linotype" w:hAnsi="Palatino Linotype"/>
          <w:lang w:val="en-GB"/>
        </w:rPr>
        <w:t xml:space="preserve">the studies included </w:t>
      </w:r>
      <w:r w:rsidRPr="00BA6ED4">
        <w:rPr>
          <w:rFonts w:ascii="Palatino Linotype" w:hAnsi="Palatino Linotype"/>
          <w:lang w:val="en-GB"/>
        </w:rPr>
        <w:t>for the intervention</w:t>
      </w:r>
      <w:r w:rsidR="002F42D5" w:rsidRPr="00BA6ED4">
        <w:rPr>
          <w:rFonts w:ascii="Palatino Linotype" w:hAnsi="Palatino Linotype"/>
          <w:lang w:val="en-GB"/>
        </w:rPr>
        <w:t xml:space="preserve">. </w:t>
      </w:r>
    </w:p>
    <w:p w14:paraId="2FCCFD72" w14:textId="26B03654" w:rsidR="0008233F" w:rsidRPr="00BA6ED4" w:rsidRDefault="0008233F" w:rsidP="004F3AEA">
      <w:pPr>
        <w:pStyle w:val="Listeafsnit"/>
        <w:numPr>
          <w:ilvl w:val="0"/>
          <w:numId w:val="17"/>
        </w:numPr>
        <w:rPr>
          <w:rFonts w:ascii="Palatino Linotype" w:hAnsi="Palatino Linotype"/>
          <w:lang w:val="en-GB"/>
        </w:rPr>
      </w:pPr>
      <w:r w:rsidRPr="00BA6ED4">
        <w:rPr>
          <w:rFonts w:ascii="Palatino Linotype" w:hAnsi="Palatino Linotype"/>
          <w:lang w:val="en-GB"/>
        </w:rPr>
        <w:t>Describe the studies included for the comparators</w:t>
      </w:r>
      <w:r w:rsidR="004215CE" w:rsidRPr="00BA6ED4">
        <w:rPr>
          <w:rFonts w:ascii="Palatino Linotype" w:hAnsi="Palatino Linotype"/>
          <w:lang w:val="en-GB"/>
        </w:rPr>
        <w:t>.</w:t>
      </w:r>
    </w:p>
    <w:p w14:paraId="5D5283E1" w14:textId="77777777" w:rsidR="00F27673" w:rsidRPr="00BA6ED4"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Summarise</w:t>
      </w:r>
      <w:r w:rsidR="001056AA" w:rsidRPr="00BA6ED4">
        <w:rPr>
          <w:rFonts w:ascii="Palatino Linotype" w:hAnsi="Palatino Linotype"/>
          <w:lang w:val="en-GB"/>
        </w:rPr>
        <w:t xml:space="preserve"> in tables below</w:t>
      </w:r>
      <w:r w:rsidRPr="00BA6ED4">
        <w:rPr>
          <w:rFonts w:ascii="Palatino Linotype" w:hAnsi="Palatino Linotype"/>
          <w:lang w:val="en-GB"/>
        </w:rPr>
        <w:t>. Add or remove sections to/from the table as necessary.</w:t>
      </w:r>
      <w:r w:rsidR="00C643D1" w:rsidRPr="00BA6ED4">
        <w:rPr>
          <w:rFonts w:ascii="Palatino Linotype" w:hAnsi="Palatino Linotype"/>
          <w:lang w:val="en-GB"/>
        </w:rPr>
        <w:t xml:space="preserve">  </w:t>
      </w:r>
    </w:p>
    <w:p w14:paraId="1C8BF3DE" w14:textId="0F77779A" w:rsidR="00BB760F" w:rsidRPr="00B506BE" w:rsidRDefault="00BB760F" w:rsidP="00F6707A">
      <w:pPr>
        <w:pStyle w:val="Listeafsnit"/>
        <w:widowControl w:val="0"/>
        <w:overflowPunct w:val="0"/>
        <w:autoSpaceDE w:val="0"/>
        <w:autoSpaceDN w:val="0"/>
        <w:adjustRightInd w:val="0"/>
        <w:spacing w:after="240"/>
        <w:textAlignment w:val="baseline"/>
        <w:rPr>
          <w:rFonts w:asciiTheme="minorBidi" w:hAnsiTheme="minorBidi"/>
          <w:lang w:val="en-GB"/>
        </w:rPr>
      </w:pPr>
    </w:p>
    <w:p w14:paraId="401742CC" w14:textId="3AAC3EEB" w:rsidR="00BB760F" w:rsidRPr="007758D2" w:rsidRDefault="00BB760F" w:rsidP="00BB760F">
      <w:pPr>
        <w:pStyle w:val="Billedtekst"/>
        <w:spacing w:after="0"/>
        <w:rPr>
          <w:rFonts w:asciiTheme="minorBidi" w:hAnsiTheme="minorBidi"/>
          <w:color w:val="055483"/>
          <w:lang w:val="en-GB"/>
        </w:rPr>
      </w:pPr>
      <w:bookmarkStart w:id="38" w:name="_Ref127434443"/>
      <w:r w:rsidRPr="007758D2">
        <w:rPr>
          <w:rFonts w:asciiTheme="minorBidi" w:hAnsiTheme="minorBidi"/>
          <w:color w:val="055483"/>
          <w:lang w:val="en-GB"/>
        </w:rPr>
        <w:t xml:space="preserve">Table </w:t>
      </w:r>
      <w:r w:rsidRPr="007758D2">
        <w:rPr>
          <w:rFonts w:asciiTheme="minorBidi" w:hAnsiTheme="minorBidi"/>
          <w:color w:val="055483"/>
          <w:lang w:val="en-GB"/>
        </w:rPr>
        <w:fldChar w:fldCharType="begin"/>
      </w:r>
      <w:r w:rsidRPr="007758D2">
        <w:rPr>
          <w:rFonts w:asciiTheme="minorBidi" w:hAnsiTheme="minorBidi"/>
          <w:color w:val="055483"/>
          <w:lang w:val="en-GB"/>
        </w:rPr>
        <w:instrText xml:space="preserve"> SEQ Table \* ARABIC </w:instrText>
      </w:r>
      <w:r w:rsidRPr="007758D2">
        <w:rPr>
          <w:rFonts w:asciiTheme="minorBidi" w:hAnsiTheme="minorBidi"/>
          <w:color w:val="055483"/>
          <w:lang w:val="en-GB"/>
        </w:rPr>
        <w:fldChar w:fldCharType="separate"/>
      </w:r>
      <w:r w:rsidR="00320188">
        <w:rPr>
          <w:rFonts w:asciiTheme="minorBidi" w:hAnsiTheme="minorBidi"/>
          <w:noProof/>
          <w:color w:val="055483"/>
          <w:lang w:val="en-GB"/>
        </w:rPr>
        <w:t>4</w:t>
      </w:r>
      <w:r w:rsidRPr="007758D2">
        <w:rPr>
          <w:rFonts w:asciiTheme="minorBidi" w:hAnsiTheme="minorBidi"/>
          <w:color w:val="055483"/>
          <w:lang w:val="en-GB"/>
        </w:rPr>
        <w:fldChar w:fldCharType="end"/>
      </w:r>
      <w:bookmarkEnd w:id="38"/>
      <w:r w:rsidRPr="007758D2">
        <w:rPr>
          <w:rFonts w:asciiTheme="minorBidi" w:hAnsiTheme="minorBidi"/>
          <w:color w:val="055483"/>
          <w:lang w:val="en-GB"/>
        </w:rPr>
        <w:t xml:space="preserve">. Summary of clinical </w:t>
      </w:r>
      <w:r w:rsidR="001056AA" w:rsidRPr="007758D2">
        <w:rPr>
          <w:rFonts w:asciiTheme="minorBidi" w:hAnsiTheme="minorBidi"/>
          <w:color w:val="055483"/>
          <w:lang w:val="en-GB"/>
        </w:rPr>
        <w:t xml:space="preserve">efficacy </w:t>
      </w:r>
      <w:r w:rsidRPr="007758D2">
        <w:rPr>
          <w:rFonts w:asciiTheme="minorBidi" w:hAnsiTheme="minorBidi"/>
          <w:color w:val="055483"/>
          <w:lang w:val="en-GB"/>
        </w:rPr>
        <w:t xml:space="preserve">studies </w:t>
      </w:r>
    </w:p>
    <w:tbl>
      <w:tblPr>
        <w:tblStyle w:val="Legemiddelverket31"/>
        <w:tblW w:w="0" w:type="auto"/>
        <w:tblLook w:val="04A0" w:firstRow="1" w:lastRow="0" w:firstColumn="1" w:lastColumn="0" w:noHBand="0" w:noVBand="1"/>
      </w:tblPr>
      <w:tblGrid>
        <w:gridCol w:w="3018"/>
        <w:gridCol w:w="6034"/>
      </w:tblGrid>
      <w:tr w:rsidR="00BB760F" w:rsidRPr="00BB760F" w14:paraId="260A01A5" w14:textId="77777777" w:rsidTr="00E63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2"/>
            <w:shd w:val="clear" w:color="auto" w:fill="055483"/>
          </w:tcPr>
          <w:p w14:paraId="576A59F5" w14:textId="77777777" w:rsidR="00BB760F" w:rsidRPr="00BA6ED4" w:rsidRDefault="00BB760F">
            <w:pPr>
              <w:jc w:val="left"/>
              <w:rPr>
                <w:rFonts w:asciiTheme="minorBidi" w:hAnsiTheme="minorBidi"/>
                <w:sz w:val="22"/>
                <w:szCs w:val="22"/>
                <w:lang w:val="en-GB"/>
              </w:rPr>
            </w:pPr>
            <w:r w:rsidRPr="00BA6ED4">
              <w:rPr>
                <w:rFonts w:asciiTheme="minorBidi" w:hAnsiTheme="minorBidi"/>
                <w:iCs/>
                <w:sz w:val="22"/>
                <w:szCs w:val="22"/>
                <w:lang w:val="en-GB"/>
              </w:rPr>
              <w:t>&lt;Name of clinical study 1&gt;</w:t>
            </w:r>
          </w:p>
        </w:tc>
      </w:tr>
      <w:tr w:rsidR="00BB760F" w:rsidRPr="00BB760F" w14:paraId="288FB40C" w14:textId="77777777">
        <w:tc>
          <w:tcPr>
            <w:cnfStyle w:val="001000000000" w:firstRow="0" w:lastRow="0" w:firstColumn="1" w:lastColumn="0" w:oddVBand="0" w:evenVBand="0" w:oddHBand="0" w:evenHBand="0" w:firstRowFirstColumn="0" w:firstRowLastColumn="0" w:lastRowFirstColumn="0" w:lastRowLastColumn="0"/>
            <w:tcW w:w="3018" w:type="dxa"/>
          </w:tcPr>
          <w:p w14:paraId="68EDD129"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Study </w:t>
            </w:r>
            <w:r w:rsidRPr="00BB760F">
              <w:rPr>
                <w:rFonts w:asciiTheme="minorBidi" w:hAnsiTheme="minorBidi"/>
                <w:color w:val="000000" w:themeColor="text1"/>
                <w:szCs w:val="20"/>
                <w:lang w:val="en-GB"/>
              </w:rPr>
              <w:t>ID (NCT number)</w:t>
            </w:r>
          </w:p>
        </w:tc>
        <w:tc>
          <w:tcPr>
            <w:tcW w:w="6034" w:type="dxa"/>
          </w:tcPr>
          <w:p w14:paraId="067DF0E8"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55D473A4" w14:textId="77777777">
        <w:tc>
          <w:tcPr>
            <w:cnfStyle w:val="001000000000" w:firstRow="0" w:lastRow="0" w:firstColumn="1" w:lastColumn="0" w:oddVBand="0" w:evenVBand="0" w:oddHBand="0" w:evenHBand="0" w:firstRowFirstColumn="0" w:firstRowLastColumn="0" w:lastRowFirstColumn="0" w:lastRowLastColumn="0"/>
            <w:tcW w:w="3018" w:type="dxa"/>
          </w:tcPr>
          <w:p w14:paraId="2BFAF9F1"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Study design</w:t>
            </w:r>
          </w:p>
        </w:tc>
        <w:tc>
          <w:tcPr>
            <w:tcW w:w="6034" w:type="dxa"/>
          </w:tcPr>
          <w:p w14:paraId="5653544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D8A97BE" w14:textId="77777777">
        <w:tc>
          <w:tcPr>
            <w:cnfStyle w:val="001000000000" w:firstRow="0" w:lastRow="0" w:firstColumn="1" w:lastColumn="0" w:oddVBand="0" w:evenVBand="0" w:oddHBand="0" w:evenHBand="0" w:firstRowFirstColumn="0" w:firstRowLastColumn="0" w:lastRowFirstColumn="0" w:lastRowLastColumn="0"/>
            <w:tcW w:w="3018" w:type="dxa"/>
          </w:tcPr>
          <w:p w14:paraId="41E1446A"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Intervention </w:t>
            </w:r>
          </w:p>
        </w:tc>
        <w:tc>
          <w:tcPr>
            <w:tcW w:w="6034" w:type="dxa"/>
          </w:tcPr>
          <w:p w14:paraId="7A0A707E"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12F264F8" w14:textId="77777777">
        <w:tc>
          <w:tcPr>
            <w:cnfStyle w:val="001000000000" w:firstRow="0" w:lastRow="0" w:firstColumn="1" w:lastColumn="0" w:oddVBand="0" w:evenVBand="0" w:oddHBand="0" w:evenHBand="0" w:firstRowFirstColumn="0" w:firstRowLastColumn="0" w:lastRowFirstColumn="0" w:lastRowLastColumn="0"/>
            <w:tcW w:w="3018" w:type="dxa"/>
          </w:tcPr>
          <w:p w14:paraId="48EC4B89"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Comparator</w:t>
            </w:r>
          </w:p>
        </w:tc>
        <w:tc>
          <w:tcPr>
            <w:tcW w:w="6034" w:type="dxa"/>
          </w:tcPr>
          <w:p w14:paraId="2C1A95D2"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1FB70CED" w14:textId="77777777">
        <w:tc>
          <w:tcPr>
            <w:cnfStyle w:val="001000000000" w:firstRow="0" w:lastRow="0" w:firstColumn="1" w:lastColumn="0" w:oddVBand="0" w:evenVBand="0" w:oddHBand="0" w:evenHBand="0" w:firstRowFirstColumn="0" w:firstRowLastColumn="0" w:lastRowFirstColumn="0" w:lastRowLastColumn="0"/>
            <w:tcW w:w="3018" w:type="dxa"/>
          </w:tcPr>
          <w:p w14:paraId="7818431A"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Primary endpoint</w:t>
            </w:r>
          </w:p>
        </w:tc>
        <w:tc>
          <w:tcPr>
            <w:tcW w:w="6034" w:type="dxa"/>
          </w:tcPr>
          <w:p w14:paraId="55D3217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40DE3947" w14:textId="77777777">
        <w:tc>
          <w:tcPr>
            <w:cnfStyle w:val="001000000000" w:firstRow="0" w:lastRow="0" w:firstColumn="1" w:lastColumn="0" w:oddVBand="0" w:evenVBand="0" w:oddHBand="0" w:evenHBand="0" w:firstRowFirstColumn="0" w:firstRowLastColumn="0" w:lastRowFirstColumn="0" w:lastRowLastColumn="0"/>
            <w:tcW w:w="3018" w:type="dxa"/>
          </w:tcPr>
          <w:p w14:paraId="4C7792E6"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Important secondary endpoint(s)</w:t>
            </w:r>
          </w:p>
        </w:tc>
        <w:tc>
          <w:tcPr>
            <w:tcW w:w="6034" w:type="dxa"/>
          </w:tcPr>
          <w:p w14:paraId="224B613E"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0DC12DF1" w14:textId="77777777">
        <w:tc>
          <w:tcPr>
            <w:cnfStyle w:val="001000000000" w:firstRow="0" w:lastRow="0" w:firstColumn="1" w:lastColumn="0" w:oddVBand="0" w:evenVBand="0" w:oddHBand="0" w:evenHBand="0" w:firstRowFirstColumn="0" w:firstRowLastColumn="0" w:lastRowFirstColumn="0" w:lastRowLastColumn="0"/>
            <w:tcW w:w="3018" w:type="dxa"/>
          </w:tcPr>
          <w:p w14:paraId="284823A6"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Observation time </w:t>
            </w:r>
          </w:p>
        </w:tc>
        <w:tc>
          <w:tcPr>
            <w:tcW w:w="6034" w:type="dxa"/>
          </w:tcPr>
          <w:p w14:paraId="728C5C6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24345B" w14:paraId="0543CB62" w14:textId="77777777">
        <w:tc>
          <w:tcPr>
            <w:cnfStyle w:val="001000000000" w:firstRow="0" w:lastRow="0" w:firstColumn="1" w:lastColumn="0" w:oddVBand="0" w:evenVBand="0" w:oddHBand="0" w:evenHBand="0" w:firstRowFirstColumn="0" w:firstRowLastColumn="0" w:lastRowFirstColumn="0" w:lastRowLastColumn="0"/>
            <w:tcW w:w="3018" w:type="dxa"/>
          </w:tcPr>
          <w:p w14:paraId="470C2049"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Data cuts</w:t>
            </w:r>
          </w:p>
          <w:p w14:paraId="373F7107" w14:textId="77777777" w:rsidR="00BB760F" w:rsidRPr="00BB760F" w:rsidRDefault="00BB760F">
            <w:pPr>
              <w:rPr>
                <w:rFonts w:asciiTheme="minorBidi" w:hAnsiTheme="minorBidi"/>
                <w:szCs w:val="20"/>
                <w:lang w:val="en-GB"/>
              </w:rPr>
            </w:pPr>
            <w:r w:rsidRPr="00BB760F">
              <w:rPr>
                <w:rFonts w:asciiTheme="minorBidi" w:hAnsiTheme="minorBidi"/>
                <w:i/>
                <w:szCs w:val="20"/>
                <w:lang w:val="en-GB"/>
              </w:rPr>
              <w:t>primary analysis and later planned analyses</w:t>
            </w:r>
          </w:p>
        </w:tc>
        <w:tc>
          <w:tcPr>
            <w:tcW w:w="6034" w:type="dxa"/>
          </w:tcPr>
          <w:p w14:paraId="17DFF196"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669691B" w14:textId="77777777" w:rsidTr="00E6397E">
        <w:tc>
          <w:tcPr>
            <w:cnfStyle w:val="001000000000" w:firstRow="0" w:lastRow="0" w:firstColumn="1" w:lastColumn="0" w:oddVBand="0" w:evenVBand="0" w:oddHBand="0" w:evenHBand="0" w:firstRowFirstColumn="0" w:firstRowLastColumn="0" w:lastRowFirstColumn="0" w:lastRowLastColumn="0"/>
            <w:tcW w:w="9052" w:type="dxa"/>
            <w:gridSpan w:val="2"/>
            <w:shd w:val="clear" w:color="auto" w:fill="055483"/>
          </w:tcPr>
          <w:p w14:paraId="7371F8F9" w14:textId="77777777" w:rsidR="00BB760F" w:rsidRPr="00BA6ED4" w:rsidRDefault="00BB760F">
            <w:pPr>
              <w:rPr>
                <w:rFonts w:asciiTheme="minorBidi" w:hAnsiTheme="minorBidi"/>
                <w:b/>
                <w:sz w:val="22"/>
                <w:szCs w:val="22"/>
                <w:lang w:val="en-GB"/>
              </w:rPr>
            </w:pPr>
            <w:r w:rsidRPr="00BA6ED4">
              <w:rPr>
                <w:rFonts w:asciiTheme="minorBidi" w:hAnsiTheme="minorBidi"/>
                <w:b/>
                <w:bCs/>
                <w:iCs/>
                <w:color w:val="FFFFFF" w:themeColor="background1"/>
                <w:sz w:val="22"/>
                <w:szCs w:val="22"/>
                <w:lang w:val="en-GB"/>
              </w:rPr>
              <w:t>&lt;Name of clinical study 2&gt;</w:t>
            </w:r>
          </w:p>
        </w:tc>
      </w:tr>
      <w:tr w:rsidR="00BB760F" w:rsidRPr="00BB760F" w14:paraId="315E79E1" w14:textId="77777777">
        <w:tc>
          <w:tcPr>
            <w:cnfStyle w:val="001000000000" w:firstRow="0" w:lastRow="0" w:firstColumn="1" w:lastColumn="0" w:oddVBand="0" w:evenVBand="0" w:oddHBand="0" w:evenHBand="0" w:firstRowFirstColumn="0" w:firstRowLastColumn="0" w:lastRowFirstColumn="0" w:lastRowLastColumn="0"/>
            <w:tcW w:w="3018" w:type="dxa"/>
          </w:tcPr>
          <w:p w14:paraId="44F22C5E" w14:textId="77777777" w:rsidR="00BB760F" w:rsidRPr="00BB760F" w:rsidRDefault="00BB760F">
            <w:pPr>
              <w:rPr>
                <w:rFonts w:asciiTheme="minorBidi" w:hAnsiTheme="minorBidi"/>
                <w:szCs w:val="20"/>
                <w:lang w:val="en-GB"/>
              </w:rPr>
            </w:pPr>
            <w:r w:rsidRPr="00BB760F">
              <w:rPr>
                <w:rFonts w:asciiTheme="minorBidi" w:hAnsiTheme="minorBidi"/>
                <w:color w:val="000000" w:themeColor="text1"/>
                <w:szCs w:val="20"/>
                <w:lang w:val="en-GB"/>
              </w:rPr>
              <w:t>Study ID (NCT number)</w:t>
            </w:r>
          </w:p>
        </w:tc>
        <w:tc>
          <w:tcPr>
            <w:tcW w:w="6034" w:type="dxa"/>
          </w:tcPr>
          <w:p w14:paraId="199CD9DC"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1E782BF4" w14:textId="77777777">
        <w:tc>
          <w:tcPr>
            <w:cnfStyle w:val="001000000000" w:firstRow="0" w:lastRow="0" w:firstColumn="1" w:lastColumn="0" w:oddVBand="0" w:evenVBand="0" w:oddHBand="0" w:evenHBand="0" w:firstRowFirstColumn="0" w:firstRowLastColumn="0" w:lastRowFirstColumn="0" w:lastRowLastColumn="0"/>
            <w:tcW w:w="3018" w:type="dxa"/>
          </w:tcPr>
          <w:p w14:paraId="107685FB"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Study design</w:t>
            </w:r>
          </w:p>
        </w:tc>
        <w:tc>
          <w:tcPr>
            <w:tcW w:w="6034" w:type="dxa"/>
          </w:tcPr>
          <w:p w14:paraId="2DFEAE79"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C892A09" w14:textId="77777777">
        <w:tc>
          <w:tcPr>
            <w:cnfStyle w:val="001000000000" w:firstRow="0" w:lastRow="0" w:firstColumn="1" w:lastColumn="0" w:oddVBand="0" w:evenVBand="0" w:oddHBand="0" w:evenHBand="0" w:firstRowFirstColumn="0" w:firstRowLastColumn="0" w:lastRowFirstColumn="0" w:lastRowLastColumn="0"/>
            <w:tcW w:w="3018" w:type="dxa"/>
          </w:tcPr>
          <w:p w14:paraId="7BB0976E"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Intervention </w:t>
            </w:r>
          </w:p>
        </w:tc>
        <w:tc>
          <w:tcPr>
            <w:tcW w:w="6034" w:type="dxa"/>
          </w:tcPr>
          <w:p w14:paraId="40AE5F41"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4D2849C8" w14:textId="77777777">
        <w:tc>
          <w:tcPr>
            <w:cnfStyle w:val="001000000000" w:firstRow="0" w:lastRow="0" w:firstColumn="1" w:lastColumn="0" w:oddVBand="0" w:evenVBand="0" w:oddHBand="0" w:evenHBand="0" w:firstRowFirstColumn="0" w:firstRowLastColumn="0" w:lastRowFirstColumn="0" w:lastRowLastColumn="0"/>
            <w:tcW w:w="3018" w:type="dxa"/>
          </w:tcPr>
          <w:p w14:paraId="351E8AEA"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Comparator</w:t>
            </w:r>
          </w:p>
        </w:tc>
        <w:tc>
          <w:tcPr>
            <w:tcW w:w="6034" w:type="dxa"/>
          </w:tcPr>
          <w:p w14:paraId="6FC3FF5B"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53A38038" w14:textId="77777777">
        <w:tc>
          <w:tcPr>
            <w:cnfStyle w:val="001000000000" w:firstRow="0" w:lastRow="0" w:firstColumn="1" w:lastColumn="0" w:oddVBand="0" w:evenVBand="0" w:oddHBand="0" w:evenHBand="0" w:firstRowFirstColumn="0" w:firstRowLastColumn="0" w:lastRowFirstColumn="0" w:lastRowLastColumn="0"/>
            <w:tcW w:w="3018" w:type="dxa"/>
          </w:tcPr>
          <w:p w14:paraId="1DA36416"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Primary endpoint</w:t>
            </w:r>
          </w:p>
        </w:tc>
        <w:tc>
          <w:tcPr>
            <w:tcW w:w="6034" w:type="dxa"/>
          </w:tcPr>
          <w:p w14:paraId="20435F16"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C4321DC" w14:textId="77777777">
        <w:tc>
          <w:tcPr>
            <w:cnfStyle w:val="001000000000" w:firstRow="0" w:lastRow="0" w:firstColumn="1" w:lastColumn="0" w:oddVBand="0" w:evenVBand="0" w:oddHBand="0" w:evenHBand="0" w:firstRowFirstColumn="0" w:firstRowLastColumn="0" w:lastRowFirstColumn="0" w:lastRowLastColumn="0"/>
            <w:tcW w:w="3018" w:type="dxa"/>
          </w:tcPr>
          <w:p w14:paraId="427ACB25"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Important secondary endpoint(s)</w:t>
            </w:r>
          </w:p>
        </w:tc>
        <w:tc>
          <w:tcPr>
            <w:tcW w:w="6034" w:type="dxa"/>
          </w:tcPr>
          <w:p w14:paraId="7BD02C5F"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094574FC" w14:textId="77777777">
        <w:tc>
          <w:tcPr>
            <w:cnfStyle w:val="001000000000" w:firstRow="0" w:lastRow="0" w:firstColumn="1" w:lastColumn="0" w:oddVBand="0" w:evenVBand="0" w:oddHBand="0" w:evenHBand="0" w:firstRowFirstColumn="0" w:firstRowLastColumn="0" w:lastRowFirstColumn="0" w:lastRowLastColumn="0"/>
            <w:tcW w:w="3018" w:type="dxa"/>
          </w:tcPr>
          <w:p w14:paraId="3676DDBF"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Observation time </w:t>
            </w:r>
          </w:p>
        </w:tc>
        <w:tc>
          <w:tcPr>
            <w:tcW w:w="6034" w:type="dxa"/>
          </w:tcPr>
          <w:p w14:paraId="0925C6BA"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24345B" w14:paraId="45570B16" w14:textId="77777777">
        <w:tc>
          <w:tcPr>
            <w:cnfStyle w:val="001000000000" w:firstRow="0" w:lastRow="0" w:firstColumn="1" w:lastColumn="0" w:oddVBand="0" w:evenVBand="0" w:oddHBand="0" w:evenHBand="0" w:firstRowFirstColumn="0" w:firstRowLastColumn="0" w:lastRowFirstColumn="0" w:lastRowLastColumn="0"/>
            <w:tcW w:w="3018" w:type="dxa"/>
          </w:tcPr>
          <w:p w14:paraId="48A5AFDA"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Data cuts</w:t>
            </w:r>
          </w:p>
          <w:p w14:paraId="175822E7" w14:textId="77777777" w:rsidR="00BB760F" w:rsidRPr="00BB760F" w:rsidRDefault="00BB760F">
            <w:pPr>
              <w:rPr>
                <w:rFonts w:asciiTheme="minorBidi" w:hAnsiTheme="minorBidi"/>
                <w:szCs w:val="20"/>
                <w:lang w:val="en-GB"/>
              </w:rPr>
            </w:pPr>
            <w:r w:rsidRPr="00BB760F">
              <w:rPr>
                <w:rFonts w:asciiTheme="minorBidi" w:hAnsiTheme="minorBidi"/>
                <w:i/>
                <w:szCs w:val="20"/>
                <w:lang w:val="en-GB"/>
              </w:rPr>
              <w:t>primary analysis and later planned analyses</w:t>
            </w:r>
          </w:p>
        </w:tc>
        <w:tc>
          <w:tcPr>
            <w:tcW w:w="6034" w:type="dxa"/>
          </w:tcPr>
          <w:p w14:paraId="2B3FB031"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bl>
    <w:p w14:paraId="754D270C" w14:textId="77777777" w:rsidR="00247D2F" w:rsidRDefault="00247D2F" w:rsidP="00247D2F">
      <w:pPr>
        <w:pStyle w:val="Listeafsnit"/>
        <w:widowControl w:val="0"/>
        <w:overflowPunct w:val="0"/>
        <w:autoSpaceDE w:val="0"/>
        <w:autoSpaceDN w:val="0"/>
        <w:adjustRightInd w:val="0"/>
        <w:spacing w:after="240"/>
        <w:textAlignment w:val="baseline"/>
        <w:rPr>
          <w:rFonts w:asciiTheme="minorBidi" w:hAnsiTheme="minorBidi"/>
          <w:lang w:val="en-GB"/>
        </w:rPr>
      </w:pPr>
    </w:p>
    <w:p w14:paraId="142AA3EB" w14:textId="4C6002D0" w:rsidR="002C5E4F" w:rsidRPr="00BA6ED4" w:rsidRDefault="002C5E4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 xml:space="preserve">Provide </w:t>
      </w:r>
      <w:r w:rsidR="004F13D8" w:rsidRPr="00BA6ED4">
        <w:rPr>
          <w:rFonts w:ascii="Palatino Linotype" w:hAnsi="Palatino Linotype"/>
          <w:lang w:val="en-GB"/>
        </w:rPr>
        <w:t>a</w:t>
      </w:r>
      <w:r w:rsidRPr="00BA6ED4">
        <w:rPr>
          <w:rFonts w:ascii="Palatino Linotype" w:hAnsi="Palatino Linotype"/>
          <w:lang w:val="en-GB"/>
        </w:rPr>
        <w:t xml:space="preserve"> summary of </w:t>
      </w:r>
      <w:r w:rsidR="00430A4A" w:rsidRPr="00BA6ED4">
        <w:rPr>
          <w:rFonts w:ascii="Palatino Linotype" w:hAnsi="Palatino Linotype"/>
          <w:lang w:val="en-GB"/>
        </w:rPr>
        <w:t xml:space="preserve">supportive </w:t>
      </w:r>
      <w:r w:rsidRPr="00BA6ED4">
        <w:rPr>
          <w:rFonts w:ascii="Palatino Linotype" w:hAnsi="Palatino Linotype"/>
          <w:lang w:val="en-GB"/>
        </w:rPr>
        <w:t>studies of relevance to the decision problem including</w:t>
      </w:r>
      <w:r w:rsidR="005A2644" w:rsidRPr="00BA6ED4">
        <w:rPr>
          <w:rFonts w:ascii="Palatino Linotype" w:hAnsi="Palatino Linotype"/>
          <w:lang w:val="en-GB"/>
        </w:rPr>
        <w:t xml:space="preserve"> relevant</w:t>
      </w:r>
      <w:r w:rsidR="00F37643" w:rsidRPr="00BA6ED4">
        <w:rPr>
          <w:rFonts w:ascii="Palatino Linotype" w:hAnsi="Palatino Linotype"/>
          <w:lang w:val="en-GB"/>
        </w:rPr>
        <w:t xml:space="preserve"> and central</w:t>
      </w:r>
      <w:r w:rsidRPr="00BA6ED4">
        <w:rPr>
          <w:rFonts w:ascii="Palatino Linotype" w:hAnsi="Palatino Linotype"/>
          <w:lang w:val="en-GB"/>
        </w:rPr>
        <w:t xml:space="preserve"> studies</w:t>
      </w:r>
      <w:r w:rsidR="00A7379E" w:rsidRPr="00BA6ED4">
        <w:rPr>
          <w:rFonts w:ascii="Palatino Linotype" w:hAnsi="Palatino Linotype"/>
          <w:lang w:val="en-GB"/>
        </w:rPr>
        <w:t xml:space="preserve"> </w:t>
      </w:r>
      <w:r w:rsidR="00194E06" w:rsidRPr="00BA6ED4">
        <w:rPr>
          <w:rFonts w:ascii="Palatino Linotype" w:hAnsi="Palatino Linotype"/>
          <w:lang w:val="en-GB"/>
        </w:rPr>
        <w:t>supporting the</w:t>
      </w:r>
      <w:r w:rsidRPr="00BA6ED4">
        <w:rPr>
          <w:rFonts w:ascii="Palatino Linotype" w:hAnsi="Palatino Linotype"/>
          <w:lang w:val="en-GB"/>
        </w:rPr>
        <w:t xml:space="preserve"> health economic </w:t>
      </w:r>
      <w:r w:rsidR="004F13D8" w:rsidRPr="00BA6ED4">
        <w:rPr>
          <w:rFonts w:ascii="Palatino Linotype" w:hAnsi="Palatino Linotype"/>
          <w:lang w:val="en-GB"/>
        </w:rPr>
        <w:t>analysis</w:t>
      </w:r>
      <w:r w:rsidRPr="00BA6ED4">
        <w:rPr>
          <w:rFonts w:ascii="Palatino Linotype" w:hAnsi="Palatino Linotype"/>
          <w:lang w:val="en-GB"/>
        </w:rPr>
        <w:t xml:space="preserve">. Add sections to the table if needed (i.e. more than one supportive study). </w:t>
      </w:r>
    </w:p>
    <w:p w14:paraId="42DF254B" w14:textId="5FF34B4A" w:rsidR="002C5E4F" w:rsidRPr="00BA6ED4" w:rsidRDefault="004C71CB" w:rsidP="007758D2">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A</w:t>
      </w:r>
      <w:r w:rsidR="002C5E4F" w:rsidRPr="00BA6ED4">
        <w:rPr>
          <w:rFonts w:ascii="Palatino Linotype" w:hAnsi="Palatino Linotype"/>
          <w:lang w:val="en-GB"/>
        </w:rPr>
        <w:t xml:space="preserve"> more detailed description of these studies and how they are used in the modelling </w:t>
      </w:r>
      <w:r w:rsidR="00D70EF8" w:rsidRPr="00BA6ED4">
        <w:rPr>
          <w:rFonts w:ascii="Palatino Linotype" w:hAnsi="Palatino Linotype"/>
          <w:lang w:val="en-GB"/>
        </w:rPr>
        <w:lastRenderedPageBreak/>
        <w:t xml:space="preserve">should </w:t>
      </w:r>
      <w:r w:rsidR="002C5E4F" w:rsidRPr="00BA6ED4">
        <w:rPr>
          <w:rFonts w:ascii="Palatino Linotype" w:hAnsi="Palatino Linotype"/>
          <w:lang w:val="en-GB"/>
        </w:rPr>
        <w:t>be described in later sections.</w:t>
      </w:r>
    </w:p>
    <w:p w14:paraId="44C5A888" w14:textId="77777777" w:rsidR="00672B0A" w:rsidRPr="00D55EF9" w:rsidRDefault="00672B0A" w:rsidP="00D55EF9">
      <w:pPr>
        <w:widowControl w:val="0"/>
        <w:overflowPunct w:val="0"/>
        <w:autoSpaceDE w:val="0"/>
        <w:autoSpaceDN w:val="0"/>
        <w:adjustRightInd w:val="0"/>
        <w:spacing w:after="240"/>
        <w:ind w:left="360"/>
        <w:textAlignment w:val="baseline"/>
        <w:rPr>
          <w:rFonts w:asciiTheme="minorBidi" w:hAnsiTheme="minorBidi"/>
          <w:lang w:val="en-GB"/>
        </w:rPr>
      </w:pPr>
    </w:p>
    <w:p w14:paraId="05A68D8F" w14:textId="095F3129" w:rsidR="002C5E4F" w:rsidRPr="007758D2" w:rsidRDefault="002C5E4F" w:rsidP="002C5E4F">
      <w:pPr>
        <w:pStyle w:val="Billedtekst"/>
        <w:keepNext/>
        <w:spacing w:after="0"/>
        <w:rPr>
          <w:rFonts w:asciiTheme="minorBidi" w:hAnsiTheme="minorBidi"/>
          <w:color w:val="055483"/>
          <w:lang w:val="en-GB"/>
        </w:rPr>
      </w:pPr>
      <w:r w:rsidRPr="007758D2">
        <w:rPr>
          <w:rFonts w:asciiTheme="minorBidi" w:hAnsiTheme="minorBidi"/>
          <w:color w:val="055483"/>
          <w:lang w:val="en-GB"/>
        </w:rPr>
        <w:t xml:space="preserve">Table </w:t>
      </w:r>
      <w:r w:rsidRPr="007758D2">
        <w:rPr>
          <w:rFonts w:asciiTheme="minorBidi" w:hAnsiTheme="minorBidi"/>
          <w:color w:val="055483"/>
          <w:lang w:val="en-GB"/>
        </w:rPr>
        <w:fldChar w:fldCharType="begin"/>
      </w:r>
      <w:r w:rsidRPr="007758D2">
        <w:rPr>
          <w:rFonts w:asciiTheme="minorBidi" w:hAnsiTheme="minorBidi"/>
          <w:color w:val="055483"/>
          <w:lang w:val="en-GB"/>
        </w:rPr>
        <w:instrText xml:space="preserve"> SEQ Table \* ARABIC </w:instrText>
      </w:r>
      <w:r w:rsidRPr="007758D2">
        <w:rPr>
          <w:rFonts w:asciiTheme="minorBidi" w:hAnsiTheme="minorBidi"/>
          <w:color w:val="055483"/>
          <w:lang w:val="en-GB"/>
        </w:rPr>
        <w:fldChar w:fldCharType="separate"/>
      </w:r>
      <w:r w:rsidR="00320188">
        <w:rPr>
          <w:rFonts w:asciiTheme="minorBidi" w:hAnsiTheme="minorBidi"/>
          <w:noProof/>
          <w:color w:val="055483"/>
          <w:lang w:val="en-GB"/>
        </w:rPr>
        <w:t>5</w:t>
      </w:r>
      <w:r w:rsidRPr="007758D2">
        <w:rPr>
          <w:rFonts w:asciiTheme="minorBidi" w:hAnsiTheme="minorBidi"/>
          <w:color w:val="055483"/>
          <w:lang w:val="en-GB"/>
        </w:rPr>
        <w:fldChar w:fldCharType="end"/>
      </w:r>
      <w:r w:rsidRPr="007758D2">
        <w:rPr>
          <w:rFonts w:asciiTheme="minorBidi" w:hAnsiTheme="minorBidi"/>
          <w:color w:val="055483"/>
          <w:lang w:val="en-GB"/>
        </w:rPr>
        <w:t>. Summary of relevant supportive studies</w:t>
      </w:r>
      <w:r w:rsidR="00B01578" w:rsidRPr="007758D2">
        <w:rPr>
          <w:rFonts w:asciiTheme="minorBidi" w:hAnsiTheme="minorBidi"/>
          <w:color w:val="055483"/>
          <w:lang w:val="en-GB"/>
        </w:rPr>
        <w:t xml:space="preserve"> used in health economic modelling</w:t>
      </w:r>
      <w:r w:rsidRPr="007758D2">
        <w:rPr>
          <w:rFonts w:asciiTheme="minorBidi" w:hAnsiTheme="minorBidi"/>
          <w:color w:val="055483"/>
          <w:lang w:val="en-GB"/>
        </w:rPr>
        <w:t>.</w:t>
      </w:r>
    </w:p>
    <w:tbl>
      <w:tblPr>
        <w:tblStyle w:val="Legemiddelverket31"/>
        <w:tblW w:w="0" w:type="auto"/>
        <w:tblLook w:val="04A0" w:firstRow="1" w:lastRow="0" w:firstColumn="1" w:lastColumn="0" w:noHBand="0" w:noVBand="1"/>
      </w:tblPr>
      <w:tblGrid>
        <w:gridCol w:w="3018"/>
        <w:gridCol w:w="6034"/>
      </w:tblGrid>
      <w:tr w:rsidR="002C5E4F" w:rsidRPr="00BB760F" w14:paraId="208BD62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2"/>
            <w:shd w:val="clear" w:color="auto" w:fill="055483"/>
          </w:tcPr>
          <w:p w14:paraId="61915C39" w14:textId="77777777" w:rsidR="002C5E4F" w:rsidRPr="00BA6ED4" w:rsidRDefault="002C5E4F">
            <w:pPr>
              <w:jc w:val="left"/>
              <w:rPr>
                <w:rFonts w:asciiTheme="minorBidi" w:hAnsiTheme="minorBidi"/>
                <w:sz w:val="22"/>
                <w:szCs w:val="22"/>
                <w:lang w:val="en-GB"/>
              </w:rPr>
            </w:pPr>
            <w:r w:rsidRPr="00BA6ED4">
              <w:rPr>
                <w:rFonts w:asciiTheme="minorBidi" w:hAnsiTheme="minorBidi"/>
                <w:color w:val="FFFFFF" w:themeColor="background1"/>
                <w:sz w:val="22"/>
                <w:szCs w:val="22"/>
                <w:lang w:val="en-GB"/>
              </w:rPr>
              <w:t>&lt;Name of supportive study 1&gt;</w:t>
            </w:r>
          </w:p>
        </w:tc>
      </w:tr>
      <w:tr w:rsidR="002C5E4F" w:rsidRPr="00BB760F" w14:paraId="1E952D8B" w14:textId="77777777">
        <w:tc>
          <w:tcPr>
            <w:cnfStyle w:val="001000000000" w:firstRow="0" w:lastRow="0" w:firstColumn="1" w:lastColumn="0" w:oddVBand="0" w:evenVBand="0" w:oddHBand="0" w:evenHBand="0" w:firstRowFirstColumn="0" w:firstRowLastColumn="0" w:lastRowFirstColumn="0" w:lastRowLastColumn="0"/>
            <w:tcW w:w="3018" w:type="dxa"/>
          </w:tcPr>
          <w:p w14:paraId="2FA3F2D5"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 xml:space="preserve">Study </w:t>
            </w:r>
            <w:r w:rsidRPr="00BB760F">
              <w:rPr>
                <w:rFonts w:asciiTheme="minorBidi" w:hAnsiTheme="minorBidi"/>
                <w:color w:val="000000" w:themeColor="text1"/>
                <w:szCs w:val="20"/>
                <w:lang w:val="en-GB"/>
              </w:rPr>
              <w:t>ID (NCT number)</w:t>
            </w:r>
          </w:p>
        </w:tc>
        <w:tc>
          <w:tcPr>
            <w:tcW w:w="6034" w:type="dxa"/>
          </w:tcPr>
          <w:p w14:paraId="3FA7AC99"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6ABC7180" w14:textId="77777777">
        <w:tc>
          <w:tcPr>
            <w:cnfStyle w:val="001000000000" w:firstRow="0" w:lastRow="0" w:firstColumn="1" w:lastColumn="0" w:oddVBand="0" w:evenVBand="0" w:oddHBand="0" w:evenHBand="0" w:firstRowFirstColumn="0" w:firstRowLastColumn="0" w:lastRowFirstColumn="0" w:lastRowLastColumn="0"/>
            <w:tcW w:w="3018" w:type="dxa"/>
          </w:tcPr>
          <w:p w14:paraId="5C00FDAB"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Study design</w:t>
            </w:r>
          </w:p>
        </w:tc>
        <w:tc>
          <w:tcPr>
            <w:tcW w:w="6034" w:type="dxa"/>
          </w:tcPr>
          <w:p w14:paraId="2D107099"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229F30B1" w14:textId="77777777">
        <w:tc>
          <w:tcPr>
            <w:cnfStyle w:val="001000000000" w:firstRow="0" w:lastRow="0" w:firstColumn="1" w:lastColumn="0" w:oddVBand="0" w:evenVBand="0" w:oddHBand="0" w:evenHBand="0" w:firstRowFirstColumn="0" w:firstRowLastColumn="0" w:lastRowFirstColumn="0" w:lastRowLastColumn="0"/>
            <w:tcW w:w="3018" w:type="dxa"/>
          </w:tcPr>
          <w:p w14:paraId="5A5B261F"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 xml:space="preserve">Population </w:t>
            </w:r>
          </w:p>
        </w:tc>
        <w:tc>
          <w:tcPr>
            <w:tcW w:w="6034" w:type="dxa"/>
          </w:tcPr>
          <w:p w14:paraId="75D25F4E"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473D8F7B" w14:textId="77777777">
        <w:tc>
          <w:tcPr>
            <w:cnfStyle w:val="001000000000" w:firstRow="0" w:lastRow="0" w:firstColumn="1" w:lastColumn="0" w:oddVBand="0" w:evenVBand="0" w:oddHBand="0" w:evenHBand="0" w:firstRowFirstColumn="0" w:firstRowLastColumn="0" w:lastRowFirstColumn="0" w:lastRowLastColumn="0"/>
            <w:tcW w:w="3018" w:type="dxa"/>
          </w:tcPr>
          <w:p w14:paraId="501BCBCB"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 xml:space="preserve">Intervention </w:t>
            </w:r>
          </w:p>
        </w:tc>
        <w:tc>
          <w:tcPr>
            <w:tcW w:w="6034" w:type="dxa"/>
          </w:tcPr>
          <w:p w14:paraId="55660E40"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2942EDC3" w14:textId="77777777">
        <w:tc>
          <w:tcPr>
            <w:cnfStyle w:val="001000000000" w:firstRow="0" w:lastRow="0" w:firstColumn="1" w:lastColumn="0" w:oddVBand="0" w:evenVBand="0" w:oddHBand="0" w:evenHBand="0" w:firstRowFirstColumn="0" w:firstRowLastColumn="0" w:lastRowFirstColumn="0" w:lastRowLastColumn="0"/>
            <w:tcW w:w="3018" w:type="dxa"/>
          </w:tcPr>
          <w:p w14:paraId="1FB6408C"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Comparator</w:t>
            </w:r>
          </w:p>
        </w:tc>
        <w:tc>
          <w:tcPr>
            <w:tcW w:w="6034" w:type="dxa"/>
          </w:tcPr>
          <w:p w14:paraId="2DD6ECB0"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7A9EFACA" w14:textId="77777777">
        <w:tc>
          <w:tcPr>
            <w:cnfStyle w:val="001000000000" w:firstRow="0" w:lastRow="0" w:firstColumn="1" w:lastColumn="0" w:oddVBand="0" w:evenVBand="0" w:oddHBand="0" w:evenHBand="0" w:firstRowFirstColumn="0" w:firstRowLastColumn="0" w:lastRowFirstColumn="0" w:lastRowLastColumn="0"/>
            <w:tcW w:w="3018" w:type="dxa"/>
          </w:tcPr>
          <w:p w14:paraId="07A812CE"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 xml:space="preserve">Observation time </w:t>
            </w:r>
          </w:p>
        </w:tc>
        <w:tc>
          <w:tcPr>
            <w:tcW w:w="6034" w:type="dxa"/>
          </w:tcPr>
          <w:p w14:paraId="55E62ED1"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24345B" w14:paraId="493978F5" w14:textId="77777777">
        <w:tc>
          <w:tcPr>
            <w:cnfStyle w:val="001000000000" w:firstRow="0" w:lastRow="0" w:firstColumn="1" w:lastColumn="0" w:oddVBand="0" w:evenVBand="0" w:oddHBand="0" w:evenHBand="0" w:firstRowFirstColumn="0" w:firstRowLastColumn="0" w:lastRowFirstColumn="0" w:lastRowLastColumn="0"/>
            <w:tcW w:w="3018" w:type="dxa"/>
          </w:tcPr>
          <w:p w14:paraId="400802AE"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Data cuts</w:t>
            </w:r>
          </w:p>
          <w:p w14:paraId="0E5BAB40" w14:textId="77777777" w:rsidR="002C5E4F" w:rsidRPr="00BB760F" w:rsidRDefault="002C5E4F">
            <w:pPr>
              <w:rPr>
                <w:rFonts w:asciiTheme="minorBidi" w:hAnsiTheme="minorBidi"/>
                <w:szCs w:val="20"/>
                <w:lang w:val="en-GB"/>
              </w:rPr>
            </w:pPr>
            <w:r w:rsidRPr="00BB760F">
              <w:rPr>
                <w:rFonts w:asciiTheme="minorBidi" w:hAnsiTheme="minorBidi"/>
                <w:i/>
                <w:szCs w:val="20"/>
                <w:lang w:val="en-GB"/>
              </w:rPr>
              <w:t>primary analysis and later planned analyses</w:t>
            </w:r>
          </w:p>
        </w:tc>
        <w:tc>
          <w:tcPr>
            <w:tcW w:w="6034" w:type="dxa"/>
          </w:tcPr>
          <w:p w14:paraId="6DC56826"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24345B" w14:paraId="135E34B2" w14:textId="77777777">
        <w:tc>
          <w:tcPr>
            <w:cnfStyle w:val="001000000000" w:firstRow="0" w:lastRow="0" w:firstColumn="1" w:lastColumn="0" w:oddVBand="0" w:evenVBand="0" w:oddHBand="0" w:evenHBand="0" w:firstRowFirstColumn="0" w:firstRowLastColumn="0" w:lastRowFirstColumn="0" w:lastRowLastColumn="0"/>
            <w:tcW w:w="3018" w:type="dxa"/>
          </w:tcPr>
          <w:p w14:paraId="3CE23249" w14:textId="77777777" w:rsidR="002C5E4F" w:rsidRPr="00BB760F" w:rsidRDefault="002C5E4F">
            <w:pPr>
              <w:rPr>
                <w:rFonts w:asciiTheme="minorBidi" w:hAnsiTheme="minorBidi"/>
                <w:szCs w:val="20"/>
                <w:lang w:val="en-GB"/>
              </w:rPr>
            </w:pPr>
            <w:r>
              <w:rPr>
                <w:rFonts w:asciiTheme="minorBidi" w:hAnsiTheme="minorBidi"/>
                <w:szCs w:val="20"/>
                <w:lang w:val="en-GB"/>
              </w:rPr>
              <w:t>How is the data from this study used in the assessment?</w:t>
            </w:r>
            <w:r w:rsidRPr="00BB760F">
              <w:rPr>
                <w:rFonts w:asciiTheme="minorBidi" w:hAnsiTheme="minorBidi"/>
                <w:szCs w:val="20"/>
                <w:lang w:val="en-GB"/>
              </w:rPr>
              <w:t xml:space="preserve">  </w:t>
            </w:r>
          </w:p>
        </w:tc>
        <w:tc>
          <w:tcPr>
            <w:tcW w:w="6034" w:type="dxa"/>
          </w:tcPr>
          <w:p w14:paraId="4CAFE7D8"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bl>
    <w:p w14:paraId="0786F479" w14:textId="77777777" w:rsidR="001B0AC4" w:rsidRDefault="001B0AC4" w:rsidP="001B0AC4">
      <w:pPr>
        <w:pStyle w:val="Listeafsnit"/>
        <w:rPr>
          <w:rFonts w:asciiTheme="minorBidi" w:hAnsiTheme="minorBidi"/>
          <w:lang w:val="en-GB"/>
        </w:rPr>
      </w:pPr>
    </w:p>
    <w:p w14:paraId="2A6E6FBA" w14:textId="72B41246" w:rsidR="001B0AC4" w:rsidRPr="00BA6ED4" w:rsidRDefault="001B0AC4" w:rsidP="004F3AEA">
      <w:pPr>
        <w:pStyle w:val="Listeafsnit"/>
        <w:numPr>
          <w:ilvl w:val="0"/>
          <w:numId w:val="26"/>
        </w:numPr>
        <w:rPr>
          <w:rFonts w:ascii="Palatino Linotype" w:hAnsi="Palatino Linotype"/>
          <w:lang w:val="en-GB"/>
        </w:rPr>
      </w:pPr>
      <w:r w:rsidRPr="00BA6ED4">
        <w:rPr>
          <w:rFonts w:ascii="Palatino Linotype" w:hAnsi="Palatino Linotype"/>
          <w:lang w:val="en-GB"/>
        </w:rPr>
        <w:t xml:space="preserve">List and </w:t>
      </w:r>
      <w:r w:rsidR="006049C2" w:rsidRPr="00BA6ED4">
        <w:rPr>
          <w:rFonts w:ascii="Palatino Linotype" w:hAnsi="Palatino Linotype"/>
          <w:lang w:val="en-GB"/>
        </w:rPr>
        <w:t xml:space="preserve">briefly </w:t>
      </w:r>
      <w:r w:rsidRPr="00BA6ED4">
        <w:rPr>
          <w:rFonts w:ascii="Palatino Linotype" w:hAnsi="Palatino Linotype"/>
          <w:lang w:val="en-GB"/>
        </w:rPr>
        <w:t xml:space="preserve">describe relevant ongoing studies. </w:t>
      </w:r>
    </w:p>
    <w:p w14:paraId="2018415F" w14:textId="77777777" w:rsidR="002C5E4F" w:rsidRDefault="002C5E4F" w:rsidP="002C5E4F">
      <w:pPr>
        <w:rPr>
          <w:rFonts w:asciiTheme="minorBidi" w:hAnsiTheme="minorBidi"/>
          <w:lang w:val="en-GB"/>
        </w:rPr>
      </w:pPr>
    </w:p>
    <w:p w14:paraId="6E2739F5" w14:textId="09A4E0A8" w:rsidR="00430A4A" w:rsidRPr="00025A52" w:rsidRDefault="00BF4852" w:rsidP="00025A52">
      <w:pPr>
        <w:pStyle w:val="Overskrift2"/>
        <w:ind w:left="1134"/>
        <w:rPr>
          <w:rFonts w:asciiTheme="minorBidi" w:hAnsiTheme="minorBidi" w:cstheme="minorBidi"/>
        </w:rPr>
      </w:pPr>
      <w:bookmarkStart w:id="39" w:name="_Toc418328792"/>
      <w:bookmarkStart w:id="40" w:name="_Toc193882119"/>
      <w:r w:rsidRPr="00025A52">
        <w:rPr>
          <w:rFonts w:asciiTheme="minorBidi" w:hAnsiTheme="minorBidi" w:cstheme="minorBidi"/>
        </w:rPr>
        <w:t>Efficacy results per study</w:t>
      </w:r>
      <w:r w:rsidR="00430A4A" w:rsidRPr="00025A52">
        <w:rPr>
          <w:rFonts w:asciiTheme="minorBidi" w:hAnsiTheme="minorBidi" w:cstheme="minorBidi"/>
        </w:rPr>
        <w:t xml:space="preserve"> </w:t>
      </w:r>
      <w:r w:rsidR="00D42C0D" w:rsidRPr="00025A52">
        <w:rPr>
          <w:rFonts w:asciiTheme="minorBidi" w:hAnsiTheme="minorBidi" w:cstheme="minorBidi"/>
        </w:rPr>
        <w:t>(</w:t>
      </w:r>
      <w:r w:rsidR="00976FEA" w:rsidRPr="00025A52">
        <w:rPr>
          <w:rFonts w:asciiTheme="minorBidi" w:hAnsiTheme="minorBidi" w:cstheme="minorBidi"/>
        </w:rPr>
        <w:t>intervention and comparator</w:t>
      </w:r>
      <w:r w:rsidR="00D42C0D" w:rsidRPr="00025A52">
        <w:rPr>
          <w:rFonts w:asciiTheme="minorBidi" w:hAnsiTheme="minorBidi" w:cstheme="minorBidi"/>
        </w:rPr>
        <w:t>)</w:t>
      </w:r>
      <w:bookmarkEnd w:id="39"/>
      <w:bookmarkEnd w:id="40"/>
    </w:p>
    <w:p w14:paraId="037D7853" w14:textId="53D5A94C" w:rsidR="00C643D1" w:rsidRPr="00BA6ED4" w:rsidRDefault="00B506BE" w:rsidP="004F3AEA">
      <w:pPr>
        <w:pStyle w:val="Listeafsnit"/>
        <w:numPr>
          <w:ilvl w:val="0"/>
          <w:numId w:val="17"/>
        </w:numPr>
        <w:rPr>
          <w:rFonts w:ascii="Palatino Linotype" w:hAnsi="Palatino Linotype"/>
          <w:lang w:val="en-GB"/>
        </w:rPr>
      </w:pPr>
      <w:r w:rsidRPr="00BA6ED4">
        <w:rPr>
          <w:rFonts w:ascii="Palatino Linotype" w:hAnsi="Palatino Linotype"/>
          <w:lang w:val="en-GB"/>
        </w:rPr>
        <w:t>D</w:t>
      </w:r>
      <w:r w:rsidR="00C643D1" w:rsidRPr="00BA6ED4">
        <w:rPr>
          <w:rFonts w:ascii="Palatino Linotype" w:hAnsi="Palatino Linotype"/>
          <w:lang w:val="en-GB"/>
        </w:rPr>
        <w:t>escribe the studies</w:t>
      </w:r>
      <w:r w:rsidR="00AF3D24" w:rsidRPr="00BA6ED4">
        <w:rPr>
          <w:rFonts w:ascii="Palatino Linotype" w:hAnsi="Palatino Linotype"/>
          <w:lang w:val="en-GB"/>
        </w:rPr>
        <w:t xml:space="preserve"> from table</w:t>
      </w:r>
      <w:r w:rsidR="00BF4852" w:rsidRPr="00BA6ED4">
        <w:rPr>
          <w:rFonts w:ascii="Palatino Linotype" w:hAnsi="Palatino Linotype"/>
          <w:lang w:val="en-GB"/>
        </w:rPr>
        <w:t xml:space="preserve"> 4</w:t>
      </w:r>
      <w:r w:rsidR="00AF3D24" w:rsidRPr="00BA6ED4">
        <w:rPr>
          <w:rFonts w:ascii="Palatino Linotype" w:hAnsi="Palatino Linotype"/>
          <w:lang w:val="en-GB"/>
        </w:rPr>
        <w:t xml:space="preserve"> above</w:t>
      </w:r>
      <w:r w:rsidR="00C643D1" w:rsidRPr="00BA6ED4">
        <w:rPr>
          <w:rFonts w:ascii="Palatino Linotype" w:hAnsi="Palatino Linotype"/>
          <w:lang w:val="en-GB"/>
        </w:rPr>
        <w:t>, including a description of the study design and methodology</w:t>
      </w:r>
      <w:r w:rsidR="00D33E17" w:rsidRPr="00BA6ED4">
        <w:rPr>
          <w:rFonts w:ascii="Palatino Linotype" w:hAnsi="Palatino Linotype"/>
          <w:lang w:val="en-GB"/>
        </w:rPr>
        <w:t xml:space="preserve"> (</w:t>
      </w:r>
      <w:r w:rsidR="00C643D1" w:rsidRPr="00BA6ED4">
        <w:rPr>
          <w:rFonts w:ascii="Palatino Linotype" w:hAnsi="Palatino Linotype"/>
          <w:lang w:val="en-GB"/>
        </w:rPr>
        <w:t>statistical analyses</w:t>
      </w:r>
      <w:r w:rsidR="00D33E17" w:rsidRPr="00BA6ED4">
        <w:rPr>
          <w:rFonts w:ascii="Palatino Linotype" w:hAnsi="Palatino Linotype"/>
          <w:lang w:val="en-GB"/>
        </w:rPr>
        <w:t>)</w:t>
      </w:r>
      <w:r w:rsidR="00C643D1" w:rsidRPr="00BA6ED4">
        <w:rPr>
          <w:rFonts w:ascii="Palatino Linotype" w:hAnsi="Palatino Linotype"/>
          <w:lang w:val="en-GB"/>
        </w:rPr>
        <w:t xml:space="preserve">, </w:t>
      </w:r>
      <w:r w:rsidR="005F0B2B" w:rsidRPr="00BA6ED4">
        <w:rPr>
          <w:rFonts w:ascii="Palatino Linotype" w:hAnsi="Palatino Linotype"/>
          <w:lang w:val="en-GB"/>
        </w:rPr>
        <w:t xml:space="preserve">population, </w:t>
      </w:r>
      <w:r w:rsidR="00C643D1" w:rsidRPr="00BA6ED4">
        <w:rPr>
          <w:rFonts w:ascii="Palatino Linotype" w:hAnsi="Palatino Linotype"/>
          <w:lang w:val="en-GB"/>
        </w:rPr>
        <w:t xml:space="preserve">most important inclusion and exclusion criteria, treatments and concomitant medications, subsequent </w:t>
      </w:r>
      <w:r w:rsidR="00BB5FE9" w:rsidRPr="00BA6ED4">
        <w:rPr>
          <w:rFonts w:ascii="Palatino Linotype" w:hAnsi="Palatino Linotype"/>
          <w:lang w:val="en-GB"/>
        </w:rPr>
        <w:t>treatments,</w:t>
      </w:r>
      <w:r w:rsidR="00C643D1" w:rsidRPr="00BA6ED4">
        <w:rPr>
          <w:rFonts w:ascii="Palatino Linotype" w:hAnsi="Palatino Linotype"/>
          <w:lang w:val="en-GB"/>
        </w:rPr>
        <w:t xml:space="preserve"> and study endpoints. </w:t>
      </w:r>
    </w:p>
    <w:p w14:paraId="519697AF" w14:textId="230BDC44" w:rsidR="00923339" w:rsidRPr="00BA6ED4" w:rsidRDefault="00923339"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Refer to guidelines from EU-HTAR to ensure that proper methods are applied consistently.</w:t>
      </w:r>
    </w:p>
    <w:p w14:paraId="2EAAE6FE" w14:textId="6F6017EC" w:rsidR="007F1048" w:rsidRPr="00BA6ED4" w:rsidRDefault="007F1048" w:rsidP="004F3AEA">
      <w:pPr>
        <w:pStyle w:val="Listeafsnit"/>
        <w:numPr>
          <w:ilvl w:val="0"/>
          <w:numId w:val="17"/>
        </w:numPr>
        <w:rPr>
          <w:rFonts w:ascii="Palatino Linotype" w:hAnsi="Palatino Linotype"/>
          <w:lang w:val="en-GB"/>
        </w:rPr>
      </w:pPr>
      <w:r w:rsidRPr="00BA6ED4">
        <w:rPr>
          <w:rFonts w:ascii="Palatino Linotype" w:hAnsi="Palatino Linotype"/>
          <w:lang w:val="en-GB"/>
        </w:rPr>
        <w:t xml:space="preserve">Provide a summary of the key efficacy findings for each study included in the </w:t>
      </w:r>
    </w:p>
    <w:p w14:paraId="0A383D05" w14:textId="77777777" w:rsidR="00291E50" w:rsidRPr="00BA6ED4" w:rsidRDefault="007F1048" w:rsidP="00533912">
      <w:pPr>
        <w:pStyle w:val="Listeafsnit"/>
        <w:rPr>
          <w:rFonts w:ascii="Palatino Linotype" w:hAnsi="Palatino Linotype"/>
          <w:lang w:val="en-GB"/>
        </w:rPr>
      </w:pPr>
      <w:r w:rsidRPr="00BA6ED4">
        <w:rPr>
          <w:rFonts w:ascii="Palatino Linotype" w:hAnsi="Palatino Linotype"/>
          <w:lang w:val="en-GB"/>
        </w:rPr>
        <w:t xml:space="preserve">comparative analysis (intervention and comparator studies) </w:t>
      </w:r>
      <w:r w:rsidR="00C643D1" w:rsidRPr="00BA6ED4">
        <w:rPr>
          <w:rFonts w:ascii="Palatino Linotype" w:hAnsi="Palatino Linotype"/>
          <w:lang w:val="en-GB"/>
        </w:rPr>
        <w:t xml:space="preserve">in table format. </w:t>
      </w:r>
    </w:p>
    <w:p w14:paraId="7F7DB46E" w14:textId="25A01AFE" w:rsidR="00C643D1" w:rsidRPr="00BA6ED4" w:rsidRDefault="00B34319" w:rsidP="004F3AEA">
      <w:pPr>
        <w:pStyle w:val="Listeafsnit"/>
        <w:numPr>
          <w:ilvl w:val="1"/>
          <w:numId w:val="9"/>
        </w:numPr>
        <w:rPr>
          <w:rFonts w:ascii="Palatino Linotype" w:hAnsi="Palatino Linotype"/>
          <w:lang w:val="en-GB"/>
        </w:rPr>
      </w:pPr>
      <w:r w:rsidRPr="00BA6ED4">
        <w:rPr>
          <w:rFonts w:ascii="Palatino Linotype" w:hAnsi="Palatino Linotype"/>
          <w:lang w:val="en-GB"/>
        </w:rPr>
        <w:t xml:space="preserve">Highlight results used in later cost-effectiveness analysis. </w:t>
      </w:r>
    </w:p>
    <w:p w14:paraId="7B3027AE" w14:textId="5B1503D4" w:rsidR="007C3141" w:rsidRPr="00BA6ED4" w:rsidRDefault="007C3141" w:rsidP="004F3AEA">
      <w:pPr>
        <w:pStyle w:val="Listeafsnit"/>
        <w:numPr>
          <w:ilvl w:val="0"/>
          <w:numId w:val="9"/>
        </w:numPr>
        <w:rPr>
          <w:rFonts w:ascii="Palatino Linotype" w:hAnsi="Palatino Linotype"/>
          <w:lang w:val="en-GB"/>
        </w:rPr>
      </w:pPr>
      <w:r w:rsidRPr="00BA6ED4">
        <w:rPr>
          <w:rFonts w:ascii="Palatino Linotype" w:hAnsi="Palatino Linotype"/>
          <w:lang w:val="en-GB"/>
        </w:rPr>
        <w:t>Include results from subpopulations, when relevant</w:t>
      </w:r>
    </w:p>
    <w:p w14:paraId="08A3BF55" w14:textId="74321902" w:rsidR="00C643D1" w:rsidRPr="00BA6ED4" w:rsidRDefault="00C643D1" w:rsidP="004F3AEA">
      <w:pPr>
        <w:pStyle w:val="Listeafsnit"/>
        <w:numPr>
          <w:ilvl w:val="0"/>
          <w:numId w:val="17"/>
        </w:numPr>
        <w:rPr>
          <w:rFonts w:ascii="Palatino Linotype" w:hAnsi="Palatino Linotype"/>
          <w:lang w:val="en-GB"/>
        </w:rPr>
      </w:pPr>
      <w:r w:rsidRPr="00BA6ED4">
        <w:rPr>
          <w:rFonts w:ascii="Palatino Linotype" w:hAnsi="Palatino Linotype"/>
          <w:lang w:val="en-GB"/>
        </w:rPr>
        <w:t xml:space="preserve">Provide </w:t>
      </w:r>
      <w:r w:rsidR="71129039" w:rsidRPr="00BA6ED4">
        <w:rPr>
          <w:rFonts w:ascii="Palatino Linotype" w:hAnsi="Palatino Linotype"/>
          <w:lang w:val="en-GB"/>
        </w:rPr>
        <w:t xml:space="preserve">a </w:t>
      </w:r>
      <w:r w:rsidRPr="00BA6ED4">
        <w:rPr>
          <w:rFonts w:ascii="Palatino Linotype" w:hAnsi="Palatino Linotype"/>
          <w:lang w:val="en-GB"/>
        </w:rPr>
        <w:t>short discussion on results and limitations</w:t>
      </w:r>
      <w:r w:rsidR="005352D6" w:rsidRPr="00BA6ED4">
        <w:rPr>
          <w:rFonts w:ascii="Palatino Linotype" w:hAnsi="Palatino Linotype"/>
          <w:lang w:val="en-GB"/>
        </w:rPr>
        <w:t xml:space="preserve"> of results</w:t>
      </w:r>
      <w:r w:rsidRPr="00BA6ED4">
        <w:rPr>
          <w:rFonts w:ascii="Palatino Linotype" w:hAnsi="Palatino Linotype"/>
          <w:lang w:val="en-GB"/>
        </w:rPr>
        <w:t>.</w:t>
      </w:r>
    </w:p>
    <w:p w14:paraId="0E3F82E2" w14:textId="5AE1FA17" w:rsidR="00801662" w:rsidRPr="00BA6ED4" w:rsidRDefault="00801662" w:rsidP="004F3AEA">
      <w:pPr>
        <w:pStyle w:val="Listeafsnit"/>
        <w:numPr>
          <w:ilvl w:val="0"/>
          <w:numId w:val="17"/>
        </w:numPr>
        <w:rPr>
          <w:rFonts w:ascii="Palatino Linotype" w:hAnsi="Palatino Linotype"/>
          <w:lang w:val="en-GB"/>
        </w:rPr>
      </w:pPr>
      <w:r w:rsidRPr="00BA6ED4">
        <w:rPr>
          <w:rFonts w:ascii="Palatino Linotype" w:hAnsi="Palatino Linotype"/>
          <w:lang w:val="en-GB"/>
        </w:rPr>
        <w:t>Discuss validity of surrogate markers if they are included.</w:t>
      </w:r>
    </w:p>
    <w:p w14:paraId="4ACFE067" w14:textId="5929EA09" w:rsidR="00AD7111" w:rsidRPr="00BA6ED4" w:rsidRDefault="00AD7111" w:rsidP="004F3AEA">
      <w:pPr>
        <w:pStyle w:val="Listeafsnit"/>
        <w:numPr>
          <w:ilvl w:val="0"/>
          <w:numId w:val="17"/>
        </w:numPr>
        <w:rPr>
          <w:rFonts w:ascii="Palatino Linotype" w:hAnsi="Palatino Linotype"/>
          <w:lang w:val="en-GB"/>
        </w:rPr>
      </w:pPr>
      <w:r w:rsidRPr="00BA6ED4">
        <w:rPr>
          <w:rFonts w:ascii="Palatino Linotype" w:hAnsi="Palatino Linotype"/>
          <w:lang w:val="en-GB"/>
        </w:rPr>
        <w:t>Describe</w:t>
      </w:r>
      <w:r w:rsidR="001835D9" w:rsidRPr="00BA6ED4">
        <w:rPr>
          <w:rFonts w:ascii="Palatino Linotype" w:hAnsi="Palatino Linotype"/>
          <w:lang w:val="en-GB"/>
        </w:rPr>
        <w:t xml:space="preserve"> and report</w:t>
      </w:r>
      <w:r w:rsidRPr="00BA6ED4">
        <w:rPr>
          <w:rFonts w:ascii="Palatino Linotype" w:hAnsi="Palatino Linotype"/>
          <w:lang w:val="en-GB"/>
        </w:rPr>
        <w:t xml:space="preserve"> the </w:t>
      </w:r>
      <w:proofErr w:type="spellStart"/>
      <w:r w:rsidRPr="00BA6ED4">
        <w:rPr>
          <w:rFonts w:ascii="Palatino Linotype" w:hAnsi="Palatino Linotype"/>
          <w:lang w:val="en-GB"/>
        </w:rPr>
        <w:t>HRQoL</w:t>
      </w:r>
      <w:proofErr w:type="spellEnd"/>
      <w:r w:rsidRPr="00BA6ED4">
        <w:rPr>
          <w:rFonts w:ascii="Palatino Linotype" w:hAnsi="Palatino Linotype"/>
          <w:lang w:val="en-GB"/>
        </w:rPr>
        <w:t xml:space="preserve"> outcomes measured during the clinical development program</w:t>
      </w:r>
      <w:r w:rsidR="001835D9" w:rsidRPr="00BA6ED4">
        <w:rPr>
          <w:rFonts w:ascii="Palatino Linotype" w:hAnsi="Palatino Linotype"/>
          <w:lang w:val="en-GB"/>
        </w:rPr>
        <w:t xml:space="preserve"> for </w:t>
      </w:r>
      <w:r w:rsidR="6D82F668" w:rsidRPr="00BA6ED4">
        <w:rPr>
          <w:rFonts w:ascii="Palatino Linotype" w:hAnsi="Palatino Linotype"/>
          <w:lang w:val="en-GB"/>
        </w:rPr>
        <w:t xml:space="preserve">the </w:t>
      </w:r>
      <w:r w:rsidR="001835D9" w:rsidRPr="00BA6ED4">
        <w:rPr>
          <w:rFonts w:ascii="Palatino Linotype" w:hAnsi="Palatino Linotype"/>
          <w:lang w:val="en-GB"/>
        </w:rPr>
        <w:t xml:space="preserve">intervention and </w:t>
      </w:r>
      <w:r w:rsidR="4EA6376C" w:rsidRPr="00BA6ED4">
        <w:rPr>
          <w:rFonts w:ascii="Palatino Linotype" w:hAnsi="Palatino Linotype"/>
          <w:lang w:val="en-GB"/>
        </w:rPr>
        <w:t xml:space="preserve">the </w:t>
      </w:r>
      <w:r w:rsidR="001835D9" w:rsidRPr="00BA6ED4">
        <w:rPr>
          <w:rFonts w:ascii="Palatino Linotype" w:hAnsi="Palatino Linotype"/>
          <w:lang w:val="en-GB"/>
        </w:rPr>
        <w:t>comparators</w:t>
      </w:r>
      <w:r w:rsidR="004215CE" w:rsidRPr="00BA6ED4">
        <w:rPr>
          <w:rFonts w:ascii="Palatino Linotype" w:hAnsi="Palatino Linotype"/>
          <w:lang w:val="en-GB"/>
        </w:rPr>
        <w:t>.</w:t>
      </w:r>
    </w:p>
    <w:p w14:paraId="491DAF42" w14:textId="77777777" w:rsidR="00676A53" w:rsidRPr="00BA6ED4" w:rsidRDefault="00676A53" w:rsidP="00D55EF9">
      <w:pPr>
        <w:pStyle w:val="Listeafsnit"/>
        <w:rPr>
          <w:rFonts w:ascii="Palatino Linotype" w:hAnsi="Palatino Linotype"/>
          <w:lang w:val="en-GB"/>
        </w:rPr>
      </w:pPr>
    </w:p>
    <w:p w14:paraId="142FCE78" w14:textId="44F03010" w:rsidR="00BB760F" w:rsidRPr="00025A52" w:rsidRDefault="00F377BE" w:rsidP="00025A52">
      <w:pPr>
        <w:pStyle w:val="Overskrift2"/>
        <w:ind w:left="1134"/>
        <w:rPr>
          <w:rFonts w:asciiTheme="minorBidi" w:hAnsiTheme="minorBidi" w:cstheme="minorBidi"/>
        </w:rPr>
      </w:pPr>
      <w:bookmarkStart w:id="41" w:name="_Toc1502140314"/>
      <w:bookmarkStart w:id="42" w:name="_Toc193882120"/>
      <w:r w:rsidRPr="00025A52">
        <w:rPr>
          <w:rFonts w:asciiTheme="minorBidi" w:hAnsiTheme="minorBidi" w:cstheme="minorBidi"/>
        </w:rPr>
        <w:t>Evidence synthesis methods</w:t>
      </w:r>
      <w:bookmarkEnd w:id="41"/>
      <w:bookmarkEnd w:id="42"/>
    </w:p>
    <w:p w14:paraId="77B307EF" w14:textId="6C697868" w:rsidR="00D17AE9" w:rsidRPr="009B18D4"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9B18D4">
        <w:rPr>
          <w:rFonts w:ascii="Palatino Linotype" w:hAnsi="Palatino Linotype"/>
          <w:lang w:val="en-GB"/>
        </w:rPr>
        <w:t>Complete this section if</w:t>
      </w:r>
      <w:r w:rsidR="00F377BE" w:rsidRPr="009B18D4">
        <w:rPr>
          <w:rFonts w:ascii="Palatino Linotype" w:hAnsi="Palatino Linotype"/>
          <w:lang w:val="en-GB"/>
        </w:rPr>
        <w:t xml:space="preserve"> evidence synthesis methods (pair-wise meta-analyses or</w:t>
      </w:r>
      <w:r w:rsidRPr="009B18D4">
        <w:rPr>
          <w:rFonts w:ascii="Palatino Linotype" w:hAnsi="Palatino Linotype"/>
          <w:lang w:val="en-GB"/>
        </w:rPr>
        <w:t xml:space="preserve"> </w:t>
      </w:r>
      <w:r w:rsidR="005352D6" w:rsidRPr="009B18D4">
        <w:rPr>
          <w:rFonts w:ascii="Palatino Linotype" w:hAnsi="Palatino Linotype"/>
          <w:lang w:val="en-GB"/>
        </w:rPr>
        <w:t>indirect comparisons</w:t>
      </w:r>
      <w:r w:rsidR="00F377BE" w:rsidRPr="009B18D4">
        <w:rPr>
          <w:rFonts w:ascii="Palatino Linotype" w:hAnsi="Palatino Linotype"/>
          <w:lang w:val="en-GB"/>
        </w:rPr>
        <w:t>)</w:t>
      </w:r>
      <w:r w:rsidR="005352D6" w:rsidRPr="009B18D4">
        <w:rPr>
          <w:rFonts w:ascii="Palatino Linotype" w:hAnsi="Palatino Linotype"/>
          <w:lang w:val="en-GB"/>
        </w:rPr>
        <w:t xml:space="preserve"> are used t</w:t>
      </w:r>
      <w:r w:rsidRPr="009B18D4">
        <w:rPr>
          <w:rFonts w:ascii="Palatino Linotype" w:hAnsi="Palatino Linotype"/>
          <w:lang w:val="en-GB"/>
        </w:rPr>
        <w:t>o estimate comparative effectiveness</w:t>
      </w:r>
      <w:r w:rsidR="005352D6" w:rsidRPr="009B18D4">
        <w:rPr>
          <w:rFonts w:ascii="Palatino Linotype" w:hAnsi="Palatino Linotype"/>
          <w:lang w:val="en-GB"/>
        </w:rPr>
        <w:t>.</w:t>
      </w:r>
      <w:r w:rsidRPr="009B18D4">
        <w:rPr>
          <w:rFonts w:ascii="Palatino Linotype" w:hAnsi="Palatino Linotype"/>
          <w:lang w:val="en-GB"/>
        </w:rPr>
        <w:t xml:space="preserve"> </w:t>
      </w:r>
    </w:p>
    <w:p w14:paraId="4D85AF4D" w14:textId="61EC30D7" w:rsidR="005C1A06" w:rsidRPr="009B18D4" w:rsidRDefault="005C1A06"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9B18D4">
        <w:rPr>
          <w:rFonts w:ascii="Palatino Linotype" w:hAnsi="Palatino Linotype"/>
          <w:lang w:val="en-GB"/>
        </w:rPr>
        <w:t>Refer to guideline</w:t>
      </w:r>
      <w:r w:rsidR="005743CA" w:rsidRPr="009B18D4">
        <w:rPr>
          <w:rFonts w:ascii="Palatino Linotype" w:hAnsi="Palatino Linotype"/>
          <w:lang w:val="en-GB"/>
        </w:rPr>
        <w:t>s</w:t>
      </w:r>
      <w:r w:rsidRPr="009B18D4">
        <w:rPr>
          <w:rFonts w:ascii="Palatino Linotype" w:hAnsi="Palatino Linotype"/>
          <w:lang w:val="en-GB"/>
        </w:rPr>
        <w:t xml:space="preserve"> from EU-HTAR </w:t>
      </w:r>
      <w:r w:rsidR="00455E03" w:rsidRPr="009B18D4">
        <w:rPr>
          <w:rFonts w:ascii="Palatino Linotype" w:hAnsi="Palatino Linotype"/>
          <w:lang w:val="en-GB"/>
        </w:rPr>
        <w:t xml:space="preserve">to ensure that proper methods are </w:t>
      </w:r>
      <w:r w:rsidR="005743CA" w:rsidRPr="009B18D4">
        <w:rPr>
          <w:rFonts w:ascii="Palatino Linotype" w:hAnsi="Palatino Linotype"/>
          <w:lang w:val="en-GB"/>
        </w:rPr>
        <w:t>applied consistently</w:t>
      </w:r>
      <w:r w:rsidR="00CE16F6" w:rsidRPr="009B18D4">
        <w:rPr>
          <w:rFonts w:ascii="Palatino Linotype" w:hAnsi="Palatino Linotype"/>
          <w:lang w:val="en-GB"/>
        </w:rPr>
        <w:t>.</w:t>
      </w:r>
    </w:p>
    <w:p w14:paraId="59215CF8" w14:textId="32F9CE24" w:rsidR="00BB760F" w:rsidRPr="009B18D4"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9B18D4">
        <w:rPr>
          <w:rFonts w:ascii="Palatino Linotype" w:hAnsi="Palatino Linotype"/>
          <w:lang w:val="en-GB"/>
        </w:rPr>
        <w:t xml:space="preserve">The documentation </w:t>
      </w:r>
      <w:r w:rsidR="00861D3C" w:rsidRPr="009B18D4">
        <w:rPr>
          <w:rFonts w:ascii="Palatino Linotype" w:hAnsi="Palatino Linotype"/>
          <w:lang w:val="en-GB"/>
        </w:rPr>
        <w:t>should</w:t>
      </w:r>
      <w:r w:rsidRPr="009B18D4">
        <w:rPr>
          <w:rFonts w:ascii="Palatino Linotype" w:hAnsi="Palatino Linotype"/>
          <w:lang w:val="en-GB"/>
        </w:rPr>
        <w:t xml:space="preserve"> be based on the </w:t>
      </w:r>
      <w:r w:rsidR="001434C9" w:rsidRPr="009B18D4">
        <w:rPr>
          <w:rFonts w:ascii="Palatino Linotype" w:hAnsi="Palatino Linotype"/>
          <w:lang w:val="en-GB"/>
        </w:rPr>
        <w:t xml:space="preserve">systematic </w:t>
      </w:r>
      <w:r w:rsidRPr="009B18D4">
        <w:rPr>
          <w:rFonts w:ascii="Palatino Linotype" w:hAnsi="Palatino Linotype"/>
          <w:lang w:val="en-GB"/>
        </w:rPr>
        <w:t>literature search</w:t>
      </w:r>
      <w:r w:rsidR="00861D3C" w:rsidRPr="009B18D4">
        <w:rPr>
          <w:rFonts w:ascii="Palatino Linotype" w:hAnsi="Palatino Linotype"/>
          <w:lang w:val="en-GB"/>
        </w:rPr>
        <w:t>.</w:t>
      </w:r>
      <w:r w:rsidRPr="009B18D4">
        <w:rPr>
          <w:rFonts w:ascii="Palatino Linotype" w:hAnsi="Palatino Linotype"/>
          <w:lang w:val="en-GB"/>
        </w:rPr>
        <w:t xml:space="preserve"> </w:t>
      </w:r>
      <w:r w:rsidR="00FA22E0" w:rsidRPr="009B18D4">
        <w:rPr>
          <w:rFonts w:ascii="Palatino Linotype" w:hAnsi="Palatino Linotype"/>
          <w:lang w:val="en-GB"/>
        </w:rPr>
        <w:t xml:space="preserve"> </w:t>
      </w:r>
    </w:p>
    <w:p w14:paraId="58643F77" w14:textId="77777777" w:rsidR="006F2430" w:rsidRPr="009B18D4" w:rsidRDefault="006F2430" w:rsidP="004F3AEA">
      <w:pPr>
        <w:pStyle w:val="Listeafsnit"/>
        <w:numPr>
          <w:ilvl w:val="0"/>
          <w:numId w:val="12"/>
        </w:numPr>
        <w:rPr>
          <w:rFonts w:ascii="Palatino Linotype" w:hAnsi="Palatino Linotype"/>
          <w:lang w:val="en-GB"/>
        </w:rPr>
      </w:pPr>
      <w:r w:rsidRPr="009B18D4">
        <w:rPr>
          <w:rFonts w:ascii="Palatino Linotype" w:hAnsi="Palatino Linotype"/>
          <w:lang w:val="en-GB"/>
        </w:rPr>
        <w:t>Identify and discuss any between-study differences, particularly those which relate to potential prognostic variables and treatment-effect modifying variables.</w:t>
      </w:r>
    </w:p>
    <w:p w14:paraId="03EF17CC" w14:textId="024CEEC8" w:rsidR="00BB760F" w:rsidRPr="009B18D4" w:rsidRDefault="001B07C8" w:rsidP="004F3AEA">
      <w:pPr>
        <w:pStyle w:val="Listeafsnit"/>
        <w:numPr>
          <w:ilvl w:val="0"/>
          <w:numId w:val="12"/>
        </w:numPr>
        <w:rPr>
          <w:rFonts w:ascii="Palatino Linotype" w:hAnsi="Palatino Linotype"/>
          <w:lang w:val="en-GB"/>
        </w:rPr>
      </w:pPr>
      <w:r w:rsidRPr="009B18D4">
        <w:rPr>
          <w:rFonts w:ascii="Palatino Linotype" w:hAnsi="Palatino Linotype"/>
          <w:lang w:val="en-GB"/>
        </w:rPr>
        <w:t>The</w:t>
      </w:r>
      <w:r w:rsidR="00BB760F" w:rsidRPr="009B18D4">
        <w:rPr>
          <w:rFonts w:ascii="Palatino Linotype" w:hAnsi="Palatino Linotype"/>
          <w:lang w:val="en-GB"/>
        </w:rPr>
        <w:t xml:space="preserve"> following </w:t>
      </w:r>
      <w:r w:rsidR="005352D6" w:rsidRPr="009B18D4">
        <w:rPr>
          <w:rFonts w:ascii="Palatino Linotype" w:hAnsi="Palatino Linotype"/>
          <w:lang w:val="en-GB"/>
        </w:rPr>
        <w:t>c</w:t>
      </w:r>
      <w:r w:rsidRPr="009B18D4">
        <w:rPr>
          <w:rFonts w:ascii="Palatino Linotype" w:hAnsi="Palatino Linotype"/>
          <w:lang w:val="en-GB"/>
        </w:rPr>
        <w:t>ould be considered</w:t>
      </w:r>
      <w:r w:rsidR="00BB760F" w:rsidRPr="009B18D4">
        <w:rPr>
          <w:rFonts w:ascii="Palatino Linotype" w:hAnsi="Palatino Linotype"/>
          <w:lang w:val="en-GB"/>
        </w:rPr>
        <w:t xml:space="preserve"> </w:t>
      </w:r>
      <w:r w:rsidR="002F32FB" w:rsidRPr="009B18D4">
        <w:rPr>
          <w:rFonts w:ascii="Palatino Linotype" w:hAnsi="Palatino Linotype"/>
          <w:lang w:val="en-GB"/>
        </w:rPr>
        <w:t>and discussed:</w:t>
      </w:r>
    </w:p>
    <w:p w14:paraId="0670931A" w14:textId="77777777" w:rsidR="00BB760F" w:rsidRPr="009B18D4" w:rsidRDefault="00BB760F" w:rsidP="004F3AEA">
      <w:pPr>
        <w:pStyle w:val="Listeafsnit"/>
        <w:numPr>
          <w:ilvl w:val="1"/>
          <w:numId w:val="12"/>
        </w:numPr>
        <w:rPr>
          <w:rFonts w:ascii="Palatino Linotype" w:hAnsi="Palatino Linotype"/>
          <w:lang w:val="en-GB"/>
        </w:rPr>
      </w:pPr>
      <w:r w:rsidRPr="009B18D4">
        <w:rPr>
          <w:rFonts w:ascii="Palatino Linotype" w:hAnsi="Palatino Linotype"/>
          <w:lang w:val="en-GB"/>
        </w:rPr>
        <w:t>definition of endpoints</w:t>
      </w:r>
    </w:p>
    <w:p w14:paraId="27C80372" w14:textId="476FFE93" w:rsidR="00BB760F" w:rsidRPr="009B18D4" w:rsidRDefault="00BB760F" w:rsidP="004F3AEA">
      <w:pPr>
        <w:pStyle w:val="Listeafsnit"/>
        <w:numPr>
          <w:ilvl w:val="1"/>
          <w:numId w:val="12"/>
        </w:numPr>
        <w:rPr>
          <w:rFonts w:ascii="Palatino Linotype" w:hAnsi="Palatino Linotype"/>
          <w:lang w:val="en-GB"/>
        </w:rPr>
      </w:pPr>
      <w:r w:rsidRPr="009B18D4">
        <w:rPr>
          <w:rFonts w:ascii="Palatino Linotype" w:hAnsi="Palatino Linotype"/>
          <w:lang w:val="en-GB"/>
        </w:rPr>
        <w:t xml:space="preserve">statistical analysis </w:t>
      </w:r>
    </w:p>
    <w:p w14:paraId="05CF2A09" w14:textId="77777777" w:rsidR="00BB760F" w:rsidRPr="009B18D4" w:rsidRDefault="00BB760F" w:rsidP="004F3AEA">
      <w:pPr>
        <w:pStyle w:val="Listeafsnit"/>
        <w:numPr>
          <w:ilvl w:val="1"/>
          <w:numId w:val="12"/>
        </w:numPr>
        <w:rPr>
          <w:rFonts w:ascii="Palatino Linotype" w:hAnsi="Palatino Linotype"/>
          <w:lang w:val="en-GB"/>
        </w:rPr>
      </w:pPr>
      <w:r w:rsidRPr="009B18D4">
        <w:rPr>
          <w:rFonts w:ascii="Palatino Linotype" w:hAnsi="Palatino Linotype"/>
          <w:lang w:val="en-GB"/>
        </w:rPr>
        <w:lastRenderedPageBreak/>
        <w:t>duration of follow-up</w:t>
      </w:r>
    </w:p>
    <w:p w14:paraId="134FC0DD" w14:textId="77777777" w:rsidR="006F2430" w:rsidRPr="009B18D4" w:rsidRDefault="00BB760F" w:rsidP="004F3AEA">
      <w:pPr>
        <w:pStyle w:val="Listeafsnit"/>
        <w:numPr>
          <w:ilvl w:val="1"/>
          <w:numId w:val="12"/>
        </w:numPr>
        <w:rPr>
          <w:rFonts w:ascii="Palatino Linotype" w:hAnsi="Palatino Linotype"/>
          <w:lang w:val="en-GB"/>
        </w:rPr>
      </w:pPr>
      <w:r w:rsidRPr="009B18D4">
        <w:rPr>
          <w:rFonts w:ascii="Palatino Linotype" w:hAnsi="Palatino Linotype"/>
          <w:lang w:val="en-GB"/>
        </w:rPr>
        <w:t xml:space="preserve">types and distributions of a subsequent treatment received in the study, </w:t>
      </w:r>
    </w:p>
    <w:p w14:paraId="2CBBCD4B" w14:textId="0E1D1225" w:rsidR="00BB760F" w:rsidRPr="009B18D4" w:rsidRDefault="002F32FB" w:rsidP="004F3AEA">
      <w:pPr>
        <w:pStyle w:val="Listeafsnit"/>
        <w:numPr>
          <w:ilvl w:val="1"/>
          <w:numId w:val="12"/>
        </w:numPr>
        <w:rPr>
          <w:rFonts w:ascii="Palatino Linotype" w:hAnsi="Palatino Linotype"/>
          <w:lang w:val="en-GB"/>
        </w:rPr>
      </w:pPr>
      <w:r w:rsidRPr="009B18D4">
        <w:rPr>
          <w:rFonts w:ascii="Palatino Linotype" w:hAnsi="Palatino Linotype"/>
          <w:lang w:val="en-GB"/>
        </w:rPr>
        <w:t>etc</w:t>
      </w:r>
      <w:r w:rsidR="00B342F9" w:rsidRPr="009B18D4">
        <w:rPr>
          <w:rFonts w:ascii="Palatino Linotype" w:hAnsi="Palatino Linotype"/>
          <w:lang w:val="en-GB"/>
        </w:rPr>
        <w:t xml:space="preserve"> </w:t>
      </w:r>
    </w:p>
    <w:p w14:paraId="265531EF" w14:textId="610542DC" w:rsidR="006F2430" w:rsidRPr="009B18D4" w:rsidRDefault="00BB760F" w:rsidP="004F3AEA">
      <w:pPr>
        <w:pStyle w:val="Listeafsnit"/>
        <w:numPr>
          <w:ilvl w:val="0"/>
          <w:numId w:val="9"/>
        </w:numPr>
        <w:rPr>
          <w:rFonts w:ascii="Palatino Linotype" w:hAnsi="Palatino Linotype"/>
          <w:lang w:val="en-GB"/>
        </w:rPr>
      </w:pPr>
      <w:r w:rsidRPr="009B18D4">
        <w:rPr>
          <w:rFonts w:ascii="Palatino Linotype" w:hAnsi="Palatino Linotype"/>
          <w:lang w:val="en-GB"/>
        </w:rPr>
        <w:t>Describe data synthesis methodology</w:t>
      </w:r>
      <w:r w:rsidR="00D229D2" w:rsidRPr="009B18D4">
        <w:rPr>
          <w:rFonts w:ascii="Palatino Linotype" w:hAnsi="Palatino Linotype"/>
          <w:lang w:val="en-GB"/>
        </w:rPr>
        <w:t xml:space="preserve"> (statis</w:t>
      </w:r>
      <w:r w:rsidR="00D33E17" w:rsidRPr="009B18D4">
        <w:rPr>
          <w:rFonts w:ascii="Palatino Linotype" w:hAnsi="Palatino Linotype"/>
          <w:lang w:val="en-GB"/>
        </w:rPr>
        <w:t>tical analyses</w:t>
      </w:r>
      <w:r w:rsidR="00D229D2" w:rsidRPr="009B18D4">
        <w:rPr>
          <w:rFonts w:ascii="Palatino Linotype" w:hAnsi="Palatino Linotype"/>
          <w:lang w:val="en-GB"/>
        </w:rPr>
        <w:t>)</w:t>
      </w:r>
      <w:r w:rsidRPr="009B18D4">
        <w:rPr>
          <w:rFonts w:ascii="Palatino Linotype" w:hAnsi="Palatino Linotype"/>
          <w:lang w:val="en-GB"/>
        </w:rPr>
        <w:t xml:space="preserve"> </w:t>
      </w:r>
    </w:p>
    <w:p w14:paraId="42116657" w14:textId="77777777" w:rsidR="00AD3C1A" w:rsidRPr="009B18D4" w:rsidRDefault="00BB760F" w:rsidP="004F3AEA">
      <w:pPr>
        <w:pStyle w:val="Listeafsnit"/>
        <w:numPr>
          <w:ilvl w:val="0"/>
          <w:numId w:val="9"/>
        </w:numPr>
        <w:rPr>
          <w:rFonts w:ascii="Palatino Linotype" w:hAnsi="Palatino Linotype"/>
          <w:lang w:val="en-GB"/>
        </w:rPr>
      </w:pPr>
      <w:r w:rsidRPr="009B18D4">
        <w:rPr>
          <w:rFonts w:ascii="Palatino Linotype" w:hAnsi="Palatino Linotype"/>
          <w:lang w:val="en-GB"/>
        </w:rPr>
        <w:t xml:space="preserve">Present results of the evidence synthesis. </w:t>
      </w:r>
      <w:r w:rsidR="006F2430" w:rsidRPr="009B18D4">
        <w:rPr>
          <w:rFonts w:ascii="Palatino Linotype" w:hAnsi="Palatino Linotype"/>
          <w:lang w:val="en-GB"/>
        </w:rPr>
        <w:t>H</w:t>
      </w:r>
      <w:r w:rsidRPr="009B18D4">
        <w:rPr>
          <w:rFonts w:ascii="Palatino Linotype" w:hAnsi="Palatino Linotype"/>
          <w:lang w:val="en-GB"/>
        </w:rPr>
        <w:t xml:space="preserve">ighlight results used in later cost-effectiveness analysis. </w:t>
      </w:r>
    </w:p>
    <w:p w14:paraId="4C91630E" w14:textId="124B48D6" w:rsidR="00AD3C1A" w:rsidRPr="009B18D4" w:rsidRDefault="00223073" w:rsidP="004F3AEA">
      <w:pPr>
        <w:pStyle w:val="Listeafsnit"/>
        <w:numPr>
          <w:ilvl w:val="0"/>
          <w:numId w:val="9"/>
        </w:numPr>
        <w:rPr>
          <w:rFonts w:ascii="Palatino Linotype" w:hAnsi="Palatino Linotype"/>
          <w:lang w:val="en-GB"/>
        </w:rPr>
      </w:pPr>
      <w:r w:rsidRPr="009B18D4">
        <w:rPr>
          <w:rFonts w:ascii="Palatino Linotype" w:hAnsi="Palatino Linotype"/>
          <w:lang w:val="en-US"/>
        </w:rPr>
        <w:t>Include</w:t>
      </w:r>
      <w:r w:rsidR="004215CE" w:rsidRPr="009B18D4">
        <w:rPr>
          <w:rFonts w:ascii="Palatino Linotype" w:hAnsi="Palatino Linotype"/>
          <w:lang w:val="en-US"/>
        </w:rPr>
        <w:t xml:space="preserve"> a </w:t>
      </w:r>
      <w:r w:rsidR="00BB760F" w:rsidRPr="009B18D4">
        <w:rPr>
          <w:rFonts w:ascii="Palatino Linotype" w:hAnsi="Palatino Linotype"/>
          <w:lang w:val="en-US"/>
        </w:rPr>
        <w:t xml:space="preserve">discussion on results, internal validity, external validity, assumption of exchangeability, and limitations. </w:t>
      </w:r>
      <w:r w:rsidR="00796280" w:rsidRPr="009B18D4">
        <w:rPr>
          <w:rFonts w:ascii="Palatino Linotype" w:hAnsi="Palatino Linotype"/>
          <w:lang w:val="en-US"/>
        </w:rPr>
        <w:t xml:space="preserve"> </w:t>
      </w:r>
      <w:r w:rsidR="000A58A1" w:rsidRPr="009B18D4">
        <w:rPr>
          <w:rFonts w:ascii="Palatino Linotype" w:hAnsi="Palatino Linotype"/>
          <w:lang w:val="en-US"/>
        </w:rPr>
        <w:t xml:space="preserve"> </w:t>
      </w:r>
    </w:p>
    <w:p w14:paraId="12B0F89A" w14:textId="77777777" w:rsidR="00395F66" w:rsidRPr="00AD3C1A" w:rsidRDefault="00395F66" w:rsidP="00395F66">
      <w:pPr>
        <w:pStyle w:val="Listeafsnit"/>
        <w:rPr>
          <w:rFonts w:asciiTheme="minorBidi" w:hAnsiTheme="minorBidi"/>
          <w:lang w:val="en-GB"/>
        </w:rPr>
      </w:pPr>
    </w:p>
    <w:p w14:paraId="62A7797F" w14:textId="2716E605" w:rsidR="00A87B47" w:rsidRPr="00025A52" w:rsidRDefault="00A87B47" w:rsidP="00025A52">
      <w:pPr>
        <w:pStyle w:val="Overskrift2"/>
        <w:ind w:left="1134"/>
        <w:rPr>
          <w:rFonts w:asciiTheme="minorBidi" w:hAnsiTheme="minorBidi" w:cstheme="minorBidi"/>
        </w:rPr>
      </w:pPr>
      <w:bookmarkStart w:id="43" w:name="_Toc882978720"/>
      <w:bookmarkStart w:id="44" w:name="_Toc193882121"/>
      <w:bookmarkStart w:id="45" w:name="_Ref127434681"/>
      <w:r w:rsidRPr="00025A52">
        <w:rPr>
          <w:rFonts w:asciiTheme="minorBidi" w:hAnsiTheme="minorBidi" w:cstheme="minorBidi"/>
        </w:rPr>
        <w:t>Clinical safety</w:t>
      </w:r>
      <w:bookmarkEnd w:id="43"/>
      <w:bookmarkEnd w:id="44"/>
    </w:p>
    <w:p w14:paraId="509DE4EF" w14:textId="2CA550E8" w:rsidR="00700B83" w:rsidRPr="009B18D4" w:rsidRDefault="0086418A"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Report</w:t>
      </w:r>
      <w:r w:rsidR="00700B83" w:rsidRPr="009B18D4">
        <w:rPr>
          <w:rFonts w:ascii="Palatino Linotype" w:hAnsi="Palatino Linotype"/>
          <w:lang w:val="en-GB"/>
        </w:rPr>
        <w:t xml:space="preserve"> adverse events (AE) and serious AEs in the clinical evidence for the intervention and comparator. </w:t>
      </w:r>
    </w:p>
    <w:p w14:paraId="5F94F4DD" w14:textId="6B44D6BD" w:rsidR="00700B83" w:rsidRPr="009B18D4" w:rsidRDefault="000C79ED"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 xml:space="preserve">Report </w:t>
      </w:r>
      <w:r w:rsidR="00700B83" w:rsidRPr="009B18D4">
        <w:rPr>
          <w:rFonts w:ascii="Palatino Linotype" w:hAnsi="Palatino Linotype"/>
          <w:lang w:val="en-GB"/>
        </w:rPr>
        <w:t xml:space="preserve">treatment discontinuation, interruptions, and dose modification </w:t>
      </w:r>
      <w:r w:rsidR="00030550" w:rsidRPr="009B18D4">
        <w:rPr>
          <w:rFonts w:ascii="Palatino Linotype" w:hAnsi="Palatino Linotype"/>
          <w:lang w:val="en-GB"/>
        </w:rPr>
        <w:t>due to AE</w:t>
      </w:r>
      <w:r w:rsidR="0086418A" w:rsidRPr="009B18D4">
        <w:rPr>
          <w:rFonts w:ascii="Palatino Linotype" w:hAnsi="Palatino Linotype"/>
          <w:lang w:val="en-GB"/>
        </w:rPr>
        <w:t xml:space="preserve">’s </w:t>
      </w:r>
      <w:r w:rsidR="00B70CE6" w:rsidRPr="009B18D4">
        <w:rPr>
          <w:rFonts w:ascii="Palatino Linotype" w:hAnsi="Palatino Linotype"/>
          <w:lang w:val="en-GB"/>
        </w:rPr>
        <w:t xml:space="preserve">in the clinical evidence </w:t>
      </w:r>
      <w:r w:rsidR="00700B83" w:rsidRPr="009B18D4">
        <w:rPr>
          <w:rFonts w:ascii="Palatino Linotype" w:hAnsi="Palatino Linotype"/>
          <w:lang w:val="en-GB"/>
        </w:rPr>
        <w:t xml:space="preserve">for the intervention and comparator. </w:t>
      </w:r>
    </w:p>
    <w:p w14:paraId="681F166A" w14:textId="3804424C" w:rsidR="007504FA" w:rsidRPr="009B18D4" w:rsidRDefault="00C35788"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Summarise the</w:t>
      </w:r>
      <w:r w:rsidR="00ED0349" w:rsidRPr="009B18D4">
        <w:rPr>
          <w:rFonts w:ascii="Palatino Linotype" w:hAnsi="Palatino Linotype"/>
          <w:lang w:val="en-GB"/>
        </w:rPr>
        <w:t xml:space="preserve"> </w:t>
      </w:r>
      <w:r w:rsidRPr="009B18D4">
        <w:rPr>
          <w:rFonts w:ascii="Palatino Linotype" w:hAnsi="Palatino Linotype"/>
          <w:lang w:val="en-GB"/>
        </w:rPr>
        <w:t>results in tables</w:t>
      </w:r>
      <w:r w:rsidR="004215CE" w:rsidRPr="009B18D4">
        <w:rPr>
          <w:rFonts w:ascii="Palatino Linotype" w:hAnsi="Palatino Linotype"/>
          <w:lang w:val="en-GB"/>
        </w:rPr>
        <w:t>.</w:t>
      </w:r>
      <w:r w:rsidR="007504FA" w:rsidRPr="009B18D4">
        <w:rPr>
          <w:rFonts w:ascii="Palatino Linotype" w:hAnsi="Palatino Linotype"/>
          <w:lang w:val="en-GB"/>
        </w:rPr>
        <w:t xml:space="preserve"> </w:t>
      </w:r>
    </w:p>
    <w:p w14:paraId="2D72D9F2" w14:textId="77777777" w:rsidR="0035498A" w:rsidRPr="009B18D4" w:rsidRDefault="00A87B47"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Summarise associated risk management requirements.</w:t>
      </w:r>
    </w:p>
    <w:p w14:paraId="571DCDD3" w14:textId="0D92772D" w:rsidR="00A87B47" w:rsidRPr="009B18D4" w:rsidRDefault="000F295F"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Discuss</w:t>
      </w:r>
      <w:r w:rsidR="00A87B47" w:rsidRPr="009B18D4">
        <w:rPr>
          <w:rFonts w:ascii="Palatino Linotype" w:hAnsi="Palatino Linotype"/>
          <w:lang w:val="en-GB"/>
        </w:rPr>
        <w:t xml:space="preserve"> the differences in safety profiles between the intervention and comparator(s)</w:t>
      </w:r>
    </w:p>
    <w:p w14:paraId="5DA53DA9" w14:textId="77777777" w:rsidR="23BE3CBB" w:rsidRDefault="23BE3CBB" w:rsidP="23BE3CBB">
      <w:pPr>
        <w:ind w:left="1068"/>
        <w:rPr>
          <w:rFonts w:asciiTheme="minorBidi" w:hAnsiTheme="minorBidi"/>
          <w:lang w:val="en-GB"/>
        </w:rPr>
      </w:pPr>
    </w:p>
    <w:p w14:paraId="1A34025D" w14:textId="2C638FF6" w:rsidR="005352D6" w:rsidRPr="0058345D" w:rsidRDefault="00025A52" w:rsidP="009B18D4">
      <w:pPr>
        <w:pStyle w:val="Overskrift1"/>
        <w:spacing w:after="240"/>
        <w:rPr>
          <w:rFonts w:asciiTheme="minorBidi" w:hAnsiTheme="minorBidi" w:cstheme="minorBidi"/>
          <w:color w:val="055483"/>
        </w:rPr>
      </w:pPr>
      <w:bookmarkStart w:id="46" w:name="_Toc38481989"/>
      <w:bookmarkEnd w:id="45"/>
      <w:r w:rsidRPr="0058345D">
        <w:rPr>
          <w:rFonts w:asciiTheme="minorBidi" w:hAnsiTheme="minorBidi" w:cstheme="minorBidi"/>
          <w:color w:val="055483"/>
        </w:rPr>
        <w:t xml:space="preserve"> </w:t>
      </w:r>
      <w:bookmarkStart w:id="47" w:name="_Toc193882122"/>
      <w:r w:rsidR="00BB760F" w:rsidRPr="0058345D">
        <w:rPr>
          <w:rFonts w:asciiTheme="minorBidi" w:hAnsiTheme="minorBidi" w:cstheme="minorBidi"/>
          <w:color w:val="055483"/>
        </w:rPr>
        <w:t>Health economic analysis</w:t>
      </w:r>
      <w:bookmarkEnd w:id="46"/>
      <w:bookmarkEnd w:id="47"/>
    </w:p>
    <w:p w14:paraId="05EDE1CE" w14:textId="693C6CA9" w:rsidR="00A62CEA" w:rsidRPr="009B18D4" w:rsidRDefault="005352D6" w:rsidP="004F3AEA">
      <w:pPr>
        <w:pStyle w:val="Listeafsnit"/>
        <w:numPr>
          <w:ilvl w:val="0"/>
          <w:numId w:val="30"/>
        </w:numPr>
        <w:rPr>
          <w:rFonts w:ascii="Palatino Linotype" w:hAnsi="Palatino Linotype" w:cs="Arial"/>
          <w:strike/>
          <w:lang w:val="en-US"/>
        </w:rPr>
      </w:pPr>
      <w:r w:rsidRPr="009B18D4">
        <w:rPr>
          <w:rFonts w:ascii="Palatino Linotype" w:hAnsi="Palatino Linotype" w:cs="Arial"/>
          <w:lang w:val="en-US"/>
        </w:rPr>
        <w:t>The submitted model should</w:t>
      </w:r>
      <w:r w:rsidR="000313E8" w:rsidRPr="009B18D4">
        <w:rPr>
          <w:rFonts w:ascii="Palatino Linotype" w:hAnsi="Palatino Linotype" w:cs="Arial"/>
          <w:lang w:val="en-US"/>
        </w:rPr>
        <w:t xml:space="preserve"> be adjustable</w:t>
      </w:r>
      <w:r w:rsidRPr="009B18D4">
        <w:rPr>
          <w:rFonts w:ascii="Palatino Linotype" w:hAnsi="Palatino Linotype" w:cs="Arial"/>
          <w:lang w:val="en-US"/>
        </w:rPr>
        <w:t xml:space="preserve"> </w:t>
      </w:r>
      <w:r w:rsidR="00884DA4" w:rsidRPr="009B18D4">
        <w:rPr>
          <w:rFonts w:ascii="Palatino Linotype" w:hAnsi="Palatino Linotype" w:cs="Arial"/>
          <w:lang w:val="en-US"/>
        </w:rPr>
        <w:t>to</w:t>
      </w:r>
      <w:r w:rsidRPr="009B18D4">
        <w:rPr>
          <w:rFonts w:ascii="Palatino Linotype" w:hAnsi="Palatino Linotype" w:cs="Arial"/>
          <w:lang w:val="en-US"/>
        </w:rPr>
        <w:t xml:space="preserve"> all countries</w:t>
      </w:r>
      <w:r w:rsidR="000313E8" w:rsidRPr="009B18D4">
        <w:rPr>
          <w:rFonts w:ascii="Palatino Linotype" w:hAnsi="Palatino Linotype" w:cs="Arial"/>
          <w:lang w:val="en-US"/>
        </w:rPr>
        <w:t xml:space="preserve"> taking active part in the assessment</w:t>
      </w:r>
      <w:r w:rsidR="00B534C8" w:rsidRPr="009B18D4">
        <w:rPr>
          <w:rFonts w:ascii="Palatino Linotype" w:hAnsi="Palatino Linotype" w:cs="Arial"/>
          <w:lang w:val="en-US"/>
        </w:rPr>
        <w:t xml:space="preserve"> to allow </w:t>
      </w:r>
      <w:r w:rsidR="00526775" w:rsidRPr="009B18D4">
        <w:rPr>
          <w:rFonts w:ascii="Palatino Linotype" w:hAnsi="Palatino Linotype" w:cs="Arial"/>
          <w:lang w:val="en-US"/>
        </w:rPr>
        <w:t xml:space="preserve">for </w:t>
      </w:r>
      <w:r w:rsidR="00B534C8" w:rsidRPr="009B18D4">
        <w:rPr>
          <w:rFonts w:ascii="Palatino Linotype" w:hAnsi="Palatino Linotype" w:cs="Arial"/>
          <w:lang w:val="en-US"/>
        </w:rPr>
        <w:t>an easy way to get results for all countries.</w:t>
      </w:r>
    </w:p>
    <w:p w14:paraId="5C241AD2" w14:textId="77777777" w:rsidR="00916495" w:rsidRPr="009B18D4" w:rsidRDefault="00916495" w:rsidP="004F3AEA">
      <w:pPr>
        <w:pStyle w:val="Listeafsnit"/>
        <w:numPr>
          <w:ilvl w:val="0"/>
          <w:numId w:val="30"/>
        </w:numPr>
        <w:rPr>
          <w:rFonts w:ascii="Palatino Linotype" w:hAnsi="Palatino Linotype" w:cs="Arial"/>
          <w:lang w:val="en-US"/>
        </w:rPr>
      </w:pPr>
      <w:r w:rsidRPr="009B18D4">
        <w:rPr>
          <w:rFonts w:ascii="Palatino Linotype" w:hAnsi="Palatino Linotype" w:cs="Arial"/>
          <w:lang w:val="en-US"/>
        </w:rPr>
        <w:t>All relevant variables and parameters in the model must be adjustable for the assessment team.</w:t>
      </w:r>
    </w:p>
    <w:p w14:paraId="0CC18878" w14:textId="77777777" w:rsidR="00166AE4" w:rsidRPr="009B18D4" w:rsidRDefault="005352D6" w:rsidP="004F3AEA">
      <w:pPr>
        <w:pStyle w:val="Listeafsnit"/>
        <w:numPr>
          <w:ilvl w:val="0"/>
          <w:numId w:val="30"/>
        </w:numPr>
        <w:rPr>
          <w:rFonts w:ascii="Palatino Linotype" w:hAnsi="Palatino Linotype" w:cs="Arial"/>
          <w:strike/>
          <w:lang w:val="en-US"/>
        </w:rPr>
      </w:pPr>
      <w:r w:rsidRPr="009B18D4">
        <w:rPr>
          <w:rFonts w:ascii="Palatino Linotype" w:hAnsi="Palatino Linotype" w:cs="Arial"/>
          <w:lang w:val="en-US"/>
        </w:rPr>
        <w:t xml:space="preserve">The model </w:t>
      </w:r>
      <w:r w:rsidR="000D02A8" w:rsidRPr="009B18D4">
        <w:rPr>
          <w:rFonts w:ascii="Palatino Linotype" w:hAnsi="Palatino Linotype" w:cs="Arial"/>
          <w:lang w:val="en-US"/>
        </w:rPr>
        <w:t xml:space="preserve">must </w:t>
      </w:r>
      <w:r w:rsidRPr="009B18D4">
        <w:rPr>
          <w:rFonts w:ascii="Palatino Linotype" w:hAnsi="Palatino Linotype" w:cs="Arial"/>
          <w:lang w:val="en-US"/>
        </w:rPr>
        <w:t xml:space="preserve">be flexible to allow </w:t>
      </w:r>
      <w:r w:rsidR="00371745" w:rsidRPr="009B18D4">
        <w:rPr>
          <w:rFonts w:ascii="Palatino Linotype" w:hAnsi="Palatino Linotype" w:cs="Arial"/>
          <w:lang w:val="en-US"/>
        </w:rPr>
        <w:t xml:space="preserve">adjustments </w:t>
      </w:r>
      <w:r w:rsidR="0019695F" w:rsidRPr="009B18D4">
        <w:rPr>
          <w:rFonts w:ascii="Palatino Linotype" w:hAnsi="Palatino Linotype" w:cs="Arial"/>
          <w:lang w:val="en-US"/>
        </w:rPr>
        <w:t xml:space="preserve">for </w:t>
      </w:r>
      <w:r w:rsidRPr="009B18D4">
        <w:rPr>
          <w:rFonts w:ascii="Palatino Linotype" w:hAnsi="Palatino Linotype" w:cs="Arial"/>
          <w:lang w:val="en-US"/>
        </w:rPr>
        <w:t>country-specific input</w:t>
      </w:r>
      <w:r w:rsidR="00AC7043" w:rsidRPr="009B18D4">
        <w:rPr>
          <w:rFonts w:ascii="Palatino Linotype" w:hAnsi="Palatino Linotype" w:cs="Arial"/>
          <w:lang w:val="en-US"/>
        </w:rPr>
        <w:t>s</w:t>
      </w:r>
      <w:r w:rsidR="00C73EA4" w:rsidRPr="009B18D4">
        <w:rPr>
          <w:rFonts w:ascii="Palatino Linotype" w:hAnsi="Palatino Linotype" w:cs="Arial"/>
          <w:lang w:val="en-US"/>
        </w:rPr>
        <w:t>.</w:t>
      </w:r>
      <w:r w:rsidR="006B038C" w:rsidRPr="009B18D4">
        <w:rPr>
          <w:rFonts w:ascii="Palatino Linotype" w:hAnsi="Palatino Linotype" w:cs="Arial"/>
          <w:lang w:val="en-US"/>
        </w:rPr>
        <w:t xml:space="preserve"> </w:t>
      </w:r>
    </w:p>
    <w:p w14:paraId="269FAA6A" w14:textId="131C3C2E" w:rsidR="008D1C93" w:rsidRPr="009B18D4" w:rsidRDefault="00884DA4" w:rsidP="004F3AEA">
      <w:pPr>
        <w:pStyle w:val="Listeafsnit"/>
        <w:numPr>
          <w:ilvl w:val="0"/>
          <w:numId w:val="30"/>
        </w:numPr>
        <w:rPr>
          <w:rFonts w:ascii="Palatino Linotype" w:hAnsi="Palatino Linotype" w:cs="Arial"/>
          <w:strike/>
          <w:lang w:val="en-US"/>
        </w:rPr>
      </w:pPr>
      <w:r w:rsidRPr="009B18D4">
        <w:rPr>
          <w:rFonts w:ascii="Palatino Linotype" w:hAnsi="Palatino Linotype" w:cs="Arial"/>
          <w:lang w:val="en-US"/>
        </w:rPr>
        <w:t>Preferabl</w:t>
      </w:r>
      <w:r w:rsidR="00C90F92" w:rsidRPr="009B18D4">
        <w:rPr>
          <w:rFonts w:ascii="Palatino Linotype" w:hAnsi="Palatino Linotype" w:cs="Arial"/>
          <w:lang w:val="en-US"/>
        </w:rPr>
        <w:t>y</w:t>
      </w:r>
      <w:r w:rsidRPr="009B18D4">
        <w:rPr>
          <w:rFonts w:ascii="Palatino Linotype" w:hAnsi="Palatino Linotype" w:cs="Arial"/>
          <w:lang w:val="en-US"/>
        </w:rPr>
        <w:t xml:space="preserve"> c</w:t>
      </w:r>
      <w:r w:rsidR="00166AE4" w:rsidRPr="009B18D4">
        <w:rPr>
          <w:rFonts w:ascii="Palatino Linotype" w:hAnsi="Palatino Linotype" w:cs="Arial"/>
          <w:lang w:val="en-US"/>
        </w:rPr>
        <w:t>ountry</w:t>
      </w:r>
      <w:r w:rsidR="004B6708" w:rsidRPr="009B18D4">
        <w:rPr>
          <w:rFonts w:ascii="Palatino Linotype" w:hAnsi="Palatino Linotype" w:cs="Arial"/>
          <w:lang w:val="en-US"/>
        </w:rPr>
        <w:t>-</w:t>
      </w:r>
      <w:r w:rsidR="00166AE4" w:rsidRPr="009B18D4">
        <w:rPr>
          <w:rFonts w:ascii="Palatino Linotype" w:hAnsi="Palatino Linotype" w:cs="Arial"/>
          <w:lang w:val="en-US"/>
        </w:rPr>
        <w:t>specific input</w:t>
      </w:r>
      <w:r w:rsidR="00211A8A" w:rsidRPr="009B18D4">
        <w:rPr>
          <w:rFonts w:ascii="Palatino Linotype" w:hAnsi="Palatino Linotype" w:cs="Arial"/>
          <w:lang w:val="en-US"/>
        </w:rPr>
        <w:t xml:space="preserve"> </w:t>
      </w:r>
      <w:r w:rsidRPr="009B18D4">
        <w:rPr>
          <w:rFonts w:ascii="Palatino Linotype" w:hAnsi="Palatino Linotype" w:cs="Arial"/>
          <w:lang w:val="en-US"/>
        </w:rPr>
        <w:t>should</w:t>
      </w:r>
      <w:r w:rsidR="00211A8A" w:rsidRPr="009B18D4">
        <w:rPr>
          <w:rFonts w:ascii="Palatino Linotype" w:hAnsi="Palatino Linotype" w:cs="Arial"/>
          <w:lang w:val="en-US"/>
        </w:rPr>
        <w:t xml:space="preserve"> be included and</w:t>
      </w:r>
      <w:r w:rsidR="00166AE4" w:rsidRPr="009B18D4">
        <w:rPr>
          <w:rFonts w:ascii="Palatino Linotype" w:hAnsi="Palatino Linotype" w:cs="Arial"/>
          <w:lang w:val="en-US"/>
        </w:rPr>
        <w:t xml:space="preserve"> </w:t>
      </w:r>
      <w:r w:rsidR="00211A8A" w:rsidRPr="009B18D4">
        <w:rPr>
          <w:rFonts w:ascii="Palatino Linotype" w:hAnsi="Palatino Linotype" w:cs="Arial"/>
          <w:lang w:val="en-US"/>
        </w:rPr>
        <w:t>can</w:t>
      </w:r>
      <w:r w:rsidR="00166AE4" w:rsidRPr="009B18D4">
        <w:rPr>
          <w:rFonts w:ascii="Palatino Linotype" w:hAnsi="Palatino Linotype" w:cs="Arial"/>
          <w:lang w:val="en-US"/>
        </w:rPr>
        <w:t xml:space="preserve"> be modelled </w:t>
      </w:r>
      <w:r w:rsidR="006B038C" w:rsidRPr="009B18D4">
        <w:rPr>
          <w:rFonts w:ascii="Palatino Linotype" w:hAnsi="Palatino Linotype" w:cs="Arial"/>
          <w:lang w:val="en-US"/>
        </w:rPr>
        <w:t>in the form of a “drop-down menu”</w:t>
      </w:r>
      <w:r w:rsidR="00752869" w:rsidRPr="009B18D4">
        <w:rPr>
          <w:rFonts w:ascii="Palatino Linotype" w:hAnsi="Palatino Linotype" w:cs="Arial"/>
          <w:lang w:val="en-US"/>
        </w:rPr>
        <w:t>.</w:t>
      </w:r>
    </w:p>
    <w:p w14:paraId="68111DDA" w14:textId="13708604" w:rsidR="000B74BE" w:rsidRPr="009B18D4" w:rsidRDefault="003F2D7E" w:rsidP="004F3AEA">
      <w:pPr>
        <w:pStyle w:val="Listeafsnit"/>
        <w:numPr>
          <w:ilvl w:val="0"/>
          <w:numId w:val="30"/>
        </w:numPr>
        <w:rPr>
          <w:rFonts w:ascii="Palatino Linotype" w:hAnsi="Palatino Linotype" w:cs="Arial"/>
          <w:strike/>
          <w:lang w:val="en-US"/>
        </w:rPr>
      </w:pPr>
      <w:r w:rsidRPr="009B18D4">
        <w:rPr>
          <w:rFonts w:ascii="Palatino Linotype" w:hAnsi="Palatino Linotype" w:cs="Arial"/>
          <w:lang w:val="en-US"/>
        </w:rPr>
        <w:t>C</w:t>
      </w:r>
      <w:r w:rsidR="000B74BE" w:rsidRPr="009B18D4">
        <w:rPr>
          <w:rFonts w:ascii="Palatino Linotype" w:hAnsi="Palatino Linotype" w:cs="Arial"/>
          <w:lang w:val="en-US"/>
        </w:rPr>
        <w:t xml:space="preserve">ountry-specific input variables are described in the latter sections. </w:t>
      </w:r>
    </w:p>
    <w:p w14:paraId="6E938108" w14:textId="6E76A42E" w:rsidR="249E6FAF" w:rsidRPr="007D2424" w:rsidRDefault="249E6FAF" w:rsidP="00F94BA6">
      <w:pPr>
        <w:pStyle w:val="Listeafsnit"/>
        <w:rPr>
          <w:rFonts w:ascii="Arial" w:hAnsi="Arial" w:cs="Arial"/>
          <w:lang w:val="en-US"/>
        </w:rPr>
      </w:pPr>
    </w:p>
    <w:p w14:paraId="0B393F50" w14:textId="77777777" w:rsidR="00BB760F" w:rsidRPr="00A167D3" w:rsidRDefault="00BB760F" w:rsidP="00BB760F">
      <w:pPr>
        <w:pStyle w:val="Opstilling-talellerbogst"/>
        <w:numPr>
          <w:ilvl w:val="0"/>
          <w:numId w:val="0"/>
        </w:numPr>
        <w:ind w:left="360" w:hanging="360"/>
        <w:rPr>
          <w:rFonts w:asciiTheme="minorBidi" w:hAnsiTheme="minorBidi"/>
          <w:lang w:val="en-US"/>
        </w:rPr>
      </w:pPr>
    </w:p>
    <w:p w14:paraId="2E3E9497" w14:textId="77777777" w:rsidR="00BB760F" w:rsidRPr="00BB760F" w:rsidRDefault="00BB760F" w:rsidP="00025A52">
      <w:pPr>
        <w:pStyle w:val="Overskrift2"/>
        <w:ind w:left="1134"/>
        <w:rPr>
          <w:rFonts w:asciiTheme="minorBidi" w:hAnsiTheme="minorBidi" w:cstheme="minorBidi"/>
        </w:rPr>
      </w:pPr>
      <w:r w:rsidRPr="00BB760F">
        <w:rPr>
          <w:rFonts w:asciiTheme="minorBidi" w:hAnsiTheme="minorBidi" w:cstheme="minorBidi"/>
        </w:rPr>
        <w:t xml:space="preserve"> </w:t>
      </w:r>
      <w:bookmarkStart w:id="48" w:name="_Ref133325030"/>
      <w:bookmarkStart w:id="49" w:name="_Toc1538811290"/>
      <w:bookmarkStart w:id="50" w:name="_Toc193882123"/>
      <w:r w:rsidRPr="00BB760F">
        <w:rPr>
          <w:rFonts w:asciiTheme="minorBidi" w:hAnsiTheme="minorBidi" w:cstheme="minorBidi"/>
        </w:rPr>
        <w:t>Model structure and applicability</w:t>
      </w:r>
      <w:bookmarkEnd w:id="48"/>
      <w:bookmarkEnd w:id="49"/>
      <w:bookmarkEnd w:id="50"/>
    </w:p>
    <w:p w14:paraId="7FD7281F" w14:textId="4B97AF76" w:rsidR="002F654D" w:rsidRPr="009B18D4" w:rsidRDefault="002F654D" w:rsidP="004F3AEA">
      <w:pPr>
        <w:pStyle w:val="Listeafsnit"/>
        <w:numPr>
          <w:ilvl w:val="0"/>
          <w:numId w:val="2"/>
        </w:numPr>
        <w:ind w:left="709"/>
        <w:rPr>
          <w:rFonts w:ascii="Palatino Linotype" w:hAnsi="Palatino Linotype"/>
          <w:lang w:val="en-GB"/>
        </w:rPr>
      </w:pPr>
      <w:r w:rsidRPr="009B18D4">
        <w:rPr>
          <w:rFonts w:ascii="Palatino Linotype" w:hAnsi="Palatino Linotype"/>
          <w:lang w:val="en-GB"/>
        </w:rPr>
        <w:t>Describe the type of model used, time horizon</w:t>
      </w:r>
      <w:r w:rsidR="00D70621" w:rsidRPr="009B18D4">
        <w:rPr>
          <w:rFonts w:ascii="Palatino Linotype" w:hAnsi="Palatino Linotype"/>
          <w:lang w:val="en-GB"/>
        </w:rPr>
        <w:t xml:space="preserve">, </w:t>
      </w:r>
      <w:r w:rsidRPr="009B18D4">
        <w:rPr>
          <w:rFonts w:ascii="Palatino Linotype" w:hAnsi="Palatino Linotype"/>
          <w:lang w:val="en-GB"/>
        </w:rPr>
        <w:t>cycle length</w:t>
      </w:r>
      <w:r w:rsidR="00BE683E" w:rsidRPr="009B18D4">
        <w:rPr>
          <w:rFonts w:ascii="Palatino Linotype" w:hAnsi="Palatino Linotype"/>
          <w:lang w:val="en-GB"/>
        </w:rPr>
        <w:t xml:space="preserve">, </w:t>
      </w:r>
      <w:r w:rsidR="0000388E" w:rsidRPr="009B18D4">
        <w:rPr>
          <w:rFonts w:ascii="Palatino Linotype" w:hAnsi="Palatino Linotype"/>
          <w:lang w:val="en-GB"/>
        </w:rPr>
        <w:t xml:space="preserve">and </w:t>
      </w:r>
      <w:r w:rsidR="00BE683E" w:rsidRPr="009B18D4">
        <w:rPr>
          <w:rFonts w:ascii="Palatino Linotype" w:hAnsi="Palatino Linotype"/>
          <w:lang w:val="en-GB"/>
        </w:rPr>
        <w:t>perspective</w:t>
      </w:r>
      <w:r w:rsidR="004215CE" w:rsidRPr="009B18D4">
        <w:rPr>
          <w:rFonts w:ascii="Palatino Linotype" w:hAnsi="Palatino Linotype"/>
          <w:lang w:val="en-GB"/>
        </w:rPr>
        <w:t>.</w:t>
      </w:r>
    </w:p>
    <w:p w14:paraId="23DDD98C" w14:textId="4A6B95C4" w:rsidR="00D70621" w:rsidRPr="009B18D4" w:rsidRDefault="00BB760F" w:rsidP="004F3AEA">
      <w:pPr>
        <w:pStyle w:val="Listeafsnit"/>
        <w:numPr>
          <w:ilvl w:val="0"/>
          <w:numId w:val="2"/>
        </w:numPr>
        <w:ind w:left="720"/>
        <w:rPr>
          <w:rFonts w:ascii="Palatino Linotype" w:hAnsi="Palatino Linotype"/>
          <w:lang w:val="en-GB"/>
        </w:rPr>
      </w:pPr>
      <w:r w:rsidRPr="009B18D4">
        <w:rPr>
          <w:rFonts w:ascii="Palatino Linotype" w:hAnsi="Palatino Linotype"/>
          <w:lang w:val="en-GB"/>
        </w:rPr>
        <w:t xml:space="preserve">Give a detailed description and justification of the </w:t>
      </w:r>
      <w:r w:rsidR="00162B32" w:rsidRPr="009B18D4">
        <w:rPr>
          <w:rFonts w:ascii="Palatino Linotype" w:hAnsi="Palatino Linotype"/>
          <w:lang w:val="en-GB"/>
        </w:rPr>
        <w:t>chosen</w:t>
      </w:r>
      <w:r w:rsidR="00C83E4F" w:rsidRPr="009B18D4">
        <w:rPr>
          <w:rFonts w:ascii="Palatino Linotype" w:hAnsi="Palatino Linotype"/>
          <w:lang w:val="en-GB"/>
        </w:rPr>
        <w:t xml:space="preserve"> </w:t>
      </w:r>
      <w:r w:rsidRPr="009B18D4">
        <w:rPr>
          <w:rFonts w:ascii="Palatino Linotype" w:hAnsi="Palatino Linotype"/>
          <w:lang w:val="en-GB"/>
        </w:rPr>
        <w:t>model</w:t>
      </w:r>
      <w:r w:rsidR="00F7231C" w:rsidRPr="009B18D4">
        <w:rPr>
          <w:rFonts w:ascii="Palatino Linotype" w:hAnsi="Palatino Linotype"/>
          <w:lang w:val="en-GB"/>
        </w:rPr>
        <w:t>-type</w:t>
      </w:r>
      <w:r w:rsidRPr="009B18D4">
        <w:rPr>
          <w:rFonts w:ascii="Palatino Linotype" w:hAnsi="Palatino Linotype"/>
          <w:lang w:val="en-GB"/>
        </w:rPr>
        <w:t xml:space="preserve"> </w:t>
      </w:r>
      <w:r w:rsidR="00C34C2F" w:rsidRPr="009B18D4">
        <w:rPr>
          <w:rFonts w:ascii="Palatino Linotype" w:hAnsi="Palatino Linotype"/>
          <w:lang w:val="en-GB"/>
        </w:rPr>
        <w:t xml:space="preserve">in </w:t>
      </w:r>
      <w:r w:rsidR="00B1748C" w:rsidRPr="009B18D4">
        <w:rPr>
          <w:rFonts w:ascii="Palatino Linotype" w:hAnsi="Palatino Linotype"/>
          <w:lang w:val="en-GB"/>
        </w:rPr>
        <w:t xml:space="preserve">the </w:t>
      </w:r>
      <w:r w:rsidR="003D275B" w:rsidRPr="009B18D4">
        <w:rPr>
          <w:rFonts w:ascii="Palatino Linotype" w:hAnsi="Palatino Linotype"/>
          <w:lang w:val="en-GB"/>
        </w:rPr>
        <w:t>context</w:t>
      </w:r>
      <w:r w:rsidR="00B1748C" w:rsidRPr="009B18D4">
        <w:rPr>
          <w:rFonts w:ascii="Palatino Linotype" w:hAnsi="Palatino Linotype"/>
          <w:lang w:val="en-GB"/>
        </w:rPr>
        <w:t xml:space="preserve"> of</w:t>
      </w:r>
      <w:r w:rsidR="00C34C2F" w:rsidRPr="009B18D4">
        <w:rPr>
          <w:rFonts w:ascii="Palatino Linotype" w:hAnsi="Palatino Linotype"/>
          <w:lang w:val="en-GB"/>
        </w:rPr>
        <w:t xml:space="preserve"> </w:t>
      </w:r>
      <w:r w:rsidR="00E82F1C" w:rsidRPr="009B18D4">
        <w:rPr>
          <w:rFonts w:ascii="Palatino Linotype" w:hAnsi="Palatino Linotype"/>
          <w:lang w:val="en-GB"/>
        </w:rPr>
        <w:t xml:space="preserve">the </w:t>
      </w:r>
      <w:r w:rsidR="00CA570D" w:rsidRPr="009B18D4">
        <w:rPr>
          <w:rFonts w:ascii="Palatino Linotype" w:hAnsi="Palatino Linotype"/>
          <w:lang w:val="en-GB"/>
        </w:rPr>
        <w:t>intervention for the relevant population in question</w:t>
      </w:r>
      <w:r w:rsidRPr="009B18D4">
        <w:rPr>
          <w:rFonts w:ascii="Palatino Linotype" w:hAnsi="Palatino Linotype"/>
          <w:lang w:val="en-GB"/>
        </w:rPr>
        <w:t xml:space="preserve">. </w:t>
      </w:r>
    </w:p>
    <w:p w14:paraId="496D0B55" w14:textId="15331351" w:rsidR="00254504" w:rsidRPr="009B18D4" w:rsidRDefault="00254504" w:rsidP="004F3AEA">
      <w:pPr>
        <w:pStyle w:val="Listeafsnit"/>
        <w:numPr>
          <w:ilvl w:val="0"/>
          <w:numId w:val="2"/>
        </w:numPr>
        <w:ind w:left="709"/>
        <w:rPr>
          <w:rFonts w:ascii="Palatino Linotype" w:hAnsi="Palatino Linotype"/>
          <w:lang w:val="en-GB"/>
        </w:rPr>
      </w:pPr>
      <w:r w:rsidRPr="009B18D4">
        <w:rPr>
          <w:rFonts w:ascii="Palatino Linotype" w:hAnsi="Palatino Linotype"/>
          <w:lang w:val="en-GB"/>
        </w:rPr>
        <w:t>Provide the rationale for the model structure in terms of the natural course of the disease/condition and the clinical relevance/importance of model outcomes to patients</w:t>
      </w:r>
      <w:r w:rsidR="004215CE" w:rsidRPr="009B18D4">
        <w:rPr>
          <w:rFonts w:ascii="Palatino Linotype" w:hAnsi="Palatino Linotype"/>
          <w:lang w:val="en-GB"/>
        </w:rPr>
        <w:t>.</w:t>
      </w:r>
    </w:p>
    <w:p w14:paraId="655F2461" w14:textId="6378CEE9" w:rsidR="0069029B" w:rsidRPr="009B18D4" w:rsidRDefault="009718C9" w:rsidP="004F3AEA">
      <w:pPr>
        <w:pStyle w:val="Listeafsnit"/>
        <w:numPr>
          <w:ilvl w:val="0"/>
          <w:numId w:val="2"/>
        </w:numPr>
        <w:ind w:left="720"/>
        <w:rPr>
          <w:rFonts w:ascii="Palatino Linotype" w:hAnsi="Palatino Linotype"/>
          <w:lang w:val="en-GB"/>
        </w:rPr>
      </w:pPr>
      <w:r w:rsidRPr="009B18D4">
        <w:rPr>
          <w:rFonts w:ascii="Palatino Linotype" w:hAnsi="Palatino Linotype"/>
          <w:lang w:val="en-GB"/>
        </w:rPr>
        <w:t>Include a model diagram and description of the health states</w:t>
      </w:r>
      <w:r w:rsidR="004215CE" w:rsidRPr="009B18D4">
        <w:rPr>
          <w:rFonts w:ascii="Palatino Linotype" w:hAnsi="Palatino Linotype"/>
          <w:lang w:val="en-GB"/>
        </w:rPr>
        <w:t>.</w:t>
      </w:r>
    </w:p>
    <w:p w14:paraId="04A2FFC6" w14:textId="046EC084" w:rsidR="7F900159" w:rsidRPr="009B18D4" w:rsidRDefault="7F900159" w:rsidP="004F3AEA">
      <w:pPr>
        <w:pStyle w:val="Listeafsnit"/>
        <w:numPr>
          <w:ilvl w:val="0"/>
          <w:numId w:val="2"/>
        </w:numPr>
        <w:ind w:left="720"/>
        <w:rPr>
          <w:rFonts w:ascii="Palatino Linotype" w:eastAsia="Arial" w:hAnsi="Palatino Linotype" w:cs="Arial"/>
          <w:color w:val="000000" w:themeColor="text1"/>
          <w:lang w:val="en-GB"/>
        </w:rPr>
      </w:pPr>
      <w:r w:rsidRPr="009B18D4">
        <w:rPr>
          <w:rFonts w:ascii="Palatino Linotype" w:eastAsia="Arial" w:hAnsi="Palatino Linotype" w:cs="Arial"/>
          <w:color w:val="000000" w:themeColor="text1"/>
          <w:lang w:val="en-GB"/>
        </w:rPr>
        <w:t>The time horizon should be long enough to capture all health benefits and costs.</w:t>
      </w:r>
    </w:p>
    <w:p w14:paraId="2CF8D054" w14:textId="085E7577" w:rsidR="001A5E77" w:rsidRPr="009B18D4" w:rsidRDefault="00D31683" w:rsidP="004F3AEA">
      <w:pPr>
        <w:pStyle w:val="Listeafsnit"/>
        <w:numPr>
          <w:ilvl w:val="0"/>
          <w:numId w:val="2"/>
        </w:numPr>
        <w:ind w:left="720"/>
        <w:rPr>
          <w:rFonts w:ascii="Palatino Linotype" w:hAnsi="Palatino Linotype"/>
          <w:lang w:val="en-GB"/>
        </w:rPr>
      </w:pPr>
      <w:r w:rsidRPr="009B18D4">
        <w:rPr>
          <w:rFonts w:ascii="Palatino Linotype" w:hAnsi="Palatino Linotype"/>
          <w:lang w:val="en-GB"/>
        </w:rPr>
        <w:t>The perspe</w:t>
      </w:r>
      <w:r w:rsidR="00D82B49" w:rsidRPr="009B18D4">
        <w:rPr>
          <w:rFonts w:ascii="Palatino Linotype" w:hAnsi="Palatino Linotype"/>
          <w:lang w:val="en-GB"/>
        </w:rPr>
        <w:t>ctive should be l</w:t>
      </w:r>
      <w:r w:rsidR="001A5E77" w:rsidRPr="009B18D4">
        <w:rPr>
          <w:rFonts w:ascii="Palatino Linotype" w:hAnsi="Palatino Linotype"/>
          <w:lang w:val="en-GB"/>
        </w:rPr>
        <w:t>imit</w:t>
      </w:r>
      <w:r w:rsidR="00FC3292" w:rsidRPr="009B18D4">
        <w:rPr>
          <w:rFonts w:ascii="Palatino Linotype" w:hAnsi="Palatino Linotype"/>
          <w:lang w:val="en-GB"/>
        </w:rPr>
        <w:t>e</w:t>
      </w:r>
      <w:r w:rsidR="001A5E77" w:rsidRPr="009B18D4">
        <w:rPr>
          <w:rFonts w:ascii="Palatino Linotype" w:hAnsi="Palatino Linotype"/>
          <w:lang w:val="en-GB"/>
        </w:rPr>
        <w:t xml:space="preserve">d societal perspective </w:t>
      </w:r>
      <w:r w:rsidR="004D003F" w:rsidRPr="009B18D4">
        <w:rPr>
          <w:rFonts w:ascii="Palatino Linotype" w:hAnsi="Palatino Linotype"/>
          <w:lang w:val="en-GB"/>
        </w:rPr>
        <w:t>but not all countries</w:t>
      </w:r>
      <w:r w:rsidR="005C684D" w:rsidRPr="009B18D4">
        <w:rPr>
          <w:rFonts w:ascii="Palatino Linotype" w:hAnsi="Palatino Linotype"/>
          <w:lang w:val="en-GB"/>
        </w:rPr>
        <w:t xml:space="preserve"> include patient cost</w:t>
      </w:r>
      <w:r w:rsidR="00296B4F" w:rsidRPr="009B18D4">
        <w:rPr>
          <w:rFonts w:ascii="Palatino Linotype" w:hAnsi="Palatino Linotype"/>
          <w:lang w:val="en-GB"/>
        </w:rPr>
        <w:t>s and indirect cost (</w:t>
      </w:r>
      <w:r w:rsidR="00586F67" w:rsidRPr="009B18D4">
        <w:rPr>
          <w:rFonts w:ascii="Palatino Linotype" w:hAnsi="Palatino Linotype"/>
          <w:lang w:val="en-GB"/>
        </w:rPr>
        <w:t xml:space="preserve">such as </w:t>
      </w:r>
      <w:r w:rsidR="00790303" w:rsidRPr="009B18D4">
        <w:rPr>
          <w:rFonts w:ascii="Palatino Linotype" w:hAnsi="Palatino Linotype"/>
          <w:lang w:val="en-GB"/>
        </w:rPr>
        <w:t>productivity loss</w:t>
      </w:r>
      <w:r w:rsidR="00296B4F" w:rsidRPr="009B18D4">
        <w:rPr>
          <w:rFonts w:ascii="Palatino Linotype" w:hAnsi="Palatino Linotype"/>
          <w:lang w:val="en-GB"/>
        </w:rPr>
        <w:t>)</w:t>
      </w:r>
      <w:r w:rsidR="00935E1C" w:rsidRPr="009B18D4">
        <w:rPr>
          <w:rFonts w:ascii="Palatino Linotype" w:hAnsi="Palatino Linotype"/>
          <w:lang w:val="en-GB"/>
        </w:rPr>
        <w:t xml:space="preserve">. </w:t>
      </w:r>
      <w:r w:rsidR="00F51F67" w:rsidRPr="009B18D4">
        <w:rPr>
          <w:rFonts w:ascii="Palatino Linotype" w:hAnsi="Palatino Linotype"/>
          <w:lang w:val="en-GB"/>
        </w:rPr>
        <w:t xml:space="preserve">Please include </w:t>
      </w:r>
      <w:r w:rsidR="00B32A05" w:rsidRPr="009B18D4">
        <w:rPr>
          <w:rFonts w:ascii="Palatino Linotype" w:hAnsi="Palatino Linotype"/>
          <w:lang w:val="en-GB"/>
        </w:rPr>
        <w:t>these</w:t>
      </w:r>
      <w:r w:rsidR="00581431" w:rsidRPr="009B18D4">
        <w:rPr>
          <w:rFonts w:ascii="Palatino Linotype" w:hAnsi="Palatino Linotype"/>
          <w:lang w:val="en-GB"/>
        </w:rPr>
        <w:t xml:space="preserve"> country-specific</w:t>
      </w:r>
      <w:r w:rsidR="00B32A05" w:rsidRPr="009B18D4">
        <w:rPr>
          <w:rFonts w:ascii="Palatino Linotype" w:hAnsi="Palatino Linotype"/>
          <w:lang w:val="en-GB"/>
        </w:rPr>
        <w:t xml:space="preserve"> costs in a “dro</w:t>
      </w:r>
      <w:r w:rsidR="096FA7EA" w:rsidRPr="009B18D4">
        <w:rPr>
          <w:rFonts w:ascii="Palatino Linotype" w:hAnsi="Palatino Linotype"/>
          <w:lang w:val="en-GB"/>
        </w:rPr>
        <w:t>p</w:t>
      </w:r>
      <w:r w:rsidR="00B32A05" w:rsidRPr="009B18D4">
        <w:rPr>
          <w:rFonts w:ascii="Palatino Linotype" w:hAnsi="Palatino Linotype"/>
          <w:lang w:val="en-GB"/>
        </w:rPr>
        <w:t>-down menu”</w:t>
      </w:r>
      <w:r w:rsidR="00AB0A80" w:rsidRPr="009B18D4">
        <w:rPr>
          <w:rFonts w:ascii="Palatino Linotype" w:hAnsi="Palatino Linotype"/>
          <w:lang w:val="en-GB"/>
        </w:rPr>
        <w:t>, when relevant</w:t>
      </w:r>
      <w:r w:rsidR="00B32A05" w:rsidRPr="009B18D4">
        <w:rPr>
          <w:rFonts w:ascii="Palatino Linotype" w:hAnsi="Palatino Linotype"/>
          <w:lang w:val="en-GB"/>
        </w:rPr>
        <w:t>.</w:t>
      </w:r>
    </w:p>
    <w:p w14:paraId="2B865A0A" w14:textId="77777777" w:rsidR="00AC4F8B" w:rsidRPr="00AC4F8B" w:rsidRDefault="00AC4F8B" w:rsidP="00AC4F8B">
      <w:pPr>
        <w:rPr>
          <w:rFonts w:asciiTheme="minorBidi" w:hAnsiTheme="minorBidi"/>
          <w:lang w:val="en-GB"/>
        </w:rPr>
      </w:pPr>
    </w:p>
    <w:p w14:paraId="6E7552A6" w14:textId="02A7373A" w:rsidR="00BB760F" w:rsidRPr="007758D2" w:rsidRDefault="00BB760F" w:rsidP="00BB760F">
      <w:pPr>
        <w:pStyle w:val="Billedtekst"/>
        <w:keepNext/>
        <w:spacing w:after="0"/>
        <w:rPr>
          <w:rFonts w:asciiTheme="minorBidi" w:hAnsiTheme="minorBidi"/>
          <w:color w:val="055483"/>
          <w:lang w:val="en-GB"/>
        </w:rPr>
      </w:pPr>
      <w:r w:rsidRPr="007758D2">
        <w:rPr>
          <w:rFonts w:asciiTheme="minorBidi" w:hAnsiTheme="minorBidi"/>
          <w:color w:val="055483"/>
          <w:lang w:val="en-GB"/>
        </w:rPr>
        <w:lastRenderedPageBreak/>
        <w:t xml:space="preserve">Table </w:t>
      </w:r>
      <w:r w:rsidRPr="007758D2">
        <w:rPr>
          <w:rFonts w:asciiTheme="minorBidi" w:hAnsiTheme="minorBidi"/>
          <w:color w:val="055483"/>
          <w:lang w:val="en-GB"/>
        </w:rPr>
        <w:fldChar w:fldCharType="begin"/>
      </w:r>
      <w:r w:rsidRPr="007758D2">
        <w:rPr>
          <w:rFonts w:asciiTheme="minorBidi" w:hAnsiTheme="minorBidi"/>
          <w:color w:val="055483"/>
          <w:lang w:val="en-GB"/>
        </w:rPr>
        <w:instrText xml:space="preserve"> SEQ Table \* ARABIC </w:instrText>
      </w:r>
      <w:r w:rsidRPr="007758D2">
        <w:rPr>
          <w:rFonts w:asciiTheme="minorBidi" w:hAnsiTheme="minorBidi"/>
          <w:color w:val="055483"/>
          <w:lang w:val="en-GB"/>
        </w:rPr>
        <w:fldChar w:fldCharType="separate"/>
      </w:r>
      <w:r w:rsidR="00320188">
        <w:rPr>
          <w:rFonts w:asciiTheme="minorBidi" w:hAnsiTheme="minorBidi"/>
          <w:noProof/>
          <w:color w:val="055483"/>
          <w:lang w:val="en-GB"/>
        </w:rPr>
        <w:t>6</w:t>
      </w:r>
      <w:r w:rsidRPr="007758D2">
        <w:rPr>
          <w:rFonts w:asciiTheme="minorBidi" w:hAnsiTheme="minorBidi"/>
          <w:color w:val="055483"/>
          <w:lang w:val="en-GB"/>
        </w:rPr>
        <w:fldChar w:fldCharType="end"/>
      </w:r>
      <w:r w:rsidRPr="007758D2">
        <w:rPr>
          <w:rFonts w:asciiTheme="minorBidi" w:hAnsiTheme="minorBidi"/>
          <w:color w:val="055483"/>
          <w:lang w:val="en-GB"/>
        </w:rPr>
        <w:t>. Perspective and formalities applied in the health economic analysis.</w:t>
      </w:r>
    </w:p>
    <w:tbl>
      <w:tblPr>
        <w:tblStyle w:val="Legemiddelverket31"/>
        <w:tblW w:w="9121" w:type="dxa"/>
        <w:tblLook w:val="04A0" w:firstRow="1" w:lastRow="0" w:firstColumn="1" w:lastColumn="0" w:noHBand="0" w:noVBand="1"/>
      </w:tblPr>
      <w:tblGrid>
        <w:gridCol w:w="2699"/>
        <w:gridCol w:w="6408"/>
        <w:gridCol w:w="14"/>
      </w:tblGrid>
      <w:tr w:rsidR="00BB760F" w:rsidRPr="00BB760F" w14:paraId="1F1B8A66" w14:textId="77777777" w:rsidTr="00E6397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99" w:type="dxa"/>
            <w:shd w:val="clear" w:color="auto" w:fill="055483"/>
          </w:tcPr>
          <w:p w14:paraId="25F08F63" w14:textId="77777777" w:rsidR="00BB760F" w:rsidRPr="00491612" w:rsidRDefault="00BB760F">
            <w:pPr>
              <w:jc w:val="both"/>
              <w:rPr>
                <w:rFonts w:asciiTheme="minorBidi" w:hAnsiTheme="minorBidi"/>
                <w:sz w:val="22"/>
                <w:szCs w:val="22"/>
                <w:lang w:val="en-GB"/>
              </w:rPr>
            </w:pPr>
            <w:bookmarkStart w:id="51" w:name="_Hlk166835721"/>
            <w:r w:rsidRPr="00491612">
              <w:rPr>
                <w:rFonts w:asciiTheme="minorBidi" w:hAnsiTheme="minorBidi"/>
                <w:sz w:val="22"/>
                <w:szCs w:val="22"/>
                <w:lang w:val="en-GB"/>
              </w:rPr>
              <w:t>Topic</w:t>
            </w:r>
          </w:p>
        </w:tc>
        <w:tc>
          <w:tcPr>
            <w:tcW w:w="6422" w:type="dxa"/>
            <w:gridSpan w:val="2"/>
            <w:shd w:val="clear" w:color="auto" w:fill="055483"/>
          </w:tcPr>
          <w:p w14:paraId="18B97DCB" w14:textId="77777777" w:rsidR="00BB760F" w:rsidRPr="00491612" w:rsidRDefault="00BB760F">
            <w:pPr>
              <w:jc w:val="left"/>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491612">
              <w:rPr>
                <w:rFonts w:asciiTheme="minorBidi" w:hAnsiTheme="minorBidi"/>
                <w:sz w:val="22"/>
                <w:szCs w:val="22"/>
                <w:lang w:val="en-GB"/>
              </w:rPr>
              <w:t>Description</w:t>
            </w:r>
          </w:p>
        </w:tc>
      </w:tr>
      <w:tr w:rsidR="00BB760F" w:rsidRPr="00BB760F" w14:paraId="46C382BE"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7E9920A0" w14:textId="77777777" w:rsidR="00BB760F" w:rsidRPr="00BB760F" w:rsidRDefault="00BB760F">
            <w:pPr>
              <w:jc w:val="both"/>
              <w:rPr>
                <w:rFonts w:asciiTheme="minorBidi" w:hAnsiTheme="minorBidi"/>
                <w:szCs w:val="20"/>
                <w:lang w:val="en-GB"/>
              </w:rPr>
            </w:pPr>
            <w:r w:rsidRPr="00BB760F">
              <w:rPr>
                <w:rFonts w:asciiTheme="minorBidi" w:hAnsiTheme="minorBidi"/>
                <w:szCs w:val="20"/>
                <w:lang w:val="en-GB"/>
              </w:rPr>
              <w:t>Model type</w:t>
            </w:r>
          </w:p>
        </w:tc>
        <w:tc>
          <w:tcPr>
            <w:tcW w:w="6408" w:type="dxa"/>
          </w:tcPr>
          <w:p w14:paraId="53859575" w14:textId="798A88FF"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3DC10AB2"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557B99AD" w14:textId="77777777" w:rsidR="00BB760F" w:rsidRPr="00BB760F" w:rsidRDefault="00BB760F">
            <w:pPr>
              <w:jc w:val="both"/>
              <w:rPr>
                <w:rFonts w:asciiTheme="minorBidi" w:hAnsiTheme="minorBidi"/>
                <w:szCs w:val="20"/>
                <w:lang w:val="en-GB"/>
              </w:rPr>
            </w:pPr>
            <w:r w:rsidRPr="00BB760F">
              <w:rPr>
                <w:rFonts w:asciiTheme="minorBidi" w:hAnsiTheme="minorBidi"/>
                <w:szCs w:val="20"/>
                <w:lang w:val="en-GB"/>
              </w:rPr>
              <w:t>Cycle length</w:t>
            </w:r>
          </w:p>
        </w:tc>
        <w:tc>
          <w:tcPr>
            <w:tcW w:w="6408" w:type="dxa"/>
          </w:tcPr>
          <w:p w14:paraId="01C355D9" w14:textId="52B69D44"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726D2E6"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31C43698" w14:textId="77777777" w:rsidR="00BB760F" w:rsidRPr="00BB760F" w:rsidRDefault="00BB760F">
            <w:pPr>
              <w:jc w:val="both"/>
              <w:rPr>
                <w:rFonts w:asciiTheme="minorBidi" w:hAnsiTheme="minorBidi"/>
                <w:szCs w:val="20"/>
                <w:lang w:val="en-GB"/>
              </w:rPr>
            </w:pPr>
            <w:r w:rsidRPr="00BB760F">
              <w:rPr>
                <w:rFonts w:asciiTheme="minorBidi" w:hAnsiTheme="minorBidi"/>
                <w:szCs w:val="20"/>
                <w:lang w:val="en-GB"/>
              </w:rPr>
              <w:t>Half cycle correction</w:t>
            </w:r>
          </w:p>
        </w:tc>
        <w:tc>
          <w:tcPr>
            <w:tcW w:w="6408" w:type="dxa"/>
          </w:tcPr>
          <w:p w14:paraId="4F6F2D39" w14:textId="42BC12A5"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C92616" w14:paraId="0D40432C"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5D19E9CE"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Time horizon</w:t>
            </w:r>
          </w:p>
        </w:tc>
        <w:tc>
          <w:tcPr>
            <w:tcW w:w="6408" w:type="dxa"/>
          </w:tcPr>
          <w:p w14:paraId="462B7BFC" w14:textId="21DC8E99"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085F37" w:rsidRPr="00BB760F" w14:paraId="264FDEF8"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371317C0" w14:textId="0FE6D1AD" w:rsidR="00085F37" w:rsidRPr="00BB760F" w:rsidRDefault="00085F37">
            <w:pPr>
              <w:rPr>
                <w:rFonts w:asciiTheme="minorBidi" w:hAnsiTheme="minorBidi"/>
                <w:szCs w:val="20"/>
                <w:lang w:val="en-GB"/>
              </w:rPr>
            </w:pPr>
            <w:r>
              <w:rPr>
                <w:rFonts w:asciiTheme="minorBidi" w:hAnsiTheme="minorBidi"/>
                <w:szCs w:val="20"/>
                <w:lang w:val="en-GB"/>
              </w:rPr>
              <w:t>Perspective</w:t>
            </w:r>
          </w:p>
        </w:tc>
        <w:tc>
          <w:tcPr>
            <w:tcW w:w="6408" w:type="dxa"/>
          </w:tcPr>
          <w:p w14:paraId="7282FDCF" w14:textId="77777777" w:rsidR="00085F37" w:rsidRPr="00BB760F" w:rsidRDefault="00085F37">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bookmarkEnd w:id="51"/>
    </w:tbl>
    <w:p w14:paraId="755DB38A" w14:textId="77777777" w:rsidR="00BB760F" w:rsidRPr="00BB760F" w:rsidRDefault="00BB760F" w:rsidP="00BB760F">
      <w:pPr>
        <w:rPr>
          <w:rFonts w:asciiTheme="minorBidi" w:hAnsiTheme="minorBidi"/>
          <w:lang w:val="en-GB"/>
        </w:rPr>
      </w:pPr>
    </w:p>
    <w:p w14:paraId="755D98BA" w14:textId="7B662C80" w:rsidR="00BD4E30" w:rsidRPr="001248CE" w:rsidRDefault="001248CE" w:rsidP="000741B4">
      <w:pPr>
        <w:pStyle w:val="Overskrift3"/>
        <w:ind w:left="1134" w:hanging="708"/>
        <w:rPr>
          <w:rFonts w:asciiTheme="minorBidi" w:hAnsiTheme="minorBidi" w:cstheme="minorBidi"/>
          <w:i w:val="0"/>
          <w:iCs/>
        </w:rPr>
      </w:pPr>
      <w:bookmarkStart w:id="52" w:name="_Toc1274636731"/>
      <w:r>
        <w:rPr>
          <w:rFonts w:asciiTheme="minorBidi" w:hAnsiTheme="minorBidi" w:cstheme="minorBidi"/>
          <w:i w:val="0"/>
          <w:iCs/>
        </w:rPr>
        <w:t xml:space="preserve"> </w:t>
      </w:r>
      <w:bookmarkStart w:id="53" w:name="_Toc193882124"/>
      <w:r w:rsidR="00BD4E30" w:rsidRPr="001248CE">
        <w:rPr>
          <w:rFonts w:asciiTheme="minorBidi" w:hAnsiTheme="minorBidi" w:cstheme="minorBidi"/>
          <w:i w:val="0"/>
          <w:iCs/>
        </w:rPr>
        <w:t>Discounting</w:t>
      </w:r>
      <w:bookmarkEnd w:id="52"/>
      <w:bookmarkEnd w:id="53"/>
    </w:p>
    <w:p w14:paraId="18FE99B1" w14:textId="2B0BA1C3" w:rsidR="00BD4E30" w:rsidRPr="00491612" w:rsidRDefault="00BD4E30" w:rsidP="004F3AEA">
      <w:pPr>
        <w:pStyle w:val="Listeafsnit"/>
        <w:numPr>
          <w:ilvl w:val="0"/>
          <w:numId w:val="32"/>
        </w:numPr>
        <w:rPr>
          <w:rFonts w:ascii="Palatino Linotype" w:eastAsia="Arial" w:hAnsi="Palatino Linotype" w:cs="Arial"/>
          <w:lang w:val="en-GB"/>
        </w:rPr>
      </w:pPr>
      <w:r w:rsidRPr="00491612">
        <w:rPr>
          <w:rFonts w:ascii="Palatino Linotype" w:eastAsia="Arial" w:hAnsi="Palatino Linotype" w:cs="Arial"/>
          <w:lang w:val="en-GB"/>
        </w:rPr>
        <w:t xml:space="preserve">The Nordic countries use different discount </w:t>
      </w:r>
      <w:r w:rsidR="00A16EC0" w:rsidRPr="00491612">
        <w:rPr>
          <w:rFonts w:ascii="Palatino Linotype" w:eastAsia="Arial" w:hAnsi="Palatino Linotype" w:cs="Arial"/>
          <w:lang w:val="en-GB"/>
        </w:rPr>
        <w:t>rates</w:t>
      </w:r>
      <w:r w:rsidRPr="00491612">
        <w:rPr>
          <w:rFonts w:ascii="Palatino Linotype" w:eastAsia="Arial" w:hAnsi="Palatino Linotype" w:cs="Arial"/>
          <w:lang w:val="en-GB"/>
        </w:rPr>
        <w:t xml:space="preserve">. Please allow </w:t>
      </w:r>
      <w:r w:rsidR="00002C84" w:rsidRPr="00491612">
        <w:rPr>
          <w:rFonts w:ascii="Palatino Linotype" w:eastAsia="Arial" w:hAnsi="Palatino Linotype" w:cs="Arial"/>
          <w:lang w:val="en-GB"/>
        </w:rPr>
        <w:t>for</w:t>
      </w:r>
      <w:r w:rsidR="758F956F" w:rsidRPr="00491612">
        <w:rPr>
          <w:rFonts w:ascii="Palatino Linotype" w:eastAsia="Arial" w:hAnsi="Palatino Linotype" w:cs="Arial"/>
          <w:lang w:val="en-GB"/>
        </w:rPr>
        <w:t xml:space="preserve"> </w:t>
      </w:r>
      <w:r w:rsidRPr="00491612">
        <w:rPr>
          <w:rFonts w:ascii="Palatino Linotype" w:eastAsia="Arial" w:hAnsi="Palatino Linotype" w:cs="Arial"/>
          <w:lang w:val="en-GB"/>
        </w:rPr>
        <w:t xml:space="preserve">the model to switch between the different </w:t>
      </w:r>
      <w:r w:rsidR="758F956F" w:rsidRPr="00491612">
        <w:rPr>
          <w:rFonts w:ascii="Palatino Linotype" w:eastAsia="Arial" w:hAnsi="Palatino Linotype" w:cs="Arial"/>
          <w:lang w:val="en-GB"/>
        </w:rPr>
        <w:t>discoun</w:t>
      </w:r>
      <w:r w:rsidR="1F4BB5BE" w:rsidRPr="00491612">
        <w:rPr>
          <w:rFonts w:ascii="Palatino Linotype" w:eastAsia="Arial" w:hAnsi="Palatino Linotype" w:cs="Arial"/>
          <w:lang w:val="en-GB"/>
        </w:rPr>
        <w:t>t</w:t>
      </w:r>
      <w:r w:rsidRPr="00491612">
        <w:rPr>
          <w:rFonts w:ascii="Palatino Linotype" w:eastAsia="Arial" w:hAnsi="Palatino Linotype" w:cs="Arial"/>
          <w:lang w:val="en-GB"/>
        </w:rPr>
        <w:t xml:space="preserve"> </w:t>
      </w:r>
      <w:r w:rsidR="00E90F2B" w:rsidRPr="00491612">
        <w:rPr>
          <w:rFonts w:ascii="Palatino Linotype" w:eastAsia="Arial" w:hAnsi="Palatino Linotype" w:cs="Arial"/>
          <w:lang w:val="en-GB"/>
        </w:rPr>
        <w:t>rates</w:t>
      </w:r>
      <w:r w:rsidR="00420A93" w:rsidRPr="00491612">
        <w:rPr>
          <w:rFonts w:ascii="Palatino Linotype" w:eastAsia="Arial" w:hAnsi="Palatino Linotype" w:cs="Arial"/>
          <w:lang w:val="en-GB"/>
        </w:rPr>
        <w:t xml:space="preserve"> as country</w:t>
      </w:r>
      <w:r w:rsidR="00B2679C" w:rsidRPr="00491612">
        <w:rPr>
          <w:rFonts w:ascii="Palatino Linotype" w:eastAsia="Arial" w:hAnsi="Palatino Linotype" w:cs="Arial"/>
          <w:lang w:val="en-GB"/>
        </w:rPr>
        <w:t>-</w:t>
      </w:r>
      <w:r w:rsidR="00420A93" w:rsidRPr="00491612">
        <w:rPr>
          <w:rFonts w:ascii="Palatino Linotype" w:eastAsia="Arial" w:hAnsi="Palatino Linotype" w:cs="Arial"/>
          <w:lang w:val="en-GB"/>
        </w:rPr>
        <w:t>specific input</w:t>
      </w:r>
      <w:r w:rsidR="009D3DC7" w:rsidRPr="00491612">
        <w:rPr>
          <w:rFonts w:ascii="Palatino Linotype" w:eastAsia="Arial" w:hAnsi="Palatino Linotype" w:cs="Arial"/>
          <w:lang w:val="en-GB"/>
        </w:rPr>
        <w:t xml:space="preserve"> (preferable in the form of a “drop-down menu”)</w:t>
      </w:r>
      <w:r w:rsidR="00420A93" w:rsidRPr="00491612">
        <w:rPr>
          <w:rFonts w:ascii="Palatino Linotype" w:eastAsia="Arial" w:hAnsi="Palatino Linotype" w:cs="Arial"/>
          <w:lang w:val="en-GB"/>
        </w:rPr>
        <w:t xml:space="preserve">.  </w:t>
      </w:r>
      <w:r w:rsidR="000666A2" w:rsidRPr="00491612">
        <w:rPr>
          <w:rFonts w:ascii="Palatino Linotype" w:eastAsia="Arial" w:hAnsi="Palatino Linotype" w:cs="Arial"/>
          <w:lang w:val="en-GB"/>
        </w:rPr>
        <w:t>T</w:t>
      </w:r>
      <w:r w:rsidR="002E3287" w:rsidRPr="00491612">
        <w:rPr>
          <w:rFonts w:ascii="Palatino Linotype" w:eastAsia="Arial" w:hAnsi="Palatino Linotype" w:cs="Arial"/>
          <w:lang w:val="en-GB"/>
        </w:rPr>
        <w:t xml:space="preserve">he </w:t>
      </w:r>
      <w:r w:rsidR="62EDE6A5" w:rsidRPr="00491612">
        <w:rPr>
          <w:rFonts w:ascii="Palatino Linotype" w:eastAsia="Arial" w:hAnsi="Palatino Linotype" w:cs="Arial"/>
          <w:lang w:val="en-GB"/>
        </w:rPr>
        <w:t xml:space="preserve">discount rates </w:t>
      </w:r>
      <w:r w:rsidR="0079226F" w:rsidRPr="00491612">
        <w:rPr>
          <w:rFonts w:ascii="Palatino Linotype" w:eastAsia="Arial" w:hAnsi="Palatino Linotype" w:cs="Arial"/>
          <w:lang w:val="en-GB"/>
        </w:rPr>
        <w:t>are shown below.</w:t>
      </w:r>
    </w:p>
    <w:p w14:paraId="6E56DBB0" w14:textId="77777777" w:rsidR="00077744" w:rsidRPr="002E72A2" w:rsidRDefault="00077744" w:rsidP="00BD4E30">
      <w:pPr>
        <w:rPr>
          <w:rFonts w:ascii="Arial" w:eastAsia="Arial" w:hAnsi="Arial" w:cs="Arial"/>
          <w:lang w:val="en-GB"/>
        </w:rPr>
      </w:pPr>
    </w:p>
    <w:p w14:paraId="74BB25A3" w14:textId="4070BA5B" w:rsidR="00F65FBC" w:rsidRPr="007758D2" w:rsidRDefault="00F65FBC" w:rsidP="00491612">
      <w:pPr>
        <w:pStyle w:val="Billedtekst"/>
        <w:spacing w:after="0"/>
        <w:rPr>
          <w:rFonts w:asciiTheme="minorBidi" w:hAnsiTheme="minorBidi"/>
          <w:color w:val="055483"/>
          <w:lang w:val="en-US"/>
        </w:rPr>
      </w:pPr>
      <w:r w:rsidRPr="007758D2">
        <w:rPr>
          <w:rFonts w:asciiTheme="minorBidi" w:hAnsiTheme="minorBidi"/>
          <w:color w:val="055483"/>
          <w:lang w:val="en-US"/>
        </w:rPr>
        <w:t xml:space="preserve">Table </w:t>
      </w:r>
      <w:r w:rsidRPr="007758D2">
        <w:rPr>
          <w:rFonts w:asciiTheme="minorBidi" w:hAnsiTheme="minorBidi"/>
          <w:color w:val="055483"/>
        </w:rPr>
        <w:fldChar w:fldCharType="begin"/>
      </w:r>
      <w:r w:rsidRPr="007758D2">
        <w:rPr>
          <w:rFonts w:asciiTheme="minorBidi" w:hAnsiTheme="minorBidi"/>
          <w:color w:val="055483"/>
          <w:lang w:val="en-US"/>
        </w:rPr>
        <w:instrText xml:space="preserve"> SEQ Table \* ARABIC </w:instrText>
      </w:r>
      <w:r w:rsidRPr="007758D2">
        <w:rPr>
          <w:rFonts w:asciiTheme="minorBidi" w:hAnsiTheme="minorBidi"/>
          <w:color w:val="055483"/>
        </w:rPr>
        <w:fldChar w:fldCharType="separate"/>
      </w:r>
      <w:r w:rsidR="00320188">
        <w:rPr>
          <w:rFonts w:asciiTheme="minorBidi" w:hAnsiTheme="minorBidi"/>
          <w:noProof/>
          <w:color w:val="055483"/>
          <w:lang w:val="en-US"/>
        </w:rPr>
        <w:t>7</w:t>
      </w:r>
      <w:r w:rsidRPr="007758D2">
        <w:rPr>
          <w:rFonts w:asciiTheme="minorBidi" w:hAnsiTheme="minorBidi"/>
          <w:color w:val="055483"/>
        </w:rPr>
        <w:fldChar w:fldCharType="end"/>
      </w:r>
      <w:r w:rsidRPr="007758D2">
        <w:rPr>
          <w:rFonts w:asciiTheme="minorBidi" w:hAnsiTheme="minorBidi"/>
          <w:color w:val="055483"/>
          <w:lang w:val="en-US"/>
        </w:rPr>
        <w:t>. Country-specific input for discounting</w:t>
      </w:r>
    </w:p>
    <w:tbl>
      <w:tblPr>
        <w:tblStyle w:val="Legemiddelverket31"/>
        <w:tblW w:w="9121" w:type="dxa"/>
        <w:tblLook w:val="04A0" w:firstRow="1" w:lastRow="0" w:firstColumn="1" w:lastColumn="0" w:noHBand="0" w:noVBand="1"/>
      </w:tblPr>
      <w:tblGrid>
        <w:gridCol w:w="2699"/>
        <w:gridCol w:w="6408"/>
        <w:gridCol w:w="14"/>
      </w:tblGrid>
      <w:tr w:rsidR="0012277C" w:rsidRPr="00BB760F" w14:paraId="208B7D40" w14:textId="77777777" w:rsidTr="007F2183">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99" w:type="dxa"/>
            <w:shd w:val="clear" w:color="auto" w:fill="055483"/>
          </w:tcPr>
          <w:p w14:paraId="0AECF691" w14:textId="448C56D1" w:rsidR="0012277C" w:rsidRPr="00491612" w:rsidRDefault="003254A3" w:rsidP="007F2183">
            <w:pPr>
              <w:jc w:val="both"/>
              <w:rPr>
                <w:rFonts w:asciiTheme="minorBidi" w:hAnsiTheme="minorBidi"/>
                <w:sz w:val="22"/>
                <w:szCs w:val="22"/>
                <w:lang w:val="en-GB"/>
              </w:rPr>
            </w:pPr>
            <w:r w:rsidRPr="00491612">
              <w:rPr>
                <w:rFonts w:asciiTheme="minorBidi" w:hAnsiTheme="minorBidi"/>
                <w:sz w:val="22"/>
                <w:szCs w:val="22"/>
                <w:lang w:val="en-GB"/>
              </w:rPr>
              <w:t>Country</w:t>
            </w:r>
          </w:p>
        </w:tc>
        <w:tc>
          <w:tcPr>
            <w:tcW w:w="6422" w:type="dxa"/>
            <w:gridSpan w:val="2"/>
            <w:shd w:val="clear" w:color="auto" w:fill="055483"/>
          </w:tcPr>
          <w:p w14:paraId="3FBBBE97" w14:textId="77777777" w:rsidR="0012277C" w:rsidRPr="00491612" w:rsidRDefault="0012277C" w:rsidP="007F2183">
            <w:pPr>
              <w:jc w:val="left"/>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491612">
              <w:rPr>
                <w:rFonts w:asciiTheme="minorBidi" w:hAnsiTheme="minorBidi"/>
                <w:sz w:val="22"/>
                <w:szCs w:val="22"/>
                <w:lang w:val="en-GB"/>
              </w:rPr>
              <w:t>Description</w:t>
            </w:r>
          </w:p>
        </w:tc>
      </w:tr>
      <w:tr w:rsidR="0012277C" w:rsidRPr="00BB760F" w14:paraId="487165C0" w14:textId="77777777" w:rsidTr="007F2183">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2250C449" w14:textId="14AA7A25" w:rsidR="0012277C" w:rsidRPr="00491612" w:rsidRDefault="73EE437F" w:rsidP="0012277C">
            <w:pPr>
              <w:jc w:val="both"/>
              <w:rPr>
                <w:rFonts w:ascii="Arial" w:eastAsia="Calibri" w:hAnsi="Arial" w:cs="Arial"/>
                <w:szCs w:val="20"/>
              </w:rPr>
            </w:pPr>
            <w:proofErr w:type="spellStart"/>
            <w:r w:rsidRPr="00491612">
              <w:rPr>
                <w:rFonts w:ascii="Arial" w:hAnsi="Arial" w:cs="Arial"/>
              </w:rPr>
              <w:t>Denmark</w:t>
            </w:r>
            <w:proofErr w:type="spellEnd"/>
          </w:p>
        </w:tc>
        <w:tc>
          <w:tcPr>
            <w:tcW w:w="6408" w:type="dxa"/>
          </w:tcPr>
          <w:p w14:paraId="0F86FBAA" w14:textId="3CF1CE01" w:rsidR="0012277C" w:rsidRPr="00491612" w:rsidRDefault="0012277C" w:rsidP="0012277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491612">
              <w:rPr>
                <w:rFonts w:ascii="Arial" w:hAnsi="Arial" w:cs="Arial"/>
              </w:rPr>
              <w:t xml:space="preserve">3,5 % </w:t>
            </w:r>
            <w:proofErr w:type="spellStart"/>
            <w:r w:rsidRPr="00491612">
              <w:rPr>
                <w:rFonts w:ascii="Arial" w:hAnsi="Arial" w:cs="Arial"/>
              </w:rPr>
              <w:t>annually</w:t>
            </w:r>
            <w:proofErr w:type="spellEnd"/>
          </w:p>
        </w:tc>
      </w:tr>
      <w:tr w:rsidR="0012277C" w:rsidRPr="00BB760F" w14:paraId="48C2B286" w14:textId="77777777" w:rsidTr="007F2183">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41594B0B" w14:textId="5AA87DFB" w:rsidR="0012277C" w:rsidRPr="00491612" w:rsidRDefault="0012277C" w:rsidP="0012277C">
            <w:pPr>
              <w:jc w:val="both"/>
              <w:rPr>
                <w:rFonts w:ascii="Arial" w:hAnsi="Arial" w:cs="Arial"/>
                <w:szCs w:val="20"/>
                <w:lang w:val="en-GB"/>
              </w:rPr>
            </w:pPr>
            <w:r w:rsidRPr="00491612">
              <w:rPr>
                <w:rFonts w:ascii="Arial" w:hAnsi="Arial" w:cs="Arial"/>
              </w:rPr>
              <w:t>F</w:t>
            </w:r>
            <w:r w:rsidR="003254A3" w:rsidRPr="00491612">
              <w:rPr>
                <w:rFonts w:ascii="Arial" w:hAnsi="Arial" w:cs="Arial"/>
              </w:rPr>
              <w:t>inland</w:t>
            </w:r>
          </w:p>
        </w:tc>
        <w:tc>
          <w:tcPr>
            <w:tcW w:w="6408" w:type="dxa"/>
          </w:tcPr>
          <w:p w14:paraId="19A0CC1A" w14:textId="5C3167DB" w:rsidR="0012277C" w:rsidRPr="00491612" w:rsidRDefault="0012277C" w:rsidP="0012277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491612">
              <w:rPr>
                <w:rFonts w:ascii="Arial" w:hAnsi="Arial" w:cs="Arial"/>
              </w:rPr>
              <w:t xml:space="preserve">3 % </w:t>
            </w:r>
            <w:proofErr w:type="spellStart"/>
            <w:r w:rsidRPr="00491612">
              <w:rPr>
                <w:rFonts w:ascii="Arial" w:hAnsi="Arial" w:cs="Arial"/>
              </w:rPr>
              <w:t>annually</w:t>
            </w:r>
            <w:proofErr w:type="spellEnd"/>
          </w:p>
        </w:tc>
      </w:tr>
      <w:tr w:rsidR="000E5DE0" w:rsidRPr="00BB760F" w14:paraId="291E7C50"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75D670F1" w14:textId="77777777" w:rsidR="000E5DE0" w:rsidRPr="00491612" w:rsidRDefault="000E5DE0">
            <w:pPr>
              <w:rPr>
                <w:rFonts w:ascii="Arial" w:hAnsi="Arial" w:cs="Arial"/>
                <w:szCs w:val="20"/>
                <w:lang w:val="en-GB"/>
              </w:rPr>
            </w:pPr>
            <w:proofErr w:type="spellStart"/>
            <w:r w:rsidRPr="00491612">
              <w:rPr>
                <w:rFonts w:ascii="Arial" w:hAnsi="Arial" w:cs="Arial"/>
              </w:rPr>
              <w:t>Iceland</w:t>
            </w:r>
            <w:proofErr w:type="spellEnd"/>
            <w:r w:rsidRPr="00491612">
              <w:rPr>
                <w:rFonts w:ascii="Arial" w:hAnsi="Arial" w:cs="Arial"/>
              </w:rPr>
              <w:t xml:space="preserve"> </w:t>
            </w:r>
          </w:p>
        </w:tc>
        <w:tc>
          <w:tcPr>
            <w:tcW w:w="6408" w:type="dxa"/>
          </w:tcPr>
          <w:p w14:paraId="3EB7B819" w14:textId="286BB7A0" w:rsidR="000E5DE0" w:rsidRPr="00491612" w:rsidRDefault="20D5837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91612">
              <w:rPr>
                <w:rFonts w:ascii="Arial" w:hAnsi="Arial" w:cs="Arial"/>
              </w:rPr>
              <w:t xml:space="preserve">3,5 % </w:t>
            </w:r>
            <w:proofErr w:type="spellStart"/>
            <w:r w:rsidRPr="00491612">
              <w:rPr>
                <w:rFonts w:ascii="Arial" w:hAnsi="Arial" w:cs="Arial"/>
              </w:rPr>
              <w:t>annually</w:t>
            </w:r>
            <w:proofErr w:type="spellEnd"/>
          </w:p>
        </w:tc>
      </w:tr>
      <w:tr w:rsidR="0012277C" w:rsidRPr="0024345B" w14:paraId="244D1DCC" w14:textId="77777777" w:rsidTr="007F2183">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7047978B" w14:textId="5F9177E7" w:rsidR="0012277C" w:rsidRPr="00491612" w:rsidRDefault="0012277C" w:rsidP="0012277C">
            <w:pPr>
              <w:jc w:val="both"/>
              <w:rPr>
                <w:rFonts w:ascii="Arial" w:hAnsi="Arial" w:cs="Arial"/>
                <w:szCs w:val="20"/>
                <w:lang w:val="en-GB"/>
              </w:rPr>
            </w:pPr>
            <w:r w:rsidRPr="00491612">
              <w:rPr>
                <w:rFonts w:ascii="Arial" w:hAnsi="Arial" w:cs="Arial"/>
              </w:rPr>
              <w:t>N</w:t>
            </w:r>
            <w:r w:rsidR="003254A3" w:rsidRPr="00491612">
              <w:rPr>
                <w:rFonts w:ascii="Arial" w:hAnsi="Arial" w:cs="Arial"/>
              </w:rPr>
              <w:t>orway</w:t>
            </w:r>
          </w:p>
        </w:tc>
        <w:tc>
          <w:tcPr>
            <w:tcW w:w="6408" w:type="dxa"/>
          </w:tcPr>
          <w:p w14:paraId="058D99AC" w14:textId="6BF8EEBD" w:rsidR="0012277C" w:rsidRPr="00491612" w:rsidRDefault="0012277C" w:rsidP="0012277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491612">
              <w:rPr>
                <w:rFonts w:ascii="Arial" w:hAnsi="Arial" w:cs="Arial"/>
                <w:lang w:val="en-GB"/>
              </w:rPr>
              <w:t>4 % the first 40 years, then 3 % annually for the next 35 years</w:t>
            </w:r>
          </w:p>
        </w:tc>
      </w:tr>
      <w:tr w:rsidR="0012277C" w:rsidRPr="00C92616" w14:paraId="2926BE8E" w14:textId="77777777" w:rsidTr="007F2183">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3D7CEB6F" w14:textId="21E31B82" w:rsidR="0012277C" w:rsidRPr="00491612" w:rsidRDefault="003254A3" w:rsidP="0012277C">
            <w:pPr>
              <w:rPr>
                <w:rFonts w:ascii="Arial" w:hAnsi="Arial" w:cs="Arial"/>
                <w:szCs w:val="20"/>
                <w:lang w:val="en-GB"/>
              </w:rPr>
            </w:pPr>
            <w:proofErr w:type="spellStart"/>
            <w:r w:rsidRPr="00491612">
              <w:rPr>
                <w:rFonts w:ascii="Arial" w:hAnsi="Arial" w:cs="Arial"/>
              </w:rPr>
              <w:t>Sweden</w:t>
            </w:r>
            <w:proofErr w:type="spellEnd"/>
          </w:p>
        </w:tc>
        <w:tc>
          <w:tcPr>
            <w:tcW w:w="6408" w:type="dxa"/>
          </w:tcPr>
          <w:p w14:paraId="7C60D05F" w14:textId="55D29AFC" w:rsidR="0012277C" w:rsidRPr="00491612" w:rsidRDefault="0012277C" w:rsidP="0012277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491612">
              <w:rPr>
                <w:rFonts w:ascii="Arial" w:hAnsi="Arial" w:cs="Arial"/>
              </w:rPr>
              <w:t xml:space="preserve">0 %, 3 % and 5 % </w:t>
            </w:r>
            <w:proofErr w:type="spellStart"/>
            <w:r w:rsidRPr="00491612">
              <w:rPr>
                <w:rFonts w:ascii="Arial" w:hAnsi="Arial" w:cs="Arial"/>
              </w:rPr>
              <w:t>annually</w:t>
            </w:r>
            <w:proofErr w:type="spellEnd"/>
          </w:p>
        </w:tc>
      </w:tr>
    </w:tbl>
    <w:p w14:paraId="5661092C" w14:textId="77777777" w:rsidR="00996F79" w:rsidRDefault="00996F79" w:rsidP="00BD4E30">
      <w:pPr>
        <w:rPr>
          <w:lang w:val="en-GB"/>
        </w:rPr>
      </w:pPr>
    </w:p>
    <w:p w14:paraId="272CC5E1" w14:textId="41A894ED" w:rsidR="00BB760F" w:rsidRPr="001248CE" w:rsidRDefault="001248CE" w:rsidP="001248CE">
      <w:pPr>
        <w:pStyle w:val="Overskrift3"/>
        <w:ind w:left="1134" w:hanging="708"/>
        <w:rPr>
          <w:rFonts w:asciiTheme="minorBidi" w:hAnsiTheme="minorBidi" w:cstheme="minorBidi"/>
          <w:i w:val="0"/>
          <w:iCs/>
        </w:rPr>
      </w:pPr>
      <w:bookmarkStart w:id="54" w:name="_Toc1159629206"/>
      <w:r>
        <w:rPr>
          <w:rFonts w:asciiTheme="minorBidi" w:hAnsiTheme="minorBidi" w:cstheme="minorBidi"/>
          <w:i w:val="0"/>
          <w:iCs/>
        </w:rPr>
        <w:t xml:space="preserve"> </w:t>
      </w:r>
      <w:bookmarkStart w:id="55" w:name="_Toc193882125"/>
      <w:r w:rsidR="00BB760F" w:rsidRPr="001248CE">
        <w:rPr>
          <w:rFonts w:asciiTheme="minorBidi" w:hAnsiTheme="minorBidi" w:cstheme="minorBidi"/>
          <w:i w:val="0"/>
          <w:iCs/>
        </w:rPr>
        <w:t>Model requirements</w:t>
      </w:r>
      <w:bookmarkEnd w:id="54"/>
      <w:bookmarkEnd w:id="55"/>
    </w:p>
    <w:p w14:paraId="7BB00EF1" w14:textId="67BC3070" w:rsidR="00BB760F" w:rsidRPr="00491612" w:rsidRDefault="001D52AF" w:rsidP="004F3AEA">
      <w:pPr>
        <w:pStyle w:val="Listeafsnit"/>
        <w:numPr>
          <w:ilvl w:val="0"/>
          <w:numId w:val="2"/>
        </w:numPr>
        <w:ind w:left="709"/>
        <w:rPr>
          <w:rFonts w:ascii="Palatino Linotype" w:hAnsi="Palatino Linotype"/>
          <w:lang w:val="en-GB"/>
        </w:rPr>
      </w:pPr>
      <w:r w:rsidRPr="00491612">
        <w:rPr>
          <w:rFonts w:ascii="Palatino Linotype" w:hAnsi="Palatino Linotype"/>
          <w:lang w:val="en-GB"/>
        </w:rPr>
        <w:t>M</w:t>
      </w:r>
      <w:r w:rsidR="00BB760F" w:rsidRPr="00491612">
        <w:rPr>
          <w:rFonts w:ascii="Palatino Linotype" w:hAnsi="Palatino Linotype"/>
          <w:lang w:val="en-GB"/>
        </w:rPr>
        <w:t>odel requirement</w:t>
      </w:r>
      <w:r w:rsidR="009F6557" w:rsidRPr="00491612">
        <w:rPr>
          <w:rFonts w:ascii="Palatino Linotype" w:hAnsi="Palatino Linotype"/>
          <w:lang w:val="en-GB"/>
        </w:rPr>
        <w:t>s</w:t>
      </w:r>
      <w:r w:rsidR="00BB760F" w:rsidRPr="00491612">
        <w:rPr>
          <w:rFonts w:ascii="Palatino Linotype" w:hAnsi="Palatino Linotype"/>
          <w:lang w:val="en-GB"/>
        </w:rPr>
        <w:t xml:space="preserve">  </w:t>
      </w:r>
    </w:p>
    <w:p w14:paraId="72BF362C" w14:textId="71F9E796"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Microsoft Excel is the preferred software for HTA submission. </w:t>
      </w:r>
    </w:p>
    <w:p w14:paraId="52371C20" w14:textId="50A526AC"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A description of function and purpose of each sheet in the </w:t>
      </w:r>
      <w:r w:rsidR="00600A7B" w:rsidRPr="00491612">
        <w:rPr>
          <w:rFonts w:ascii="Palatino Linotype" w:hAnsi="Palatino Linotype"/>
          <w:lang w:val="en-GB"/>
        </w:rPr>
        <w:t xml:space="preserve">excel model </w:t>
      </w:r>
      <w:r w:rsidRPr="00491612">
        <w:rPr>
          <w:rFonts w:ascii="Palatino Linotype" w:hAnsi="Palatino Linotype"/>
          <w:lang w:val="en-GB"/>
        </w:rPr>
        <w:t xml:space="preserve">must be provided. </w:t>
      </w:r>
    </w:p>
    <w:p w14:paraId="5CB6343E" w14:textId="67AEBC47" w:rsidR="009F6557" w:rsidRPr="00491612" w:rsidRDefault="009F6557"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In all models delivered, the sources for input data in the model must also be stated in the </w:t>
      </w:r>
      <w:r w:rsidR="00087BBB" w:rsidRPr="00491612">
        <w:rPr>
          <w:rFonts w:ascii="Palatino Linotype" w:hAnsi="Palatino Linotype"/>
          <w:lang w:val="en-GB"/>
        </w:rPr>
        <w:t xml:space="preserve">respective </w:t>
      </w:r>
      <w:r w:rsidRPr="00491612">
        <w:rPr>
          <w:rFonts w:ascii="Palatino Linotype" w:hAnsi="Palatino Linotype"/>
          <w:lang w:val="en-GB"/>
        </w:rPr>
        <w:t>spreadsheet.</w:t>
      </w:r>
    </w:p>
    <w:p w14:paraId="49575B8D" w14:textId="2F34AE00"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If the model uses macros, a description of the macros used</w:t>
      </w:r>
      <w:r w:rsidR="00DD7AE5" w:rsidRPr="00491612">
        <w:rPr>
          <w:rFonts w:ascii="Palatino Linotype" w:hAnsi="Palatino Linotype"/>
          <w:lang w:val="en-GB"/>
        </w:rPr>
        <w:t xml:space="preserve"> should be provided</w:t>
      </w:r>
      <w:r w:rsidRPr="00491612">
        <w:rPr>
          <w:rFonts w:ascii="Palatino Linotype" w:hAnsi="Palatino Linotype"/>
          <w:lang w:val="en-GB"/>
        </w:rPr>
        <w:t xml:space="preserve">. Visual Basic for Applications (VBA) code should include brief description </w:t>
      </w:r>
      <w:r w:rsidR="00361FA6" w:rsidRPr="00491612">
        <w:rPr>
          <w:rFonts w:ascii="Palatino Linotype" w:hAnsi="Palatino Linotype"/>
          <w:lang w:val="en-GB"/>
        </w:rPr>
        <w:t xml:space="preserve">of </w:t>
      </w:r>
      <w:r w:rsidRPr="00491612">
        <w:rPr>
          <w:rFonts w:ascii="Palatino Linotype" w:hAnsi="Palatino Linotype"/>
          <w:lang w:val="en-GB"/>
        </w:rPr>
        <w:t xml:space="preserve">all </w:t>
      </w:r>
      <w:r w:rsidR="004A5137" w:rsidRPr="00491612">
        <w:rPr>
          <w:rFonts w:ascii="Palatino Linotype" w:hAnsi="Palatino Linotype"/>
          <w:lang w:val="en-GB"/>
        </w:rPr>
        <w:t xml:space="preserve">actions. </w:t>
      </w:r>
      <w:r w:rsidRPr="00491612">
        <w:rPr>
          <w:rFonts w:ascii="Palatino Linotype" w:hAnsi="Palatino Linotype"/>
          <w:lang w:val="en-GB"/>
        </w:rPr>
        <w:t>Make sure all macros run successfully before submitting</w:t>
      </w:r>
      <w:r w:rsidR="00855576" w:rsidRPr="00491612">
        <w:rPr>
          <w:rFonts w:ascii="Palatino Linotype" w:hAnsi="Palatino Linotype"/>
          <w:lang w:val="en-GB"/>
        </w:rPr>
        <w:t xml:space="preserve"> </w:t>
      </w:r>
      <w:r w:rsidRPr="00491612">
        <w:rPr>
          <w:rFonts w:ascii="Palatino Linotype" w:hAnsi="Palatino Linotype"/>
          <w:lang w:val="en-GB"/>
        </w:rPr>
        <w:t xml:space="preserve">. </w:t>
      </w:r>
    </w:p>
    <w:p w14:paraId="376010BB" w14:textId="1303F817"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Spreadsheets must be transparent</w:t>
      </w:r>
      <w:r w:rsidR="00CB42A8" w:rsidRPr="00491612">
        <w:rPr>
          <w:rFonts w:ascii="Palatino Linotype" w:hAnsi="Palatino Linotype"/>
          <w:lang w:val="en-GB"/>
        </w:rPr>
        <w:t>,</w:t>
      </w:r>
      <w:r w:rsidRPr="00491612">
        <w:rPr>
          <w:rFonts w:ascii="Palatino Linotype" w:hAnsi="Palatino Linotype"/>
          <w:lang w:val="en-GB"/>
        </w:rPr>
        <w:t xml:space="preserve"> fully user modifiable</w:t>
      </w:r>
      <w:r w:rsidR="00CB42A8" w:rsidRPr="00491612">
        <w:rPr>
          <w:rFonts w:ascii="Palatino Linotype" w:hAnsi="Palatino Linotype"/>
          <w:lang w:val="en-GB"/>
        </w:rPr>
        <w:t xml:space="preserve"> and </w:t>
      </w:r>
      <w:r w:rsidR="00997B09" w:rsidRPr="00491612">
        <w:rPr>
          <w:rFonts w:ascii="Palatino Linotype" w:hAnsi="Palatino Linotype"/>
          <w:lang w:val="en-GB"/>
        </w:rPr>
        <w:t>change of input</w:t>
      </w:r>
      <w:r w:rsidR="004215CE" w:rsidRPr="00491612">
        <w:rPr>
          <w:rFonts w:ascii="Palatino Linotype" w:hAnsi="Palatino Linotype"/>
          <w:lang w:val="en-GB"/>
        </w:rPr>
        <w:t xml:space="preserve"> </w:t>
      </w:r>
      <w:r w:rsidR="00997B09" w:rsidRPr="00491612">
        <w:rPr>
          <w:rFonts w:ascii="Palatino Linotype" w:hAnsi="Palatino Linotype"/>
          <w:lang w:val="en-GB"/>
        </w:rPr>
        <w:t xml:space="preserve">variables should </w:t>
      </w:r>
      <w:r w:rsidR="00CB42A8" w:rsidRPr="00491612">
        <w:rPr>
          <w:rFonts w:ascii="Palatino Linotype" w:hAnsi="Palatino Linotype"/>
          <w:lang w:val="en-GB"/>
        </w:rPr>
        <w:t>automatically update results</w:t>
      </w:r>
      <w:r w:rsidR="4C8FDB90" w:rsidRPr="00491612">
        <w:rPr>
          <w:rFonts w:ascii="Palatino Linotype" w:hAnsi="Palatino Linotype"/>
          <w:lang w:val="en-GB"/>
        </w:rPr>
        <w:t xml:space="preserve">, </w:t>
      </w:r>
      <w:r w:rsidR="00A10B36" w:rsidRPr="00491612">
        <w:rPr>
          <w:rFonts w:ascii="Palatino Linotype" w:hAnsi="Palatino Linotype"/>
          <w:lang w:val="en-GB"/>
        </w:rPr>
        <w:t>preferably</w:t>
      </w:r>
      <w:r w:rsidR="4C8FDB90" w:rsidRPr="00491612">
        <w:rPr>
          <w:rFonts w:ascii="Palatino Linotype" w:hAnsi="Palatino Linotype"/>
          <w:lang w:val="en-GB"/>
        </w:rPr>
        <w:t xml:space="preserve"> with a reset button to return to original setting</w:t>
      </w:r>
      <w:r w:rsidRPr="00491612">
        <w:rPr>
          <w:rFonts w:ascii="Palatino Linotype" w:hAnsi="Palatino Linotype"/>
          <w:lang w:val="en-GB"/>
        </w:rPr>
        <w:t>.</w:t>
      </w:r>
    </w:p>
    <w:p w14:paraId="601513B4" w14:textId="1A5145C7"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Spreadsheets </w:t>
      </w:r>
      <w:r w:rsidR="00E14EDB" w:rsidRPr="00491612">
        <w:rPr>
          <w:rFonts w:ascii="Palatino Linotype" w:hAnsi="Palatino Linotype"/>
          <w:lang w:val="en-GB"/>
        </w:rPr>
        <w:t>should</w:t>
      </w:r>
      <w:r w:rsidRPr="00491612">
        <w:rPr>
          <w:rFonts w:ascii="Palatino Linotype" w:hAnsi="Palatino Linotype"/>
          <w:lang w:val="en-GB"/>
        </w:rPr>
        <w:t xml:space="preserve"> not contain password protected sheets or cells, contain no hidden cells, or utilise proprietary or non-transparent programmes and/or programming language.</w:t>
      </w:r>
    </w:p>
    <w:p w14:paraId="17A31C46" w14:textId="59667C5D"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All sheets should include visible headers by default. </w:t>
      </w:r>
      <w:r w:rsidR="00C906FF" w:rsidRPr="00491612">
        <w:rPr>
          <w:rFonts w:ascii="Palatino Linotype" w:hAnsi="Palatino Linotype"/>
          <w:lang w:val="en-GB"/>
        </w:rPr>
        <w:t>When possible, d</w:t>
      </w:r>
      <w:r w:rsidRPr="00491612">
        <w:rPr>
          <w:rFonts w:ascii="Palatino Linotype" w:hAnsi="Palatino Linotype"/>
          <w:lang w:val="en-GB"/>
        </w:rPr>
        <w:t xml:space="preserve">o not hide rows, columns, or sheets that are not used. If sheets (or parts of sheets) are not used but cannot be easily deleted (due to offset functions, macros, etc.), this should be clearly stated/highlighted. </w:t>
      </w:r>
    </w:p>
    <w:p w14:paraId="45A0BD9D" w14:textId="3AEE9858"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lastRenderedPageBreak/>
        <w:t xml:space="preserve">Provide </w:t>
      </w:r>
      <w:r w:rsidR="00FE38C5" w:rsidRPr="00491612">
        <w:rPr>
          <w:rFonts w:ascii="Palatino Linotype" w:hAnsi="Palatino Linotype"/>
          <w:lang w:val="en-GB"/>
        </w:rPr>
        <w:t xml:space="preserve">a selected number of plots </w:t>
      </w:r>
      <w:r w:rsidR="002546D5" w:rsidRPr="00491612">
        <w:rPr>
          <w:rFonts w:ascii="Palatino Linotype" w:hAnsi="Palatino Linotype"/>
          <w:lang w:val="en-GB"/>
        </w:rPr>
        <w:t>(</w:t>
      </w:r>
      <w:r w:rsidR="007F614E" w:rsidRPr="00491612">
        <w:rPr>
          <w:rFonts w:ascii="Palatino Linotype" w:hAnsi="Palatino Linotype"/>
          <w:lang w:val="en-GB"/>
        </w:rPr>
        <w:t xml:space="preserve">plot of </w:t>
      </w:r>
      <w:r w:rsidRPr="00491612">
        <w:rPr>
          <w:rFonts w:ascii="Palatino Linotype" w:hAnsi="Palatino Linotype"/>
          <w:lang w:val="en-GB"/>
        </w:rPr>
        <w:t>Markov-traces and /or other plots</w:t>
      </w:r>
      <w:r w:rsidR="002546D5" w:rsidRPr="00491612">
        <w:rPr>
          <w:rFonts w:ascii="Palatino Linotype" w:hAnsi="Palatino Linotype"/>
          <w:lang w:val="en-GB"/>
        </w:rPr>
        <w:t>)</w:t>
      </w:r>
      <w:r w:rsidRPr="00491612">
        <w:rPr>
          <w:rFonts w:ascii="Palatino Linotype" w:hAnsi="Palatino Linotype"/>
          <w:lang w:val="en-GB"/>
        </w:rPr>
        <w:t xml:space="preserve"> that can aid </w:t>
      </w:r>
      <w:r w:rsidR="00EC32C4" w:rsidRPr="00491612">
        <w:rPr>
          <w:rFonts w:ascii="Palatino Linotype" w:hAnsi="Palatino Linotype"/>
          <w:lang w:val="en-GB"/>
        </w:rPr>
        <w:t xml:space="preserve">assessors </w:t>
      </w:r>
      <w:r w:rsidR="007F614E" w:rsidRPr="00491612">
        <w:rPr>
          <w:rFonts w:ascii="Palatino Linotype" w:hAnsi="Palatino Linotype"/>
          <w:lang w:val="en-GB"/>
        </w:rPr>
        <w:t>evaluate</w:t>
      </w:r>
      <w:r w:rsidRPr="00491612">
        <w:rPr>
          <w:rFonts w:ascii="Palatino Linotype" w:hAnsi="Palatino Linotype"/>
          <w:lang w:val="en-GB"/>
        </w:rPr>
        <w:t xml:space="preserve"> the modelling assumptions.</w:t>
      </w:r>
    </w:p>
    <w:p w14:paraId="5D0DE6CA" w14:textId="7A156658"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When survival analysis techniques are applied, KM-curves and all extrapolations</w:t>
      </w:r>
      <w:r w:rsidR="00317BDC" w:rsidRPr="00491612">
        <w:rPr>
          <w:rFonts w:ascii="Palatino Linotype" w:hAnsi="Palatino Linotype"/>
          <w:lang w:val="en-GB"/>
        </w:rPr>
        <w:t xml:space="preserve"> could be </w:t>
      </w:r>
      <w:r w:rsidR="00EC32C4" w:rsidRPr="00491612">
        <w:rPr>
          <w:rFonts w:ascii="Palatino Linotype" w:hAnsi="Palatino Linotype"/>
          <w:lang w:val="en-GB"/>
        </w:rPr>
        <w:t>visualized</w:t>
      </w:r>
      <w:r w:rsidRPr="00491612">
        <w:rPr>
          <w:rFonts w:ascii="Palatino Linotype" w:hAnsi="Palatino Linotype"/>
          <w:lang w:val="en-GB"/>
        </w:rPr>
        <w:t xml:space="preserve"> within the same graph, within the health economic model. Include all-cause mortality for the general population</w:t>
      </w:r>
      <w:r w:rsidR="0054331A" w:rsidRPr="00491612">
        <w:rPr>
          <w:rFonts w:ascii="Palatino Linotype" w:hAnsi="Palatino Linotype"/>
          <w:lang w:val="en-GB"/>
        </w:rPr>
        <w:t xml:space="preserve"> </w:t>
      </w:r>
      <w:r w:rsidR="00C32D1B" w:rsidRPr="00491612">
        <w:rPr>
          <w:rFonts w:ascii="Palatino Linotype" w:hAnsi="Palatino Linotype"/>
          <w:lang w:val="en-GB"/>
        </w:rPr>
        <w:t xml:space="preserve">from </w:t>
      </w:r>
      <w:r w:rsidR="003719D8" w:rsidRPr="00491612">
        <w:rPr>
          <w:rFonts w:ascii="Palatino Linotype" w:hAnsi="Palatino Linotype"/>
          <w:u w:val="single"/>
          <w:lang w:val="en-GB"/>
        </w:rPr>
        <w:t>any</w:t>
      </w:r>
      <w:r w:rsidR="00C32D1B" w:rsidRPr="00491612">
        <w:rPr>
          <w:rFonts w:ascii="Palatino Linotype" w:hAnsi="Palatino Linotype"/>
          <w:lang w:val="en-GB"/>
        </w:rPr>
        <w:t xml:space="preserve"> of the Nordic countries </w:t>
      </w:r>
      <w:r w:rsidR="0054331A" w:rsidRPr="00491612">
        <w:rPr>
          <w:rFonts w:ascii="Palatino Linotype" w:hAnsi="Palatino Linotype"/>
          <w:lang w:val="en-GB"/>
        </w:rPr>
        <w:t>(country of HTD choice)</w:t>
      </w:r>
      <w:r w:rsidR="006B6C66" w:rsidRPr="00491612">
        <w:rPr>
          <w:rFonts w:ascii="Palatino Linotype" w:hAnsi="Palatino Linotype"/>
          <w:lang w:val="en-GB"/>
        </w:rPr>
        <w:t>.</w:t>
      </w:r>
      <w:r w:rsidR="00C32D1B" w:rsidRPr="00491612">
        <w:rPr>
          <w:rFonts w:ascii="Palatino Linotype" w:hAnsi="Palatino Linotype"/>
          <w:lang w:val="en-GB"/>
        </w:rPr>
        <w:t xml:space="preserve"> </w:t>
      </w:r>
    </w:p>
    <w:p w14:paraId="1D8A62DB" w14:textId="3116BF0F"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Attach the model technical report </w:t>
      </w:r>
      <w:r w:rsidR="00EA23E3" w:rsidRPr="00491612">
        <w:rPr>
          <w:rFonts w:ascii="Palatino Linotype" w:hAnsi="Palatino Linotype"/>
          <w:lang w:val="en-GB"/>
        </w:rPr>
        <w:t>if relevant</w:t>
      </w:r>
      <w:r w:rsidR="00B567E3" w:rsidRPr="00491612">
        <w:rPr>
          <w:rFonts w:ascii="Palatino Linotype" w:hAnsi="Palatino Linotype"/>
          <w:lang w:val="en-GB"/>
        </w:rPr>
        <w:t>.</w:t>
      </w:r>
    </w:p>
    <w:p w14:paraId="7F9E3CAE" w14:textId="77777777" w:rsidR="008C0C25" w:rsidRPr="00491612" w:rsidRDefault="008C0C25" w:rsidP="00BB760F">
      <w:pPr>
        <w:pStyle w:val="Listeafsnit"/>
        <w:rPr>
          <w:rFonts w:ascii="Palatino Linotype" w:hAnsi="Palatino Linotype"/>
          <w:i/>
          <w:lang w:val="en-GB"/>
        </w:rPr>
      </w:pPr>
    </w:p>
    <w:p w14:paraId="510297B9" w14:textId="4A978D7C" w:rsidR="00BB760F" w:rsidRPr="001248CE" w:rsidRDefault="00BB760F" w:rsidP="001248CE">
      <w:pPr>
        <w:pStyle w:val="Overskrift2"/>
        <w:ind w:left="1134"/>
        <w:rPr>
          <w:rFonts w:asciiTheme="minorBidi" w:hAnsiTheme="minorBidi" w:cstheme="minorBidi"/>
        </w:rPr>
      </w:pPr>
      <w:bookmarkStart w:id="56" w:name="_Ref133325000"/>
      <w:bookmarkStart w:id="57" w:name="_Toc1426299129"/>
      <w:bookmarkStart w:id="58" w:name="_Toc193882126"/>
      <w:r w:rsidRPr="001248CE">
        <w:rPr>
          <w:rFonts w:asciiTheme="minorBidi" w:hAnsiTheme="minorBidi" w:cstheme="minorBidi"/>
        </w:rPr>
        <w:t>Population</w:t>
      </w:r>
      <w:bookmarkEnd w:id="56"/>
      <w:bookmarkEnd w:id="57"/>
      <w:bookmarkEnd w:id="58"/>
    </w:p>
    <w:p w14:paraId="2A0C20D6" w14:textId="19547F75" w:rsidR="00BB760F" w:rsidRPr="00491612" w:rsidRDefault="00465F0D" w:rsidP="004F3AEA">
      <w:pPr>
        <w:pStyle w:val="Listeafsnit"/>
        <w:numPr>
          <w:ilvl w:val="0"/>
          <w:numId w:val="2"/>
        </w:numPr>
        <w:ind w:left="720"/>
        <w:rPr>
          <w:rFonts w:ascii="Palatino Linotype" w:hAnsi="Palatino Linotype"/>
          <w:lang w:val="en-GB"/>
        </w:rPr>
      </w:pPr>
      <w:r w:rsidRPr="00491612">
        <w:rPr>
          <w:rFonts w:ascii="Palatino Linotype" w:hAnsi="Palatino Linotype"/>
          <w:lang w:val="en-GB"/>
        </w:rPr>
        <w:t>S</w:t>
      </w:r>
      <w:r w:rsidR="00BB760F" w:rsidRPr="00491612">
        <w:rPr>
          <w:rFonts w:ascii="Palatino Linotype" w:hAnsi="Palatino Linotype"/>
          <w:lang w:val="en-GB"/>
        </w:rPr>
        <w:t>ummaris</w:t>
      </w:r>
      <w:r w:rsidRPr="00491612">
        <w:rPr>
          <w:rFonts w:ascii="Palatino Linotype" w:hAnsi="Palatino Linotype"/>
          <w:lang w:val="en-GB"/>
        </w:rPr>
        <w:t xml:space="preserve">e </w:t>
      </w:r>
      <w:r w:rsidR="00BB760F" w:rsidRPr="00491612">
        <w:rPr>
          <w:rFonts w:ascii="Palatino Linotype" w:hAnsi="Palatino Linotype"/>
          <w:lang w:val="en-GB"/>
        </w:rPr>
        <w:t>and compa</w:t>
      </w:r>
      <w:r w:rsidRPr="00491612">
        <w:rPr>
          <w:rFonts w:ascii="Palatino Linotype" w:hAnsi="Palatino Linotype"/>
          <w:lang w:val="en-GB"/>
        </w:rPr>
        <w:t>re</w:t>
      </w:r>
      <w:r w:rsidR="00BB760F" w:rsidRPr="00491612">
        <w:rPr>
          <w:rFonts w:ascii="Palatino Linotype" w:hAnsi="Palatino Linotype"/>
          <w:lang w:val="en-GB"/>
        </w:rPr>
        <w:t xml:space="preserve"> the populations from the clinical studies, the relevant Nor</w:t>
      </w:r>
      <w:r w:rsidR="003941A4" w:rsidRPr="00491612">
        <w:rPr>
          <w:rFonts w:ascii="Palatino Linotype" w:hAnsi="Palatino Linotype"/>
          <w:lang w:val="en-GB"/>
        </w:rPr>
        <w:t>dic</w:t>
      </w:r>
      <w:r w:rsidR="00BB760F" w:rsidRPr="00491612">
        <w:rPr>
          <w:rFonts w:ascii="Palatino Linotype" w:hAnsi="Palatino Linotype"/>
          <w:lang w:val="en-GB"/>
        </w:rPr>
        <w:t xml:space="preserve"> population, and the modelled population</w:t>
      </w:r>
      <w:r w:rsidR="003D40F1" w:rsidRPr="00491612">
        <w:rPr>
          <w:rFonts w:ascii="Palatino Linotype" w:hAnsi="Palatino Linotype"/>
          <w:lang w:val="en-GB"/>
        </w:rPr>
        <w:t>.</w:t>
      </w:r>
    </w:p>
    <w:p w14:paraId="614CC61F" w14:textId="59AA5D68" w:rsidR="00D60976" w:rsidRPr="00491612" w:rsidRDefault="00D60976" w:rsidP="00BA1904">
      <w:pPr>
        <w:pStyle w:val="Listeafsnit"/>
        <w:numPr>
          <w:ilvl w:val="0"/>
          <w:numId w:val="40"/>
        </w:numPr>
        <w:rPr>
          <w:rFonts w:ascii="Palatino Linotype" w:hAnsi="Palatino Linotype"/>
          <w:lang w:val="en-GB"/>
        </w:rPr>
      </w:pPr>
      <w:r w:rsidRPr="00491612">
        <w:rPr>
          <w:rFonts w:ascii="Palatino Linotype" w:hAnsi="Palatino Linotype"/>
          <w:lang w:val="en-GB"/>
        </w:rPr>
        <w:t xml:space="preserve">Include </w:t>
      </w:r>
      <w:r w:rsidR="00D049E7" w:rsidRPr="00491612">
        <w:rPr>
          <w:rFonts w:ascii="Palatino Linotype" w:hAnsi="Palatino Linotype"/>
          <w:lang w:val="en-GB"/>
        </w:rPr>
        <w:t xml:space="preserve">discussion on </w:t>
      </w:r>
      <w:r w:rsidRPr="00491612">
        <w:rPr>
          <w:rFonts w:ascii="Palatino Linotype" w:hAnsi="Palatino Linotype"/>
          <w:lang w:val="en-GB"/>
        </w:rPr>
        <w:t>subpopulations when relevant</w:t>
      </w:r>
      <w:r w:rsidR="003D40F1" w:rsidRPr="00491612">
        <w:rPr>
          <w:rFonts w:ascii="Palatino Linotype" w:hAnsi="Palatino Linotype"/>
          <w:lang w:val="en-GB"/>
        </w:rPr>
        <w:t>.</w:t>
      </w:r>
    </w:p>
    <w:p w14:paraId="3E7F121F" w14:textId="12C8DECD" w:rsidR="00BB760F" w:rsidRPr="007758D2" w:rsidRDefault="00EB17AF" w:rsidP="007758D2">
      <w:pPr>
        <w:pStyle w:val="Listeafsnit"/>
        <w:numPr>
          <w:ilvl w:val="0"/>
          <w:numId w:val="2"/>
        </w:numPr>
        <w:ind w:left="720"/>
        <w:rPr>
          <w:rFonts w:ascii="Palatino Linotype" w:hAnsi="Palatino Linotype"/>
          <w:lang w:val="en-GB"/>
        </w:rPr>
      </w:pPr>
      <w:r w:rsidRPr="00491612">
        <w:rPr>
          <w:rFonts w:ascii="Palatino Linotype" w:hAnsi="Palatino Linotype"/>
          <w:lang w:val="en-GB"/>
        </w:rPr>
        <w:t>D</w:t>
      </w:r>
      <w:r w:rsidR="00BB760F" w:rsidRPr="00491612">
        <w:rPr>
          <w:rFonts w:ascii="Palatino Linotype" w:hAnsi="Palatino Linotype"/>
          <w:lang w:val="en-GB"/>
        </w:rPr>
        <w:t>eviations must be discussed and justified with respect to transferability of results from the clinical study to the Nor</w:t>
      </w:r>
      <w:r w:rsidR="003941A4" w:rsidRPr="00491612">
        <w:rPr>
          <w:rFonts w:ascii="Palatino Linotype" w:hAnsi="Palatino Linotype"/>
          <w:lang w:val="en-GB"/>
        </w:rPr>
        <w:t>dic</w:t>
      </w:r>
      <w:r w:rsidR="00BB760F" w:rsidRPr="00491612">
        <w:rPr>
          <w:rFonts w:ascii="Palatino Linotype" w:hAnsi="Palatino Linotype"/>
          <w:lang w:val="en-GB"/>
        </w:rPr>
        <w:t xml:space="preserve"> setting.</w:t>
      </w:r>
    </w:p>
    <w:p w14:paraId="3248F8E0" w14:textId="77777777" w:rsidR="00BB760F" w:rsidRPr="00BB760F" w:rsidRDefault="00BB760F" w:rsidP="00BB760F">
      <w:pPr>
        <w:pStyle w:val="Listeafsnit"/>
        <w:rPr>
          <w:rFonts w:asciiTheme="minorBidi" w:hAnsiTheme="minorBidi"/>
          <w:lang w:val="en-GB"/>
        </w:rPr>
      </w:pPr>
    </w:p>
    <w:p w14:paraId="59616205" w14:textId="7331508B" w:rsidR="00465F0D" w:rsidRPr="001248CE" w:rsidRDefault="00BB760F" w:rsidP="001248CE">
      <w:pPr>
        <w:pStyle w:val="Overskrift2"/>
        <w:ind w:left="1134"/>
        <w:rPr>
          <w:rFonts w:asciiTheme="minorBidi" w:hAnsiTheme="minorBidi" w:cstheme="minorBidi"/>
        </w:rPr>
      </w:pPr>
      <w:bookmarkStart w:id="59" w:name="_Toc1216263291"/>
      <w:bookmarkStart w:id="60" w:name="_Toc193882127"/>
      <w:r w:rsidRPr="001248CE">
        <w:rPr>
          <w:rFonts w:asciiTheme="minorBidi" w:hAnsiTheme="minorBidi" w:cstheme="minorBidi"/>
        </w:rPr>
        <w:t>Intervention</w:t>
      </w:r>
      <w:bookmarkEnd w:id="59"/>
      <w:bookmarkEnd w:id="60"/>
    </w:p>
    <w:p w14:paraId="7724DAC4" w14:textId="46076833" w:rsidR="00BB760F" w:rsidRPr="00491612" w:rsidRDefault="00BB760F" w:rsidP="004F3AEA">
      <w:pPr>
        <w:pStyle w:val="Listeafsnit"/>
        <w:numPr>
          <w:ilvl w:val="0"/>
          <w:numId w:val="3"/>
        </w:numPr>
        <w:ind w:left="720"/>
        <w:rPr>
          <w:rFonts w:ascii="Palatino Linotype" w:hAnsi="Palatino Linotype"/>
          <w:lang w:val="en-GB"/>
        </w:rPr>
      </w:pPr>
      <w:r w:rsidRPr="00491612">
        <w:rPr>
          <w:rFonts w:ascii="Palatino Linotype" w:hAnsi="Palatino Linotype"/>
          <w:lang w:val="en-GB"/>
        </w:rPr>
        <w:t>Describe / discuss the relevance of any deviations between how the intervention is prescribed in a Nor</w:t>
      </w:r>
      <w:r w:rsidR="003941A4" w:rsidRPr="00491612">
        <w:rPr>
          <w:rFonts w:ascii="Palatino Linotype" w:hAnsi="Palatino Linotype"/>
          <w:lang w:val="en-GB"/>
        </w:rPr>
        <w:t>dic</w:t>
      </w:r>
      <w:r w:rsidRPr="00491612">
        <w:rPr>
          <w:rFonts w:ascii="Palatino Linotype" w:hAnsi="Palatino Linotype"/>
          <w:lang w:val="en-GB"/>
        </w:rPr>
        <w:t xml:space="preserve"> setting and how it was used in the clinical studies, e.g., differences in dosing, frequency, route of administration,</w:t>
      </w:r>
      <w:r w:rsidR="003941A4" w:rsidRPr="00491612">
        <w:rPr>
          <w:rFonts w:ascii="Palatino Linotype" w:hAnsi="Palatino Linotype"/>
          <w:lang w:val="en-GB"/>
        </w:rPr>
        <w:t xml:space="preserve"> relative dose intensity,</w:t>
      </w:r>
      <w:r w:rsidRPr="00491612">
        <w:rPr>
          <w:rFonts w:ascii="Palatino Linotype" w:hAnsi="Palatino Linotype"/>
          <w:lang w:val="en-GB"/>
        </w:rPr>
        <w:t xml:space="preserve"> etc. </w:t>
      </w:r>
    </w:p>
    <w:p w14:paraId="63536B36" w14:textId="01E9ADF5" w:rsidR="008D6F7A" w:rsidRPr="00491612" w:rsidRDefault="00EB17AF" w:rsidP="004F3AEA">
      <w:pPr>
        <w:pStyle w:val="Listeafsnit"/>
        <w:numPr>
          <w:ilvl w:val="0"/>
          <w:numId w:val="3"/>
        </w:numPr>
        <w:ind w:left="709"/>
        <w:rPr>
          <w:rFonts w:ascii="Palatino Linotype" w:hAnsi="Palatino Linotype"/>
          <w:lang w:val="en-GB"/>
        </w:rPr>
      </w:pPr>
      <w:r w:rsidRPr="00491612">
        <w:rPr>
          <w:rFonts w:ascii="Palatino Linotype" w:hAnsi="Palatino Linotype"/>
          <w:lang w:val="en-GB"/>
        </w:rPr>
        <w:t>D</w:t>
      </w:r>
      <w:r w:rsidR="008D6F7A" w:rsidRPr="00491612">
        <w:rPr>
          <w:rFonts w:ascii="Palatino Linotype" w:hAnsi="Palatino Linotype"/>
          <w:lang w:val="en-GB"/>
        </w:rPr>
        <w:t>eviations must be discussed and justified with respect to transferability of results from the clinical study to the Nordic setting.</w:t>
      </w:r>
    </w:p>
    <w:p w14:paraId="5BE99108" w14:textId="7AD53A91" w:rsidR="00BB760F" w:rsidRPr="007758D2" w:rsidRDefault="00FB4FFF" w:rsidP="00667BAE">
      <w:pPr>
        <w:pStyle w:val="Listeafsnit"/>
        <w:numPr>
          <w:ilvl w:val="0"/>
          <w:numId w:val="3"/>
        </w:numPr>
        <w:ind w:left="709"/>
        <w:rPr>
          <w:rFonts w:ascii="Palatino Linotype" w:hAnsi="Palatino Linotype"/>
          <w:lang w:val="en-GB"/>
        </w:rPr>
      </w:pPr>
      <w:r w:rsidRPr="00491612">
        <w:rPr>
          <w:rFonts w:ascii="Palatino Linotype" w:hAnsi="Palatino Linotype"/>
          <w:lang w:val="en-GB"/>
        </w:rPr>
        <w:t>Include</w:t>
      </w:r>
      <w:r w:rsidR="00AE51BE" w:rsidRPr="00491612">
        <w:rPr>
          <w:rFonts w:ascii="Palatino Linotype" w:hAnsi="Palatino Linotype"/>
          <w:lang w:val="en-GB"/>
        </w:rPr>
        <w:t xml:space="preserve"> </w:t>
      </w:r>
      <w:r w:rsidR="00783582" w:rsidRPr="00491612">
        <w:rPr>
          <w:rFonts w:ascii="Palatino Linotype" w:hAnsi="Palatino Linotype"/>
          <w:lang w:val="en-GB"/>
        </w:rPr>
        <w:t>description and discussion of subsequent treatments and background medication</w:t>
      </w:r>
    </w:p>
    <w:p w14:paraId="7B35DA3E" w14:textId="77777777" w:rsidR="00BB760F" w:rsidRPr="00BB760F" w:rsidRDefault="00BB760F" w:rsidP="00BB760F">
      <w:pPr>
        <w:rPr>
          <w:rFonts w:asciiTheme="minorBidi" w:hAnsiTheme="minorBidi"/>
          <w:lang w:val="en-GB"/>
        </w:rPr>
      </w:pPr>
    </w:p>
    <w:p w14:paraId="6007DA0A" w14:textId="0A6F6D8A" w:rsidR="00BB760F" w:rsidRPr="00F45EE2" w:rsidRDefault="00BB760F" w:rsidP="00F45EE2">
      <w:pPr>
        <w:pStyle w:val="Overskrift2"/>
        <w:ind w:left="1134"/>
        <w:rPr>
          <w:rFonts w:asciiTheme="minorBidi" w:hAnsiTheme="minorBidi" w:cstheme="minorBidi"/>
        </w:rPr>
      </w:pPr>
      <w:bookmarkStart w:id="61" w:name="_Toc1607893985"/>
      <w:bookmarkStart w:id="62" w:name="_Toc193882128"/>
      <w:r w:rsidRPr="00F45EE2">
        <w:rPr>
          <w:rFonts w:asciiTheme="minorBidi" w:hAnsiTheme="minorBidi" w:cstheme="minorBidi"/>
        </w:rPr>
        <w:t>Comparato</w:t>
      </w:r>
      <w:r w:rsidRPr="001248CE">
        <w:rPr>
          <w:rFonts w:asciiTheme="minorBidi" w:hAnsiTheme="minorBidi" w:cstheme="minorBidi"/>
        </w:rPr>
        <w:t>r(s</w:t>
      </w:r>
      <w:r w:rsidRPr="00F45EE2">
        <w:rPr>
          <w:rFonts w:asciiTheme="minorBidi" w:hAnsiTheme="minorBidi" w:cstheme="minorBidi"/>
        </w:rPr>
        <w:t>)</w:t>
      </w:r>
      <w:bookmarkEnd w:id="61"/>
      <w:bookmarkEnd w:id="62"/>
      <w:r w:rsidRPr="00F45EE2">
        <w:rPr>
          <w:rFonts w:asciiTheme="minorBidi" w:hAnsiTheme="minorBidi" w:cstheme="minorBidi"/>
        </w:rPr>
        <w:t xml:space="preserve"> </w:t>
      </w:r>
    </w:p>
    <w:p w14:paraId="671818DA" w14:textId="77777777" w:rsidR="00EB17AF" w:rsidRPr="00491612" w:rsidRDefault="00BB760F" w:rsidP="004F3AEA">
      <w:pPr>
        <w:pStyle w:val="Listeafsnit"/>
        <w:numPr>
          <w:ilvl w:val="0"/>
          <w:numId w:val="3"/>
        </w:numPr>
        <w:ind w:left="720"/>
        <w:rPr>
          <w:rFonts w:ascii="Palatino Linotype" w:hAnsi="Palatino Linotype"/>
          <w:lang w:val="en-GB"/>
        </w:rPr>
      </w:pPr>
      <w:r w:rsidRPr="00491612">
        <w:rPr>
          <w:rFonts w:ascii="Palatino Linotype" w:hAnsi="Palatino Linotype"/>
          <w:lang w:val="en-GB"/>
        </w:rPr>
        <w:t>Describe / discuss the relevance of any deviations between how the comparator(s) is prescribed in a Nor</w:t>
      </w:r>
      <w:r w:rsidR="008417C3" w:rsidRPr="00491612">
        <w:rPr>
          <w:rFonts w:ascii="Palatino Linotype" w:hAnsi="Palatino Linotype"/>
          <w:lang w:val="en-GB"/>
        </w:rPr>
        <w:t>dic</w:t>
      </w:r>
      <w:r w:rsidRPr="00491612">
        <w:rPr>
          <w:rFonts w:ascii="Palatino Linotype" w:hAnsi="Palatino Linotype"/>
          <w:lang w:val="en-GB"/>
        </w:rPr>
        <w:t xml:space="preserve"> setting</w:t>
      </w:r>
      <w:r w:rsidR="009C7B5F" w:rsidRPr="00491612">
        <w:rPr>
          <w:rFonts w:ascii="Palatino Linotype" w:hAnsi="Palatino Linotype"/>
          <w:lang w:val="en-GB"/>
        </w:rPr>
        <w:t xml:space="preserve">, </w:t>
      </w:r>
      <w:r w:rsidRPr="00491612">
        <w:rPr>
          <w:rFonts w:ascii="Palatino Linotype" w:hAnsi="Palatino Linotype"/>
          <w:lang w:val="en-GB"/>
        </w:rPr>
        <w:t>in the clinical stud</w:t>
      </w:r>
      <w:r w:rsidR="008417C3" w:rsidRPr="00491612">
        <w:rPr>
          <w:rFonts w:ascii="Palatino Linotype" w:hAnsi="Palatino Linotype"/>
          <w:lang w:val="en-GB"/>
        </w:rPr>
        <w:t>ies</w:t>
      </w:r>
      <w:r w:rsidR="00417BB6" w:rsidRPr="00491612">
        <w:rPr>
          <w:rFonts w:ascii="Palatino Linotype" w:hAnsi="Palatino Linotype"/>
          <w:lang w:val="en-GB"/>
        </w:rPr>
        <w:t xml:space="preserve"> and in the model</w:t>
      </w:r>
      <w:r w:rsidRPr="00491612">
        <w:rPr>
          <w:rFonts w:ascii="Palatino Linotype" w:hAnsi="Palatino Linotype"/>
          <w:lang w:val="en-GB"/>
        </w:rPr>
        <w:t>, e.g. study medication, differences in dosing, frequency, form of administration, etc.</w:t>
      </w:r>
    </w:p>
    <w:p w14:paraId="149035D5" w14:textId="6FF6A4E7" w:rsidR="00EB17AF" w:rsidRPr="00491612" w:rsidRDefault="00EB17AF" w:rsidP="004F3AEA">
      <w:pPr>
        <w:pStyle w:val="Listeafsnit"/>
        <w:numPr>
          <w:ilvl w:val="0"/>
          <w:numId w:val="3"/>
        </w:numPr>
        <w:ind w:left="709"/>
        <w:rPr>
          <w:rFonts w:ascii="Palatino Linotype" w:hAnsi="Palatino Linotype"/>
          <w:lang w:val="en-GB"/>
        </w:rPr>
      </w:pPr>
      <w:r w:rsidRPr="00491612">
        <w:rPr>
          <w:rFonts w:ascii="Palatino Linotype" w:hAnsi="Palatino Linotype"/>
          <w:lang w:val="en-GB"/>
        </w:rPr>
        <w:t>Deviations must be discussed and justified with respect to transferability of results from the clinical study to the Nordic setting.</w:t>
      </w:r>
    </w:p>
    <w:p w14:paraId="2844ABEB" w14:textId="0F894B0E" w:rsidR="00BB760F" w:rsidRPr="007758D2" w:rsidRDefault="004160E8" w:rsidP="007758D2">
      <w:pPr>
        <w:pStyle w:val="Listeafsnit"/>
        <w:numPr>
          <w:ilvl w:val="0"/>
          <w:numId w:val="3"/>
        </w:numPr>
        <w:ind w:left="709"/>
        <w:rPr>
          <w:rFonts w:ascii="Palatino Linotype" w:hAnsi="Palatino Linotype"/>
          <w:lang w:val="en-GB"/>
        </w:rPr>
      </w:pPr>
      <w:r w:rsidRPr="00491612">
        <w:rPr>
          <w:rFonts w:ascii="Palatino Linotype" w:hAnsi="Palatino Linotype"/>
          <w:lang w:val="en-GB"/>
        </w:rPr>
        <w:t>Include description and discussion of subsequent treatments and background medication</w:t>
      </w:r>
    </w:p>
    <w:p w14:paraId="6D841AA1" w14:textId="77777777" w:rsidR="00BB760F" w:rsidRPr="00BB760F" w:rsidRDefault="00BB760F" w:rsidP="00BB760F">
      <w:pPr>
        <w:pStyle w:val="Listeafsnit"/>
        <w:rPr>
          <w:rFonts w:asciiTheme="minorBidi" w:hAnsiTheme="minorBidi"/>
          <w:lang w:val="en-GB"/>
        </w:rPr>
      </w:pPr>
    </w:p>
    <w:p w14:paraId="0495B67B" w14:textId="0355EBE2" w:rsidR="004A3DD2" w:rsidRPr="00F45EE2" w:rsidRDefault="001918B3" w:rsidP="00F45EE2">
      <w:pPr>
        <w:pStyle w:val="Overskrift2"/>
        <w:ind w:left="1134"/>
        <w:rPr>
          <w:rFonts w:asciiTheme="minorBidi" w:hAnsiTheme="minorBidi" w:cstheme="minorBidi"/>
        </w:rPr>
      </w:pPr>
      <w:bookmarkStart w:id="63" w:name="_Toc1069585332"/>
      <w:bookmarkStart w:id="64" w:name="_Toc193882129"/>
      <w:r w:rsidRPr="00F45EE2">
        <w:rPr>
          <w:rFonts w:asciiTheme="minorBidi" w:hAnsiTheme="minorBidi" w:cstheme="minorBidi"/>
        </w:rPr>
        <w:t xml:space="preserve">Modelling of </w:t>
      </w:r>
      <w:r w:rsidR="00284D96" w:rsidRPr="00F45EE2">
        <w:rPr>
          <w:rFonts w:asciiTheme="minorBidi" w:hAnsiTheme="minorBidi" w:cstheme="minorBidi"/>
        </w:rPr>
        <w:t>treatment effectiveness</w:t>
      </w:r>
      <w:bookmarkEnd w:id="63"/>
      <w:bookmarkEnd w:id="64"/>
    </w:p>
    <w:p w14:paraId="76E454C7" w14:textId="4B6F36CA" w:rsidR="00BB760F" w:rsidRPr="00491612" w:rsidRDefault="00465F0D"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This section d</w:t>
      </w:r>
      <w:r w:rsidR="00BB760F" w:rsidRPr="00491612">
        <w:rPr>
          <w:rFonts w:ascii="Palatino Linotype" w:hAnsi="Palatino Linotype"/>
          <w:lang w:val="en-GB"/>
        </w:rPr>
        <w:t>escribe</w:t>
      </w:r>
      <w:r w:rsidRPr="00491612">
        <w:rPr>
          <w:rFonts w:ascii="Palatino Linotype" w:hAnsi="Palatino Linotype"/>
          <w:lang w:val="en-GB"/>
        </w:rPr>
        <w:t>s</w:t>
      </w:r>
      <w:r w:rsidR="00BB760F" w:rsidRPr="00491612">
        <w:rPr>
          <w:rFonts w:ascii="Palatino Linotype" w:hAnsi="Palatino Linotype"/>
          <w:lang w:val="en-GB"/>
        </w:rPr>
        <w:t xml:space="preserve"> the clinical parameters and variables included in the cost-effectiveness analysis.</w:t>
      </w:r>
    </w:p>
    <w:p w14:paraId="2C25D868" w14:textId="77777777" w:rsidR="004A3DD2" w:rsidRPr="00491612" w:rsidRDefault="001D52AF"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A complete and transparent description of how the outcomes from clinical studies/other reports are subsequently included in the health economic model</w:t>
      </w:r>
      <w:r w:rsidR="00BB760F" w:rsidRPr="00491612">
        <w:rPr>
          <w:rFonts w:ascii="Palatino Linotype" w:hAnsi="Palatino Linotype"/>
          <w:lang w:val="en-GB"/>
        </w:rPr>
        <w:t xml:space="preserve">.  </w:t>
      </w:r>
    </w:p>
    <w:p w14:paraId="4BBFE284" w14:textId="77777777" w:rsidR="00E3233E" w:rsidRPr="00491612" w:rsidRDefault="004A3DD2"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In general terms, describe and justify how the clinical data was implemented in the model, including how transitions between health states are modelled, sources of transition probabilities, assumptions made to model long-term efficacy beyond the study period.</w:t>
      </w:r>
    </w:p>
    <w:p w14:paraId="57D29927" w14:textId="6760FAE2" w:rsidR="00E3233E" w:rsidRPr="00491612" w:rsidRDefault="004A3DD2"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 xml:space="preserve">State the sources of clinical data included in the model; data-cut, follow-up time, population </w:t>
      </w:r>
    </w:p>
    <w:p w14:paraId="5F2AD8AC" w14:textId="42CE2CEB" w:rsidR="004A3DD2" w:rsidRPr="00491612" w:rsidRDefault="004A3DD2"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 xml:space="preserve">For time-to-event data describe </w:t>
      </w:r>
      <w:r w:rsidR="00E3233E" w:rsidRPr="00491612">
        <w:rPr>
          <w:rFonts w:ascii="Palatino Linotype" w:hAnsi="Palatino Linotype"/>
          <w:lang w:val="en-GB"/>
        </w:rPr>
        <w:t>the</w:t>
      </w:r>
      <w:r w:rsidRPr="00491612">
        <w:rPr>
          <w:rFonts w:ascii="Palatino Linotype" w:hAnsi="Palatino Linotype"/>
          <w:lang w:val="en-GB"/>
        </w:rPr>
        <w:t xml:space="preserve"> approach for fitting parametric curves and extrapolation.</w:t>
      </w:r>
    </w:p>
    <w:p w14:paraId="3B78B60A" w14:textId="14D99017" w:rsidR="00DE0B3E" w:rsidRPr="00491612" w:rsidRDefault="00C5275D"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lastRenderedPageBreak/>
        <w:t>S</w:t>
      </w:r>
      <w:r w:rsidR="00A704B6" w:rsidRPr="00491612">
        <w:rPr>
          <w:rFonts w:ascii="Palatino Linotype" w:hAnsi="Palatino Linotype"/>
          <w:lang w:val="en-GB"/>
        </w:rPr>
        <w:t xml:space="preserve">tructure this section with subheadings for each </w:t>
      </w:r>
      <w:r w:rsidRPr="00491612">
        <w:rPr>
          <w:rFonts w:ascii="Palatino Linotype" w:hAnsi="Palatino Linotype"/>
          <w:lang w:val="en-GB"/>
        </w:rPr>
        <w:t>outcome</w:t>
      </w:r>
      <w:r w:rsidR="0077261B" w:rsidRPr="00491612">
        <w:rPr>
          <w:rFonts w:ascii="Palatino Linotype" w:hAnsi="Palatino Linotype"/>
          <w:lang w:val="en-GB"/>
        </w:rPr>
        <w:t>, see examples below.</w:t>
      </w:r>
    </w:p>
    <w:p w14:paraId="08F167D6" w14:textId="20EC60EC" w:rsidR="00A704B6" w:rsidRPr="00491612" w:rsidRDefault="00F85E26"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For e</w:t>
      </w:r>
      <w:r w:rsidR="00A704B6" w:rsidRPr="00491612">
        <w:rPr>
          <w:rFonts w:ascii="Palatino Linotype" w:hAnsi="Palatino Linotype"/>
          <w:lang w:val="en-GB"/>
        </w:rPr>
        <w:t>ach subsection</w:t>
      </w:r>
      <w:r w:rsidRPr="00491612">
        <w:rPr>
          <w:rFonts w:ascii="Palatino Linotype" w:hAnsi="Palatino Linotype"/>
          <w:lang w:val="en-GB"/>
        </w:rPr>
        <w:t xml:space="preserve"> consider</w:t>
      </w:r>
      <w:r w:rsidR="00A704B6" w:rsidRPr="00491612">
        <w:rPr>
          <w:rFonts w:ascii="Palatino Linotype" w:hAnsi="Palatino Linotype"/>
          <w:lang w:val="en-GB"/>
        </w:rPr>
        <w:t xml:space="preserve"> the following:  </w:t>
      </w:r>
    </w:p>
    <w:p w14:paraId="31273D44" w14:textId="77777777" w:rsidR="00F97C94" w:rsidRPr="00491612" w:rsidRDefault="00F97C94" w:rsidP="00F97C94">
      <w:pPr>
        <w:pStyle w:val="Listeafsnit"/>
        <w:ind w:left="1440"/>
        <w:rPr>
          <w:rFonts w:ascii="Palatino Linotype" w:hAnsi="Palatino Linotype"/>
          <w:lang w:val="en-GB"/>
        </w:rPr>
      </w:pPr>
    </w:p>
    <w:p w14:paraId="342680C4" w14:textId="7971FD6F" w:rsidR="00B01578" w:rsidRPr="00491612" w:rsidRDefault="00B01578" w:rsidP="00B01578">
      <w:pPr>
        <w:pStyle w:val="Listeafsnit"/>
        <w:ind w:left="1440"/>
        <w:rPr>
          <w:rFonts w:ascii="Palatino Linotype" w:hAnsi="Palatino Linotype"/>
          <w:lang w:val="en-GB"/>
        </w:rPr>
      </w:pPr>
      <w:r w:rsidRPr="00491612">
        <w:rPr>
          <w:rFonts w:ascii="Palatino Linotype" w:hAnsi="Palatino Linotype"/>
          <w:lang w:val="en-GB"/>
        </w:rPr>
        <w:t>General:</w:t>
      </w:r>
    </w:p>
    <w:p w14:paraId="1E6C5B28" w14:textId="1D03C197" w:rsidR="00A704B6"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Clearly define what data have been used to inform </w:t>
      </w:r>
      <w:r w:rsidR="00A704B6" w:rsidRPr="00491612">
        <w:rPr>
          <w:rFonts w:ascii="Palatino Linotype" w:hAnsi="Palatino Linotype"/>
          <w:lang w:val="en-GB"/>
        </w:rPr>
        <w:t>the transition</w:t>
      </w:r>
      <w:r w:rsidR="0045521B" w:rsidRPr="00491612">
        <w:rPr>
          <w:rFonts w:ascii="Palatino Linotype" w:hAnsi="Palatino Linotype"/>
          <w:lang w:val="en-GB"/>
        </w:rPr>
        <w:t>s</w:t>
      </w:r>
      <w:r w:rsidRPr="00491612">
        <w:rPr>
          <w:rFonts w:ascii="Palatino Linotype" w:hAnsi="Palatino Linotype"/>
          <w:lang w:val="en-GB"/>
        </w:rPr>
        <w:t xml:space="preserve">. </w:t>
      </w:r>
    </w:p>
    <w:p w14:paraId="24F88AF8" w14:textId="1246FBD2" w:rsidR="00A704B6"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Specify data-cut and population</w:t>
      </w:r>
      <w:r w:rsidR="003D40F1" w:rsidRPr="00491612">
        <w:rPr>
          <w:rFonts w:ascii="Palatino Linotype" w:hAnsi="Palatino Linotype"/>
          <w:lang w:val="en-GB"/>
        </w:rPr>
        <w:t>.</w:t>
      </w:r>
      <w:r w:rsidRPr="00491612">
        <w:rPr>
          <w:rFonts w:ascii="Palatino Linotype" w:hAnsi="Palatino Linotype"/>
          <w:lang w:val="en-GB"/>
        </w:rPr>
        <w:t xml:space="preserve"> </w:t>
      </w:r>
    </w:p>
    <w:p w14:paraId="211756FA" w14:textId="77777777" w:rsidR="00BB760F"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If surrogate outcomes are used, describe how these are linked to final outcomes. </w:t>
      </w:r>
    </w:p>
    <w:p w14:paraId="7C18B73A" w14:textId="77777777" w:rsidR="003770D5" w:rsidRPr="00491612" w:rsidRDefault="003770D5" w:rsidP="004F3AEA">
      <w:pPr>
        <w:pStyle w:val="Listeafsnit"/>
        <w:numPr>
          <w:ilvl w:val="1"/>
          <w:numId w:val="22"/>
        </w:numPr>
        <w:rPr>
          <w:rFonts w:ascii="Palatino Linotype" w:hAnsi="Palatino Linotype"/>
          <w:lang w:val="en-GB"/>
        </w:rPr>
      </w:pPr>
      <w:r w:rsidRPr="00491612">
        <w:rPr>
          <w:rFonts w:ascii="Palatino Linotype" w:hAnsi="Palatino Linotype"/>
          <w:lang w:val="en-GB"/>
        </w:rPr>
        <w:t>If treatment effects were extrapolated over the model time horizon, describe the</w:t>
      </w:r>
    </w:p>
    <w:p w14:paraId="5B3A36B0" w14:textId="77777777" w:rsidR="003770D5" w:rsidRPr="00491612" w:rsidRDefault="003770D5" w:rsidP="00AA07B7">
      <w:pPr>
        <w:pStyle w:val="Listeafsnit"/>
        <w:ind w:left="1440"/>
        <w:rPr>
          <w:rFonts w:ascii="Palatino Linotype" w:hAnsi="Palatino Linotype"/>
          <w:lang w:val="en-GB"/>
        </w:rPr>
      </w:pPr>
      <w:r w:rsidRPr="00491612">
        <w:rPr>
          <w:rFonts w:ascii="Palatino Linotype" w:hAnsi="Palatino Linotype"/>
          <w:lang w:val="en-GB"/>
        </w:rPr>
        <w:t>persistence or durability of treatment effects of both the intervention and comparator</w:t>
      </w:r>
    </w:p>
    <w:p w14:paraId="6350D946" w14:textId="0ED2C0AE" w:rsidR="003770D5" w:rsidRPr="00491612" w:rsidRDefault="003770D5" w:rsidP="004F3AEA">
      <w:pPr>
        <w:pStyle w:val="Listeafsnit"/>
        <w:numPr>
          <w:ilvl w:val="1"/>
          <w:numId w:val="22"/>
        </w:numPr>
        <w:rPr>
          <w:rFonts w:ascii="Palatino Linotype" w:hAnsi="Palatino Linotype"/>
          <w:lang w:val="en-GB"/>
        </w:rPr>
      </w:pPr>
      <w:r w:rsidRPr="00491612">
        <w:rPr>
          <w:rFonts w:ascii="Palatino Linotype" w:hAnsi="Palatino Linotype"/>
          <w:lang w:val="en-GB"/>
        </w:rPr>
        <w:t>Provide the rationale and evidence to support the extrapolation of treatment effects</w:t>
      </w:r>
      <w:r w:rsidR="003D40F1" w:rsidRPr="00491612">
        <w:rPr>
          <w:rFonts w:ascii="Palatino Linotype" w:hAnsi="Palatino Linotype"/>
          <w:lang w:val="en-GB"/>
        </w:rPr>
        <w:t>.</w:t>
      </w:r>
    </w:p>
    <w:p w14:paraId="52D070E9" w14:textId="48375C0A" w:rsidR="00B01578" w:rsidRPr="00491612" w:rsidRDefault="00B01578" w:rsidP="004F3AEA">
      <w:pPr>
        <w:pStyle w:val="Listeafsnit"/>
        <w:numPr>
          <w:ilvl w:val="1"/>
          <w:numId w:val="22"/>
        </w:numPr>
        <w:rPr>
          <w:rFonts w:ascii="Palatino Linotype" w:hAnsi="Palatino Linotype"/>
          <w:lang w:val="en-GB"/>
        </w:rPr>
      </w:pPr>
      <w:r w:rsidRPr="00491612">
        <w:rPr>
          <w:rFonts w:ascii="Palatino Linotype" w:hAnsi="Palatino Linotype"/>
          <w:lang w:val="en-GB"/>
        </w:rPr>
        <w:t>Describe how the clinical effects of potential subsequent treatments are modelled</w:t>
      </w:r>
      <w:r w:rsidR="003D40F1" w:rsidRPr="00491612">
        <w:rPr>
          <w:rFonts w:ascii="Palatino Linotype" w:hAnsi="Palatino Linotype"/>
          <w:lang w:val="en-GB"/>
        </w:rPr>
        <w:t>.</w:t>
      </w:r>
    </w:p>
    <w:p w14:paraId="57E6A64A" w14:textId="77777777" w:rsidR="00FB06DD" w:rsidRPr="00491612" w:rsidRDefault="00FB06DD" w:rsidP="004F3AEA">
      <w:pPr>
        <w:pStyle w:val="Listeafsnit"/>
        <w:numPr>
          <w:ilvl w:val="1"/>
          <w:numId w:val="22"/>
        </w:numPr>
        <w:rPr>
          <w:rFonts w:ascii="Palatino Linotype" w:hAnsi="Palatino Linotype"/>
          <w:lang w:val="en-GB"/>
        </w:rPr>
      </w:pPr>
      <w:r w:rsidRPr="00491612">
        <w:rPr>
          <w:rFonts w:ascii="Palatino Linotype" w:hAnsi="Palatino Linotype"/>
          <w:lang w:val="en-GB"/>
        </w:rPr>
        <w:t>Discuss applicability of the parameters in Nordic clinical practice</w:t>
      </w:r>
    </w:p>
    <w:p w14:paraId="46865367" w14:textId="77777777" w:rsidR="00FB06DD" w:rsidRPr="00491612" w:rsidRDefault="00FB06DD"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Discuss uncertainty regarding the estimation of the input and modelling of treatment effects.   </w:t>
      </w:r>
    </w:p>
    <w:p w14:paraId="099659FC" w14:textId="77777777" w:rsidR="00B01578" w:rsidRPr="00491612" w:rsidRDefault="00B01578" w:rsidP="00DE0B3E">
      <w:pPr>
        <w:pStyle w:val="Listeafsnit"/>
        <w:ind w:left="1440"/>
        <w:rPr>
          <w:rFonts w:ascii="Palatino Linotype" w:hAnsi="Palatino Linotype"/>
          <w:lang w:val="en-GB"/>
        </w:rPr>
      </w:pPr>
    </w:p>
    <w:p w14:paraId="2991867C" w14:textId="21886BA5" w:rsidR="003770D5" w:rsidRPr="00491612" w:rsidRDefault="00B01578" w:rsidP="00DE0B3E">
      <w:pPr>
        <w:pStyle w:val="Listeafsnit"/>
        <w:ind w:left="1440"/>
        <w:rPr>
          <w:rFonts w:ascii="Palatino Linotype" w:hAnsi="Palatino Linotype"/>
          <w:lang w:val="en-GB"/>
        </w:rPr>
      </w:pPr>
      <w:r w:rsidRPr="00491612">
        <w:rPr>
          <w:rFonts w:ascii="Palatino Linotype" w:hAnsi="Palatino Linotype"/>
          <w:lang w:val="en-GB"/>
        </w:rPr>
        <w:t>Survival analyses:</w:t>
      </w:r>
    </w:p>
    <w:p w14:paraId="1A34E360" w14:textId="77777777" w:rsidR="00724371" w:rsidRPr="00491612" w:rsidRDefault="00F85E26" w:rsidP="004F3AEA">
      <w:pPr>
        <w:pStyle w:val="Listeafsnit"/>
        <w:numPr>
          <w:ilvl w:val="1"/>
          <w:numId w:val="22"/>
        </w:numPr>
        <w:rPr>
          <w:rFonts w:ascii="Palatino Linotype" w:hAnsi="Palatino Linotype"/>
          <w:lang w:val="en-GB"/>
        </w:rPr>
      </w:pPr>
      <w:r w:rsidRPr="00491612">
        <w:rPr>
          <w:rFonts w:ascii="Palatino Linotype" w:hAnsi="Palatino Linotype"/>
          <w:lang w:val="en-GB"/>
        </w:rPr>
        <w:t>If survival analysis techniques are used, d</w:t>
      </w:r>
      <w:r w:rsidR="00BB760F" w:rsidRPr="00491612">
        <w:rPr>
          <w:rFonts w:ascii="Palatino Linotype" w:hAnsi="Palatino Linotype"/>
          <w:lang w:val="en-GB"/>
        </w:rPr>
        <w:t xml:space="preserve">escribe the selection and applications of </w:t>
      </w:r>
      <w:r w:rsidRPr="00491612">
        <w:rPr>
          <w:rFonts w:ascii="Palatino Linotype" w:hAnsi="Palatino Linotype"/>
          <w:lang w:val="en-GB"/>
        </w:rPr>
        <w:t xml:space="preserve">the techniques </w:t>
      </w:r>
      <w:r w:rsidR="00BB760F" w:rsidRPr="00491612">
        <w:rPr>
          <w:rFonts w:ascii="Palatino Linotype" w:hAnsi="Palatino Linotype"/>
          <w:lang w:val="en-GB"/>
        </w:rPr>
        <w:t xml:space="preserve">and validation of the clinical parameters. Describe and justify parametrisation and extrapolation and which criteria guided the choice of parametric model (such as AIC/BIC, visual fit, hazard plots, clinical plausibility, </w:t>
      </w:r>
      <w:r w:rsidR="00C037DA" w:rsidRPr="00491612">
        <w:rPr>
          <w:rFonts w:ascii="Palatino Linotype" w:hAnsi="Palatino Linotype"/>
          <w:lang w:val="en-GB"/>
        </w:rPr>
        <w:t xml:space="preserve">external data </w:t>
      </w:r>
      <w:r w:rsidR="00BB760F" w:rsidRPr="00491612">
        <w:rPr>
          <w:rFonts w:ascii="Palatino Linotype" w:hAnsi="Palatino Linotype"/>
          <w:lang w:val="en-GB"/>
        </w:rPr>
        <w:t>etc)</w:t>
      </w:r>
      <w:r w:rsidR="00114164" w:rsidRPr="00491612">
        <w:rPr>
          <w:rFonts w:ascii="Palatino Linotype" w:hAnsi="Palatino Linotype"/>
          <w:lang w:val="en-GB"/>
        </w:rPr>
        <w:t>.</w:t>
      </w:r>
      <w:r w:rsidR="00B62BC2" w:rsidRPr="00491612">
        <w:rPr>
          <w:rFonts w:ascii="Palatino Linotype" w:hAnsi="Palatino Linotype"/>
          <w:lang w:val="en-GB"/>
        </w:rPr>
        <w:t xml:space="preserve"> </w:t>
      </w:r>
    </w:p>
    <w:p w14:paraId="525D4F3E" w14:textId="2E72C867" w:rsidR="00BB760F" w:rsidRPr="00491612" w:rsidRDefault="00B62BC2"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Include graphical presentation of time to event data curves, where both Kaplan-Meier (KM) data and the parametric distribution </w:t>
      </w:r>
      <w:r w:rsidR="009A4ECA" w:rsidRPr="00491612">
        <w:rPr>
          <w:rFonts w:ascii="Palatino Linotype" w:hAnsi="Palatino Linotype"/>
          <w:lang w:val="en-GB"/>
        </w:rPr>
        <w:t xml:space="preserve">are </w:t>
      </w:r>
      <w:r w:rsidRPr="00491612">
        <w:rPr>
          <w:rFonts w:ascii="Palatino Linotype" w:hAnsi="Palatino Linotype"/>
          <w:lang w:val="en-GB"/>
        </w:rPr>
        <w:t>shown in the same figure (in the spreadsheet).</w:t>
      </w:r>
    </w:p>
    <w:p w14:paraId="2159986B" w14:textId="53160878" w:rsidR="00923203" w:rsidRPr="00491612" w:rsidRDefault="00923203" w:rsidP="004F3AEA">
      <w:pPr>
        <w:pStyle w:val="Listeafsnit"/>
        <w:numPr>
          <w:ilvl w:val="1"/>
          <w:numId w:val="22"/>
        </w:numPr>
        <w:rPr>
          <w:rFonts w:ascii="Palatino Linotype" w:hAnsi="Palatino Linotype"/>
          <w:lang w:val="en-GB"/>
        </w:rPr>
      </w:pPr>
      <w:r w:rsidRPr="00491612">
        <w:rPr>
          <w:rFonts w:ascii="Palatino Linotype" w:hAnsi="Palatino Linotype"/>
          <w:lang w:val="en-GB"/>
        </w:rPr>
        <w:t>Provide the summary outcomes predicted by the models e.g. mean overall survival, mean progression free survival etc, and compare with equivalent outcome results from clinical trials</w:t>
      </w:r>
      <w:r w:rsidR="00CD7FF9" w:rsidRPr="00491612">
        <w:rPr>
          <w:rFonts w:ascii="Palatino Linotype" w:hAnsi="Palatino Linotype"/>
          <w:lang w:val="en-GB"/>
        </w:rPr>
        <w:t>.</w:t>
      </w:r>
    </w:p>
    <w:p w14:paraId="407959E5" w14:textId="00F9D2CB" w:rsidR="00513C58" w:rsidRPr="00491612" w:rsidRDefault="00485C3A" w:rsidP="004F3AEA">
      <w:pPr>
        <w:pStyle w:val="Listeafsnit"/>
        <w:numPr>
          <w:ilvl w:val="1"/>
          <w:numId w:val="22"/>
        </w:numPr>
        <w:rPr>
          <w:rFonts w:ascii="Palatino Linotype" w:hAnsi="Palatino Linotype"/>
          <w:lang w:val="en-GB"/>
        </w:rPr>
      </w:pPr>
      <w:r w:rsidRPr="00491612">
        <w:rPr>
          <w:rFonts w:ascii="Palatino Linotype" w:hAnsi="Palatino Linotype"/>
          <w:lang w:val="en-GB"/>
        </w:rPr>
        <w:t>A</w:t>
      </w:r>
      <w:r w:rsidR="00513C58" w:rsidRPr="00491612">
        <w:rPr>
          <w:rFonts w:ascii="Palatino Linotype" w:hAnsi="Palatino Linotype"/>
          <w:lang w:val="en-GB"/>
        </w:rPr>
        <w:t xml:space="preserve">djust accordingly for background mortality using data from </w:t>
      </w:r>
      <w:r w:rsidR="00513C58" w:rsidRPr="00491612">
        <w:rPr>
          <w:rFonts w:ascii="Palatino Linotype" w:hAnsi="Palatino Linotype"/>
          <w:u w:val="single"/>
          <w:lang w:val="en-GB"/>
        </w:rPr>
        <w:t>any</w:t>
      </w:r>
      <w:r w:rsidR="00513C58" w:rsidRPr="00491612">
        <w:rPr>
          <w:rFonts w:ascii="Palatino Linotype" w:hAnsi="Palatino Linotype"/>
          <w:lang w:val="en-GB"/>
        </w:rPr>
        <w:t xml:space="preserve"> of the Nordic countries (choice of HTD).</w:t>
      </w:r>
    </w:p>
    <w:p w14:paraId="60B5CD9F" w14:textId="793257C3" w:rsidR="00BB760F"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If adjustment for treatment switching </w:t>
      </w:r>
      <w:r w:rsidR="00977896" w:rsidRPr="00491612">
        <w:rPr>
          <w:rFonts w:ascii="Palatino Linotype" w:hAnsi="Palatino Linotype"/>
          <w:lang w:val="en-GB"/>
        </w:rPr>
        <w:t xml:space="preserve">(crossover) </w:t>
      </w:r>
      <w:r w:rsidRPr="00491612">
        <w:rPr>
          <w:rFonts w:ascii="Palatino Linotype" w:hAnsi="Palatino Linotype"/>
          <w:lang w:val="en-GB"/>
        </w:rPr>
        <w:t xml:space="preserve">is applied, see </w:t>
      </w:r>
      <w:r w:rsidR="00FB06DD" w:rsidRPr="00491612">
        <w:rPr>
          <w:rFonts w:ascii="Palatino Linotype" w:hAnsi="Palatino Linotype"/>
          <w:lang w:val="en-GB"/>
        </w:rPr>
        <w:t>NO</w:t>
      </w:r>
      <w:r w:rsidR="00977896" w:rsidRPr="00491612">
        <w:rPr>
          <w:rFonts w:ascii="Palatino Linotype" w:hAnsi="Palatino Linotype"/>
          <w:lang w:val="en-GB"/>
        </w:rPr>
        <w:t>MA</w:t>
      </w:r>
      <w:r w:rsidR="00FB06DD" w:rsidRPr="00491612">
        <w:rPr>
          <w:rFonts w:ascii="Palatino Linotype" w:hAnsi="Palatino Linotype"/>
          <w:lang w:val="en-GB"/>
        </w:rPr>
        <w:t xml:space="preserve"> </w:t>
      </w:r>
      <w:r w:rsidRPr="00491612">
        <w:rPr>
          <w:rFonts w:ascii="Palatino Linotype" w:hAnsi="Palatino Linotype"/>
          <w:lang w:val="en-GB"/>
        </w:rPr>
        <w:t>guidelines chapter 9</w:t>
      </w:r>
      <w:r w:rsidR="00977896" w:rsidRPr="00491612">
        <w:rPr>
          <w:rFonts w:ascii="Palatino Linotype" w:hAnsi="Palatino Linotype"/>
          <w:lang w:val="en-GB"/>
        </w:rPr>
        <w:t xml:space="preserve"> </w:t>
      </w:r>
      <w:r w:rsidR="00977896">
        <w:fldChar w:fldCharType="begin"/>
      </w:r>
      <w:r w:rsidR="00977896" w:rsidRPr="0024345B">
        <w:rPr>
          <w:lang w:val="en-US"/>
        </w:rPr>
        <w:instrText>HYPERLINK "https://www.dmp.no/globalassets/documents/offentlig-finansiering-og-pris/dokumentasjon-til-metodevurdering/submission-guidelines-april2024.pdf"</w:instrText>
      </w:r>
      <w:r w:rsidR="00977896">
        <w:fldChar w:fldCharType="separate"/>
      </w:r>
      <w:r w:rsidR="00977896" w:rsidRPr="00491612">
        <w:rPr>
          <w:rStyle w:val="Hyperlink"/>
          <w:rFonts w:ascii="Palatino Linotype" w:hAnsi="Palatino Linotype"/>
          <w:lang w:val="en-GB"/>
        </w:rPr>
        <w:t>submission-guidelines-april2024.pdf (dmp.no)</w:t>
      </w:r>
      <w:r w:rsidR="00977896">
        <w:fldChar w:fldCharType="end"/>
      </w:r>
      <w:r w:rsidRPr="00491612">
        <w:rPr>
          <w:rFonts w:ascii="Palatino Linotype" w:hAnsi="Palatino Linotype"/>
          <w:lang w:val="en-GB"/>
        </w:rPr>
        <w:t>.</w:t>
      </w:r>
    </w:p>
    <w:p w14:paraId="42DC9A51" w14:textId="77777777" w:rsidR="006D1F75" w:rsidRPr="00491612" w:rsidRDefault="006D1F75" w:rsidP="00DE0B3E">
      <w:pPr>
        <w:pStyle w:val="Listeafsnit"/>
        <w:ind w:left="1440"/>
        <w:rPr>
          <w:rFonts w:ascii="Palatino Linotype" w:hAnsi="Palatino Linotype"/>
          <w:lang w:val="en-GB"/>
        </w:rPr>
      </w:pPr>
    </w:p>
    <w:p w14:paraId="130456D7" w14:textId="29836045" w:rsidR="00B01578" w:rsidRPr="00491612" w:rsidRDefault="00B01578" w:rsidP="00DE0B3E">
      <w:pPr>
        <w:pStyle w:val="Listeafsnit"/>
        <w:ind w:left="1440"/>
        <w:rPr>
          <w:rFonts w:ascii="Palatino Linotype" w:hAnsi="Palatino Linotype"/>
          <w:lang w:val="en-GB"/>
        </w:rPr>
      </w:pPr>
      <w:r w:rsidRPr="00491612">
        <w:rPr>
          <w:rFonts w:ascii="Palatino Linotype" w:hAnsi="Palatino Linotype"/>
          <w:lang w:val="en-GB"/>
        </w:rPr>
        <w:t>Transition probabilities:</w:t>
      </w:r>
    </w:p>
    <w:p w14:paraId="0F182172" w14:textId="0B88F13A" w:rsidR="00E1401F" w:rsidRPr="00491612" w:rsidRDefault="00B06928"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Describe </w:t>
      </w:r>
      <w:r w:rsidR="003E778F" w:rsidRPr="00491612">
        <w:rPr>
          <w:rFonts w:ascii="Palatino Linotype" w:hAnsi="Palatino Linotype"/>
          <w:lang w:val="en-GB"/>
        </w:rPr>
        <w:t>how transition probabilities were calculated from the clinical data</w:t>
      </w:r>
    </w:p>
    <w:p w14:paraId="74C1C407" w14:textId="7B0AFA0F" w:rsidR="00921ECE" w:rsidRPr="00491612" w:rsidRDefault="00921ECE" w:rsidP="004F3AEA">
      <w:pPr>
        <w:pStyle w:val="Listeafsnit"/>
        <w:numPr>
          <w:ilvl w:val="1"/>
          <w:numId w:val="22"/>
        </w:numPr>
        <w:rPr>
          <w:rFonts w:ascii="Palatino Linotype" w:hAnsi="Palatino Linotype"/>
          <w:lang w:val="en-GB"/>
        </w:rPr>
      </w:pPr>
      <w:r w:rsidRPr="00491612">
        <w:rPr>
          <w:rFonts w:ascii="Palatino Linotype" w:hAnsi="Palatino Linotype"/>
          <w:lang w:val="en-GB"/>
        </w:rPr>
        <w:t>Provide Markov-traces and /or other plots that can aid reviewers critically appraise the modelling assumptions</w:t>
      </w:r>
      <w:r w:rsidR="003770D5" w:rsidRPr="00491612">
        <w:rPr>
          <w:rFonts w:ascii="Palatino Linotype" w:hAnsi="Palatino Linotype"/>
          <w:lang w:val="en-GB"/>
        </w:rPr>
        <w:t>.</w:t>
      </w:r>
    </w:p>
    <w:p w14:paraId="6F53E42C" w14:textId="190A9B6F" w:rsidR="003770D5" w:rsidRPr="00491612" w:rsidRDefault="003770D5" w:rsidP="004F3AEA">
      <w:pPr>
        <w:pStyle w:val="Listeafsnit"/>
        <w:numPr>
          <w:ilvl w:val="1"/>
          <w:numId w:val="22"/>
        </w:numPr>
        <w:rPr>
          <w:rFonts w:ascii="Palatino Linotype" w:hAnsi="Palatino Linotype"/>
          <w:lang w:val="en-GB"/>
        </w:rPr>
      </w:pPr>
      <w:r w:rsidRPr="00491612">
        <w:rPr>
          <w:rFonts w:ascii="Palatino Linotype" w:hAnsi="Palatino Linotype"/>
          <w:lang w:val="en-GB"/>
        </w:rPr>
        <w:t>If appropriate, provide the transition matrix</w:t>
      </w:r>
    </w:p>
    <w:p w14:paraId="67A38521" w14:textId="77777777" w:rsidR="00B01578" w:rsidRPr="00491612" w:rsidRDefault="00B01578" w:rsidP="00DE0B3E">
      <w:pPr>
        <w:pStyle w:val="Listeafsnit"/>
        <w:ind w:left="1440"/>
        <w:rPr>
          <w:rFonts w:ascii="Palatino Linotype" w:hAnsi="Palatino Linotype"/>
          <w:lang w:val="en-GB"/>
        </w:rPr>
      </w:pPr>
    </w:p>
    <w:p w14:paraId="7292F9E0" w14:textId="78D39261" w:rsidR="003770D5" w:rsidRPr="00491612" w:rsidRDefault="00B01578" w:rsidP="00DE0B3E">
      <w:pPr>
        <w:pStyle w:val="Listeafsnit"/>
        <w:ind w:left="1440"/>
        <w:rPr>
          <w:rFonts w:ascii="Palatino Linotype" w:hAnsi="Palatino Linotype"/>
          <w:lang w:val="en-GB"/>
        </w:rPr>
      </w:pPr>
      <w:r w:rsidRPr="00491612">
        <w:rPr>
          <w:rFonts w:ascii="Palatino Linotype" w:hAnsi="Palatino Linotype"/>
          <w:lang w:val="en-GB"/>
        </w:rPr>
        <w:t>External data:</w:t>
      </w:r>
    </w:p>
    <w:p w14:paraId="32E22EA8" w14:textId="6948C1E5" w:rsidR="00BB760F"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Describe how external data sources have been used to model disease progression</w:t>
      </w:r>
      <w:r w:rsidR="00A704B6" w:rsidRPr="00491612">
        <w:rPr>
          <w:rFonts w:ascii="Palatino Linotype" w:hAnsi="Palatino Linotype"/>
          <w:lang w:val="en-GB"/>
        </w:rPr>
        <w:t xml:space="preserve">, </w:t>
      </w:r>
      <w:r w:rsidRPr="00491612">
        <w:rPr>
          <w:rFonts w:ascii="Palatino Linotype" w:hAnsi="Palatino Linotype"/>
          <w:lang w:val="en-GB"/>
        </w:rPr>
        <w:t>transition probabilities, background mortality, etc.</w:t>
      </w:r>
    </w:p>
    <w:p w14:paraId="2A24A857" w14:textId="47647339" w:rsidR="00BB760F"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Selection of external data used to model natural disease progression </w:t>
      </w:r>
      <w:r w:rsidR="00537A66" w:rsidRPr="00491612">
        <w:rPr>
          <w:rFonts w:ascii="Palatino Linotype" w:hAnsi="Palatino Linotype"/>
          <w:lang w:val="en-GB"/>
        </w:rPr>
        <w:t>(</w:t>
      </w:r>
      <w:r w:rsidR="0077261B" w:rsidRPr="00491612">
        <w:rPr>
          <w:rFonts w:ascii="Palatino Linotype" w:hAnsi="Palatino Linotype"/>
          <w:lang w:val="en-GB"/>
        </w:rPr>
        <w:t xml:space="preserve">as </w:t>
      </w:r>
      <w:r w:rsidR="00537A66" w:rsidRPr="00491612">
        <w:rPr>
          <w:rFonts w:ascii="Palatino Linotype" w:hAnsi="Palatino Linotype"/>
          <w:lang w:val="en-GB"/>
        </w:rPr>
        <w:t>a</w:t>
      </w:r>
      <w:r w:rsidRPr="00491612">
        <w:rPr>
          <w:rFonts w:ascii="Palatino Linotype" w:hAnsi="Palatino Linotype"/>
          <w:lang w:val="en-GB"/>
        </w:rPr>
        <w:t xml:space="preserve"> result of </w:t>
      </w:r>
      <w:r w:rsidR="00537A66" w:rsidRPr="00491612">
        <w:rPr>
          <w:rFonts w:ascii="Palatino Linotype" w:hAnsi="Palatino Linotype"/>
          <w:lang w:val="en-GB"/>
        </w:rPr>
        <w:t xml:space="preserve">a </w:t>
      </w:r>
      <w:r w:rsidRPr="00491612">
        <w:rPr>
          <w:rFonts w:ascii="Palatino Linotype" w:hAnsi="Palatino Linotype"/>
          <w:lang w:val="en-GB"/>
        </w:rPr>
        <w:t>systematic literature review</w:t>
      </w:r>
      <w:r w:rsidR="00537A66" w:rsidRPr="00491612">
        <w:rPr>
          <w:rFonts w:ascii="Palatino Linotype" w:hAnsi="Palatino Linotype"/>
          <w:lang w:val="en-GB"/>
        </w:rPr>
        <w:t>)</w:t>
      </w:r>
      <w:r w:rsidRPr="00491612">
        <w:rPr>
          <w:rFonts w:ascii="Palatino Linotype" w:hAnsi="Palatino Linotype"/>
          <w:lang w:val="en-GB"/>
        </w:rPr>
        <w:t>.</w:t>
      </w:r>
    </w:p>
    <w:p w14:paraId="5B5AEC1E" w14:textId="2EDC2C25" w:rsidR="00BB760F" w:rsidRPr="00BB760F" w:rsidRDefault="00BB760F" w:rsidP="00A704B6">
      <w:pPr>
        <w:pStyle w:val="Listeafsnit"/>
        <w:ind w:left="1440"/>
        <w:rPr>
          <w:rFonts w:asciiTheme="minorBidi" w:hAnsiTheme="minorBidi"/>
          <w:lang w:val="en-GB"/>
        </w:rPr>
      </w:pPr>
    </w:p>
    <w:p w14:paraId="4A2124EC" w14:textId="36C6398E" w:rsidR="00BB760F" w:rsidRPr="004F3AEA" w:rsidRDefault="004F3AEA" w:rsidP="00B2031B">
      <w:pPr>
        <w:pStyle w:val="Overskrift3"/>
        <w:ind w:left="1134" w:hanging="708"/>
        <w:rPr>
          <w:rFonts w:asciiTheme="minorBidi" w:hAnsiTheme="minorBidi" w:cstheme="minorBidi"/>
          <w:i w:val="0"/>
          <w:iCs/>
        </w:rPr>
      </w:pPr>
      <w:bookmarkStart w:id="65" w:name="_Toc1176720951"/>
      <w:r>
        <w:rPr>
          <w:rFonts w:asciiTheme="minorBidi" w:hAnsiTheme="minorBidi" w:cstheme="minorBidi"/>
          <w:i w:val="0"/>
          <w:iCs/>
        </w:rPr>
        <w:lastRenderedPageBreak/>
        <w:t xml:space="preserve"> </w:t>
      </w:r>
      <w:bookmarkStart w:id="66" w:name="_Toc193882130"/>
      <w:r w:rsidR="00052111" w:rsidRPr="004F3AEA">
        <w:rPr>
          <w:rFonts w:asciiTheme="minorBidi" w:hAnsiTheme="minorBidi" w:cstheme="minorBidi"/>
          <w:i w:val="0"/>
          <w:iCs/>
        </w:rPr>
        <w:t>O</w:t>
      </w:r>
      <w:r w:rsidR="000465C5" w:rsidRPr="004F3AEA">
        <w:rPr>
          <w:rFonts w:asciiTheme="minorBidi" w:hAnsiTheme="minorBidi" w:cstheme="minorBidi"/>
          <w:i w:val="0"/>
          <w:iCs/>
        </w:rPr>
        <w:t>utcome 1</w:t>
      </w:r>
      <w:r w:rsidR="00BD5C24" w:rsidRPr="004F3AEA">
        <w:rPr>
          <w:rFonts w:asciiTheme="minorBidi" w:hAnsiTheme="minorBidi" w:cstheme="minorBidi"/>
          <w:i w:val="0"/>
          <w:iCs/>
        </w:rPr>
        <w:t xml:space="preserve"> </w:t>
      </w:r>
      <w:r w:rsidR="00544FF8" w:rsidRPr="004F3AEA">
        <w:rPr>
          <w:rFonts w:asciiTheme="minorBidi" w:hAnsiTheme="minorBidi" w:cstheme="minorBidi"/>
          <w:i w:val="0"/>
          <w:iCs/>
        </w:rPr>
        <w:t>(</w:t>
      </w:r>
      <w:r w:rsidR="00BD5C24" w:rsidRPr="004F3AEA">
        <w:rPr>
          <w:rFonts w:asciiTheme="minorBidi" w:hAnsiTheme="minorBidi" w:cstheme="minorBidi"/>
          <w:i w:val="0"/>
          <w:iCs/>
        </w:rPr>
        <w:t>e.g. Modelling of overall survival</w:t>
      </w:r>
      <w:r w:rsidR="00544FF8" w:rsidRPr="004F3AEA">
        <w:rPr>
          <w:rFonts w:asciiTheme="minorBidi" w:hAnsiTheme="minorBidi" w:cstheme="minorBidi"/>
          <w:i w:val="0"/>
          <w:iCs/>
        </w:rPr>
        <w:t>)</w:t>
      </w:r>
      <w:bookmarkEnd w:id="65"/>
      <w:bookmarkEnd w:id="66"/>
    </w:p>
    <w:p w14:paraId="74924C65" w14:textId="77777777" w:rsidR="00BB760F" w:rsidRPr="00491612" w:rsidRDefault="00BB760F" w:rsidP="00F5102F">
      <w:pPr>
        <w:pStyle w:val="Overskrift4-Utennummer"/>
        <w:numPr>
          <w:ilvl w:val="0"/>
          <w:numId w:val="0"/>
        </w:numPr>
        <w:ind w:left="426"/>
        <w:rPr>
          <w:rFonts w:ascii="Palatino Linotype" w:hAnsi="Palatino Linotype"/>
          <w:sz w:val="22"/>
          <w:szCs w:val="22"/>
        </w:rPr>
      </w:pPr>
      <w:proofErr w:type="spellStart"/>
      <w:r w:rsidRPr="00491612">
        <w:rPr>
          <w:rFonts w:ascii="Palatino Linotype" w:hAnsi="Palatino Linotype"/>
          <w:sz w:val="22"/>
          <w:szCs w:val="22"/>
        </w:rPr>
        <w:t>Study</w:t>
      </w:r>
      <w:proofErr w:type="spellEnd"/>
      <w:r w:rsidRPr="00491612">
        <w:rPr>
          <w:rFonts w:ascii="Palatino Linotype" w:hAnsi="Palatino Linotype"/>
          <w:sz w:val="22"/>
          <w:szCs w:val="22"/>
        </w:rPr>
        <w:t xml:space="preserve"> </w:t>
      </w:r>
      <w:proofErr w:type="spellStart"/>
      <w:r w:rsidRPr="00491612">
        <w:rPr>
          <w:rFonts w:ascii="Palatino Linotype" w:hAnsi="Palatino Linotype"/>
          <w:sz w:val="22"/>
          <w:szCs w:val="22"/>
        </w:rPr>
        <w:t>outcome</w:t>
      </w:r>
      <w:proofErr w:type="spellEnd"/>
      <w:r w:rsidRPr="00491612">
        <w:rPr>
          <w:rFonts w:ascii="Palatino Linotype" w:hAnsi="Palatino Linotype"/>
          <w:sz w:val="22"/>
          <w:szCs w:val="22"/>
        </w:rPr>
        <w:t xml:space="preserve"> </w:t>
      </w:r>
    </w:p>
    <w:p w14:paraId="5D30F72A" w14:textId="07F57ADF" w:rsidR="00BB760F" w:rsidRPr="00491612" w:rsidRDefault="00BB760F" w:rsidP="004F3AEA">
      <w:pPr>
        <w:pStyle w:val="Listeafsnit"/>
        <w:numPr>
          <w:ilvl w:val="0"/>
          <w:numId w:val="22"/>
        </w:numPr>
        <w:rPr>
          <w:rFonts w:ascii="Palatino Linotype" w:hAnsi="Palatino Linotype"/>
          <w:lang w:val="en-GB"/>
        </w:rPr>
      </w:pPr>
      <w:r w:rsidRPr="00491612">
        <w:rPr>
          <w:rFonts w:ascii="Palatino Linotype" w:hAnsi="Palatino Linotype"/>
          <w:lang w:val="en-GB"/>
        </w:rPr>
        <w:t>Present the efficacy results from the clinical studies</w:t>
      </w:r>
      <w:r w:rsidR="009747AC" w:rsidRPr="00491612">
        <w:rPr>
          <w:rFonts w:ascii="Palatino Linotype" w:hAnsi="Palatino Linotype"/>
          <w:lang w:val="en-GB"/>
        </w:rPr>
        <w:t>/other reports</w:t>
      </w:r>
      <w:r w:rsidRPr="00491612">
        <w:rPr>
          <w:rFonts w:ascii="Palatino Linotype" w:hAnsi="Palatino Linotype"/>
          <w:lang w:val="en-GB"/>
        </w:rPr>
        <w:t xml:space="preserve"> for the </w:t>
      </w:r>
      <w:r w:rsidR="009747AC" w:rsidRPr="00491612">
        <w:rPr>
          <w:rFonts w:ascii="Palatino Linotype" w:hAnsi="Palatino Linotype"/>
          <w:lang w:val="en-GB"/>
        </w:rPr>
        <w:t>relevant populations</w:t>
      </w:r>
      <w:r w:rsidR="00CD7FF9" w:rsidRPr="00491612">
        <w:rPr>
          <w:rFonts w:ascii="Palatino Linotype" w:hAnsi="Palatino Linotype"/>
          <w:lang w:val="en-GB"/>
        </w:rPr>
        <w:t>.</w:t>
      </w:r>
    </w:p>
    <w:p w14:paraId="0E65FF0D" w14:textId="77777777" w:rsidR="00BB760F" w:rsidRPr="00491612" w:rsidRDefault="00BB760F" w:rsidP="00F5102F">
      <w:pPr>
        <w:pStyle w:val="Overskrift4"/>
        <w:numPr>
          <w:ilvl w:val="0"/>
          <w:numId w:val="0"/>
        </w:numPr>
        <w:ind w:left="426"/>
        <w:rPr>
          <w:rFonts w:ascii="Palatino Linotype" w:hAnsi="Palatino Linotype"/>
          <w:sz w:val="22"/>
          <w:szCs w:val="22"/>
          <w:lang w:val="en-US"/>
        </w:rPr>
      </w:pPr>
      <w:r w:rsidRPr="00491612">
        <w:rPr>
          <w:rFonts w:ascii="Palatino Linotype" w:hAnsi="Palatino Linotype"/>
          <w:sz w:val="22"/>
          <w:szCs w:val="22"/>
          <w:lang w:val="en-US"/>
        </w:rPr>
        <w:t>Modelling of study outcome (intervention and comparator)</w:t>
      </w:r>
    </w:p>
    <w:p w14:paraId="633BD1A8" w14:textId="4281FDEF" w:rsidR="00BB760F" w:rsidRPr="00491612" w:rsidRDefault="00BB760F" w:rsidP="004F3AEA">
      <w:pPr>
        <w:pStyle w:val="Listeafsnit"/>
        <w:numPr>
          <w:ilvl w:val="0"/>
          <w:numId w:val="21"/>
        </w:numPr>
        <w:rPr>
          <w:rFonts w:ascii="Palatino Linotype" w:hAnsi="Palatino Linotype"/>
          <w:lang w:val="en-GB"/>
        </w:rPr>
      </w:pPr>
      <w:r w:rsidRPr="00491612">
        <w:rPr>
          <w:rFonts w:ascii="Palatino Linotype" w:hAnsi="Palatino Linotype"/>
          <w:lang w:val="en-GB"/>
        </w:rPr>
        <w:t xml:space="preserve">Describe and justify specific choices related to how </w:t>
      </w:r>
      <w:r w:rsidRPr="00491612">
        <w:rPr>
          <w:rFonts w:ascii="Palatino Linotype" w:hAnsi="Palatino Linotype"/>
          <w:u w:val="single"/>
          <w:lang w:val="en-GB"/>
        </w:rPr>
        <w:t>this</w:t>
      </w:r>
      <w:r w:rsidRPr="00491612">
        <w:rPr>
          <w:rFonts w:ascii="Palatino Linotype" w:hAnsi="Palatino Linotype"/>
          <w:lang w:val="en-GB"/>
        </w:rPr>
        <w:t xml:space="preserve"> </w:t>
      </w:r>
      <w:r w:rsidR="009747AC" w:rsidRPr="00491612">
        <w:rPr>
          <w:rFonts w:ascii="Palatino Linotype" w:hAnsi="Palatino Linotype"/>
          <w:lang w:val="en-GB"/>
        </w:rPr>
        <w:t>input</w:t>
      </w:r>
      <w:r w:rsidRPr="00491612">
        <w:rPr>
          <w:rFonts w:ascii="Palatino Linotype" w:hAnsi="Palatino Linotype"/>
          <w:lang w:val="en-GB"/>
        </w:rPr>
        <w:t xml:space="preserve"> is modelled. Including, but not limited to, parameterisation and extrapolation, assumptions made on transitions, treatment effect, discontinuation, external validation, clinical opinion, etc. </w:t>
      </w:r>
    </w:p>
    <w:p w14:paraId="08E71046" w14:textId="32006E1D" w:rsidR="00BB760F" w:rsidRPr="004F3AEA" w:rsidRDefault="004F3AEA" w:rsidP="004F3AEA">
      <w:pPr>
        <w:pStyle w:val="Overskrift3"/>
        <w:ind w:left="1134" w:hanging="708"/>
        <w:rPr>
          <w:rFonts w:asciiTheme="minorBidi" w:hAnsiTheme="minorBidi" w:cstheme="minorBidi"/>
          <w:i w:val="0"/>
          <w:iCs/>
        </w:rPr>
      </w:pPr>
      <w:bookmarkStart w:id="67" w:name="_Toc853855120"/>
      <w:r>
        <w:rPr>
          <w:rFonts w:asciiTheme="minorBidi" w:hAnsiTheme="minorBidi" w:cstheme="minorBidi"/>
          <w:i w:val="0"/>
          <w:iCs/>
        </w:rPr>
        <w:t xml:space="preserve"> </w:t>
      </w:r>
      <w:bookmarkStart w:id="68" w:name="_Toc193882131"/>
      <w:r w:rsidR="00052111" w:rsidRPr="004F3AEA">
        <w:rPr>
          <w:rFonts w:asciiTheme="minorBidi" w:hAnsiTheme="minorBidi" w:cstheme="minorBidi"/>
          <w:i w:val="0"/>
          <w:iCs/>
        </w:rPr>
        <w:t>O</w:t>
      </w:r>
      <w:r w:rsidR="000465C5" w:rsidRPr="004F3AEA">
        <w:rPr>
          <w:rFonts w:asciiTheme="minorBidi" w:hAnsiTheme="minorBidi" w:cstheme="minorBidi"/>
          <w:i w:val="0"/>
          <w:iCs/>
        </w:rPr>
        <w:t>utcome 2</w:t>
      </w:r>
      <w:r w:rsidR="00544FF8" w:rsidRPr="004F3AEA">
        <w:rPr>
          <w:rFonts w:asciiTheme="minorBidi" w:hAnsiTheme="minorBidi" w:cstheme="minorBidi"/>
          <w:i w:val="0"/>
          <w:iCs/>
        </w:rPr>
        <w:t xml:space="preserve"> (</w:t>
      </w:r>
      <w:proofErr w:type="spellStart"/>
      <w:r w:rsidR="00544FF8" w:rsidRPr="004F3AEA">
        <w:rPr>
          <w:rFonts w:asciiTheme="minorBidi" w:hAnsiTheme="minorBidi" w:cstheme="minorBidi"/>
          <w:i w:val="0"/>
          <w:iCs/>
        </w:rPr>
        <w:t>e.g</w:t>
      </w:r>
      <w:proofErr w:type="spellEnd"/>
      <w:r w:rsidR="00544FF8" w:rsidRPr="004F3AEA">
        <w:rPr>
          <w:rFonts w:asciiTheme="minorBidi" w:hAnsiTheme="minorBidi" w:cstheme="minorBidi"/>
          <w:i w:val="0"/>
          <w:iCs/>
        </w:rPr>
        <w:t xml:space="preserve"> </w:t>
      </w:r>
      <w:r w:rsidR="0077261B" w:rsidRPr="004F3AEA">
        <w:rPr>
          <w:rFonts w:asciiTheme="minorBidi" w:hAnsiTheme="minorBidi" w:cstheme="minorBidi"/>
          <w:i w:val="0"/>
          <w:iCs/>
        </w:rPr>
        <w:t>M</w:t>
      </w:r>
      <w:r w:rsidR="00544FF8" w:rsidRPr="004F3AEA">
        <w:rPr>
          <w:rFonts w:asciiTheme="minorBidi" w:hAnsiTheme="minorBidi" w:cstheme="minorBidi"/>
          <w:i w:val="0"/>
          <w:iCs/>
        </w:rPr>
        <w:t>odelling o</w:t>
      </w:r>
      <w:r w:rsidR="00052111" w:rsidRPr="004F3AEA">
        <w:rPr>
          <w:rFonts w:asciiTheme="minorBidi" w:hAnsiTheme="minorBidi" w:cstheme="minorBidi"/>
          <w:i w:val="0"/>
          <w:iCs/>
        </w:rPr>
        <w:t>f</w:t>
      </w:r>
      <w:r w:rsidR="00544FF8" w:rsidRPr="004F3AEA">
        <w:rPr>
          <w:rFonts w:asciiTheme="minorBidi" w:hAnsiTheme="minorBidi" w:cstheme="minorBidi"/>
          <w:i w:val="0"/>
          <w:iCs/>
        </w:rPr>
        <w:t xml:space="preserve"> short</w:t>
      </w:r>
      <w:r w:rsidR="0077261B" w:rsidRPr="004F3AEA">
        <w:rPr>
          <w:rFonts w:asciiTheme="minorBidi" w:hAnsiTheme="minorBidi" w:cstheme="minorBidi"/>
          <w:i w:val="0"/>
          <w:iCs/>
        </w:rPr>
        <w:t>-</w:t>
      </w:r>
      <w:r w:rsidR="00544FF8" w:rsidRPr="004F3AEA">
        <w:rPr>
          <w:rFonts w:asciiTheme="minorBidi" w:hAnsiTheme="minorBidi" w:cstheme="minorBidi"/>
          <w:i w:val="0"/>
          <w:iCs/>
        </w:rPr>
        <w:t xml:space="preserve">term transition between health state </w:t>
      </w:r>
      <w:r w:rsidR="0077261B" w:rsidRPr="004F3AEA">
        <w:rPr>
          <w:rFonts w:asciiTheme="minorBidi" w:hAnsiTheme="minorBidi" w:cstheme="minorBidi"/>
          <w:i w:val="0"/>
          <w:iCs/>
        </w:rPr>
        <w:t>X</w:t>
      </w:r>
      <w:r w:rsidR="00544FF8" w:rsidRPr="004F3AEA">
        <w:rPr>
          <w:rFonts w:asciiTheme="minorBidi" w:hAnsiTheme="minorBidi" w:cstheme="minorBidi"/>
          <w:i w:val="0"/>
          <w:iCs/>
        </w:rPr>
        <w:t xml:space="preserve"> and </w:t>
      </w:r>
      <w:r w:rsidR="0077261B" w:rsidRPr="004F3AEA">
        <w:rPr>
          <w:rFonts w:asciiTheme="minorBidi" w:hAnsiTheme="minorBidi" w:cstheme="minorBidi"/>
          <w:i w:val="0"/>
          <w:iCs/>
        </w:rPr>
        <w:t>Y</w:t>
      </w:r>
      <w:r w:rsidR="00544FF8" w:rsidRPr="004F3AEA">
        <w:rPr>
          <w:rFonts w:asciiTheme="minorBidi" w:hAnsiTheme="minorBidi" w:cstheme="minorBidi"/>
          <w:i w:val="0"/>
          <w:iCs/>
        </w:rPr>
        <w:t>)</w:t>
      </w:r>
      <w:bookmarkEnd w:id="67"/>
      <w:bookmarkEnd w:id="68"/>
    </w:p>
    <w:p w14:paraId="2367F2AC" w14:textId="77777777" w:rsidR="00BB760F" w:rsidRPr="00053991" w:rsidRDefault="00BB760F" w:rsidP="00F5102F">
      <w:pPr>
        <w:pStyle w:val="Overskrift4-Utennummer"/>
        <w:numPr>
          <w:ilvl w:val="0"/>
          <w:numId w:val="0"/>
        </w:numPr>
        <w:ind w:left="284"/>
        <w:rPr>
          <w:rFonts w:ascii="Palatino Linotype" w:hAnsi="Palatino Linotype"/>
          <w:sz w:val="22"/>
          <w:szCs w:val="22"/>
          <w:lang w:val="en-US"/>
        </w:rPr>
      </w:pPr>
      <w:r w:rsidRPr="00053991">
        <w:rPr>
          <w:rFonts w:ascii="Palatino Linotype" w:hAnsi="Palatino Linotype"/>
          <w:sz w:val="22"/>
          <w:szCs w:val="22"/>
          <w:lang w:val="en-US"/>
        </w:rPr>
        <w:t xml:space="preserve">Study outcome </w:t>
      </w:r>
    </w:p>
    <w:p w14:paraId="65D56E86" w14:textId="77777777" w:rsidR="00BB760F" w:rsidRPr="00BA1904" w:rsidRDefault="00BB760F" w:rsidP="00F5102F">
      <w:pPr>
        <w:pStyle w:val="Overskrift4-Utennummer"/>
        <w:numPr>
          <w:ilvl w:val="0"/>
          <w:numId w:val="0"/>
        </w:numPr>
        <w:ind w:left="284"/>
        <w:rPr>
          <w:rFonts w:ascii="Palatino Linotype" w:hAnsi="Palatino Linotype"/>
          <w:sz w:val="22"/>
          <w:szCs w:val="22"/>
          <w:lang w:val="en-US"/>
        </w:rPr>
      </w:pPr>
      <w:r w:rsidRPr="00BA1904">
        <w:rPr>
          <w:rFonts w:ascii="Palatino Linotype" w:hAnsi="Palatino Linotype"/>
          <w:sz w:val="22"/>
          <w:szCs w:val="22"/>
          <w:lang w:val="en-US"/>
        </w:rPr>
        <w:t>Modelling of study outcome (intervention and comparator)</w:t>
      </w:r>
    </w:p>
    <w:p w14:paraId="446E52F7" w14:textId="558D2441" w:rsidR="0077261B" w:rsidRPr="004F3AEA" w:rsidRDefault="004F3AEA" w:rsidP="004F3AEA">
      <w:pPr>
        <w:pStyle w:val="Overskrift3"/>
        <w:ind w:left="1134" w:hanging="708"/>
        <w:rPr>
          <w:rFonts w:asciiTheme="minorBidi" w:hAnsiTheme="minorBidi" w:cstheme="minorBidi"/>
          <w:i w:val="0"/>
          <w:iCs/>
        </w:rPr>
      </w:pPr>
      <w:bookmarkStart w:id="69" w:name="_Toc390590158"/>
      <w:r>
        <w:rPr>
          <w:rFonts w:asciiTheme="minorBidi" w:hAnsiTheme="minorBidi" w:cstheme="minorBidi"/>
          <w:i w:val="0"/>
          <w:iCs/>
        </w:rPr>
        <w:t xml:space="preserve"> </w:t>
      </w:r>
      <w:bookmarkStart w:id="70" w:name="_Toc193882132"/>
      <w:r w:rsidR="0077261B" w:rsidRPr="004F3AEA">
        <w:rPr>
          <w:rFonts w:asciiTheme="minorBidi" w:hAnsiTheme="minorBidi" w:cstheme="minorBidi"/>
          <w:i w:val="0"/>
          <w:iCs/>
        </w:rPr>
        <w:t>Outcome 3 (e.g. Modelling of subsequent treatment</w:t>
      </w:r>
      <w:r w:rsidR="00E50D57" w:rsidRPr="004F3AEA">
        <w:rPr>
          <w:rFonts w:asciiTheme="minorBidi" w:hAnsiTheme="minorBidi" w:cstheme="minorBidi"/>
          <w:i w:val="0"/>
          <w:iCs/>
        </w:rPr>
        <w:t xml:space="preserve"> effect</w:t>
      </w:r>
      <w:r w:rsidR="0077261B" w:rsidRPr="004F3AEA">
        <w:rPr>
          <w:rFonts w:asciiTheme="minorBidi" w:hAnsiTheme="minorBidi" w:cstheme="minorBidi"/>
          <w:i w:val="0"/>
          <w:iCs/>
        </w:rPr>
        <w:t>)</w:t>
      </w:r>
      <w:bookmarkEnd w:id="69"/>
      <w:bookmarkEnd w:id="70"/>
    </w:p>
    <w:p w14:paraId="6217D80D" w14:textId="77777777" w:rsidR="0077261B" w:rsidRPr="00053991" w:rsidRDefault="0077261B" w:rsidP="00F5102F">
      <w:pPr>
        <w:pStyle w:val="Overskrift4-Utennummer"/>
        <w:numPr>
          <w:ilvl w:val="0"/>
          <w:numId w:val="0"/>
        </w:numPr>
        <w:ind w:left="284"/>
        <w:rPr>
          <w:rFonts w:ascii="Palatino Linotype" w:hAnsi="Palatino Linotype"/>
          <w:sz w:val="22"/>
          <w:szCs w:val="22"/>
          <w:lang w:val="en-US"/>
        </w:rPr>
      </w:pPr>
      <w:r w:rsidRPr="00053991">
        <w:rPr>
          <w:rFonts w:ascii="Palatino Linotype" w:hAnsi="Palatino Linotype"/>
          <w:sz w:val="22"/>
          <w:szCs w:val="22"/>
          <w:lang w:val="en-US"/>
        </w:rPr>
        <w:t xml:space="preserve">Study outcome </w:t>
      </w:r>
    </w:p>
    <w:p w14:paraId="47C85785" w14:textId="77777777" w:rsidR="0077261B" w:rsidRPr="00BA1904" w:rsidRDefault="0077261B" w:rsidP="00F5102F">
      <w:pPr>
        <w:pStyle w:val="Overskrift4-Utennummer"/>
        <w:numPr>
          <w:ilvl w:val="0"/>
          <w:numId w:val="0"/>
        </w:numPr>
        <w:ind w:left="284"/>
        <w:rPr>
          <w:rFonts w:ascii="Palatino Linotype" w:hAnsi="Palatino Linotype"/>
          <w:sz w:val="22"/>
          <w:szCs w:val="22"/>
          <w:lang w:val="en-US"/>
        </w:rPr>
      </w:pPr>
      <w:r w:rsidRPr="00BA1904">
        <w:rPr>
          <w:rFonts w:ascii="Palatino Linotype" w:hAnsi="Palatino Linotype"/>
          <w:sz w:val="22"/>
          <w:szCs w:val="22"/>
          <w:lang w:val="en-US"/>
        </w:rPr>
        <w:t>Modelling of study outcome (intervention and comparator)</w:t>
      </w:r>
    </w:p>
    <w:p w14:paraId="23BE999D" w14:textId="77777777" w:rsidR="0077261B" w:rsidRPr="005C352F" w:rsidRDefault="0077261B" w:rsidP="0077261B">
      <w:pPr>
        <w:rPr>
          <w:lang w:val="en-US"/>
        </w:rPr>
      </w:pPr>
    </w:p>
    <w:p w14:paraId="5AD39AE1" w14:textId="22B4A3A9" w:rsidR="009747AC" w:rsidRPr="004F3AEA" w:rsidRDefault="004F3AEA" w:rsidP="004F3AEA">
      <w:pPr>
        <w:pStyle w:val="Overskrift3"/>
        <w:ind w:left="1134" w:hanging="708"/>
        <w:rPr>
          <w:rFonts w:asciiTheme="minorBidi" w:hAnsiTheme="minorBidi" w:cstheme="minorBidi"/>
          <w:i w:val="0"/>
          <w:iCs/>
        </w:rPr>
      </w:pPr>
      <w:bookmarkStart w:id="71" w:name="_Toc1104622276"/>
      <w:r>
        <w:rPr>
          <w:rFonts w:asciiTheme="minorBidi" w:hAnsiTheme="minorBidi" w:cstheme="minorBidi"/>
          <w:i w:val="0"/>
          <w:iCs/>
        </w:rPr>
        <w:t xml:space="preserve"> </w:t>
      </w:r>
      <w:bookmarkStart w:id="72" w:name="_Toc193882133"/>
      <w:r w:rsidR="00804F61" w:rsidRPr="004F3AEA">
        <w:rPr>
          <w:rFonts w:asciiTheme="minorBidi" w:hAnsiTheme="minorBidi" w:cstheme="minorBidi"/>
          <w:i w:val="0"/>
          <w:iCs/>
        </w:rPr>
        <w:t>Modelling of t</w:t>
      </w:r>
      <w:r w:rsidR="009747AC" w:rsidRPr="004F3AEA">
        <w:rPr>
          <w:rFonts w:asciiTheme="minorBidi" w:hAnsiTheme="minorBidi" w:cstheme="minorBidi"/>
          <w:i w:val="0"/>
          <w:iCs/>
        </w:rPr>
        <w:t>ime to treatment discontinuation – intervention and comparator</w:t>
      </w:r>
      <w:bookmarkEnd w:id="71"/>
      <w:bookmarkEnd w:id="72"/>
    </w:p>
    <w:p w14:paraId="02E99377" w14:textId="6028CD56" w:rsidR="009747AC" w:rsidRPr="00BA1904" w:rsidRDefault="009747AC" w:rsidP="004F3AEA">
      <w:pPr>
        <w:pStyle w:val="Listeafsnit"/>
        <w:numPr>
          <w:ilvl w:val="0"/>
          <w:numId w:val="21"/>
        </w:numPr>
        <w:rPr>
          <w:rFonts w:ascii="Palatino Linotype" w:hAnsi="Palatino Linotype"/>
          <w:lang w:val="en-GB"/>
        </w:rPr>
      </w:pPr>
      <w:r w:rsidRPr="00BA1904">
        <w:rPr>
          <w:rFonts w:ascii="Palatino Linotype" w:hAnsi="Palatino Linotype"/>
          <w:lang w:val="en-GB"/>
        </w:rPr>
        <w:t xml:space="preserve">Time-to-treatment discontinuation (TTD) </w:t>
      </w:r>
      <w:r w:rsidR="5459B5B7" w:rsidRPr="00BA1904">
        <w:rPr>
          <w:rFonts w:ascii="Palatino Linotype" w:hAnsi="Palatino Linotype"/>
          <w:lang w:val="en-GB"/>
        </w:rPr>
        <w:t xml:space="preserve">should </w:t>
      </w:r>
      <w:r w:rsidRPr="00BA1904">
        <w:rPr>
          <w:rFonts w:ascii="Palatino Linotype" w:hAnsi="Palatino Linotype"/>
          <w:lang w:val="en-GB"/>
        </w:rPr>
        <w:t xml:space="preserve">be described here. </w:t>
      </w:r>
    </w:p>
    <w:p w14:paraId="55CAFB05" w14:textId="77777777" w:rsidR="009747AC" w:rsidRPr="00BA1904" w:rsidRDefault="009747AC" w:rsidP="004F3AEA">
      <w:pPr>
        <w:pStyle w:val="Listeafsnit"/>
        <w:numPr>
          <w:ilvl w:val="0"/>
          <w:numId w:val="21"/>
        </w:numPr>
        <w:rPr>
          <w:rFonts w:ascii="Palatino Linotype" w:hAnsi="Palatino Linotype"/>
          <w:lang w:val="en-GB"/>
        </w:rPr>
      </w:pPr>
      <w:r w:rsidRPr="00BA1904">
        <w:rPr>
          <w:rFonts w:ascii="Palatino Linotype" w:hAnsi="Palatino Linotype"/>
          <w:lang w:val="en-GB"/>
        </w:rPr>
        <w:t xml:space="preserve">State which population is used to calculate TTD. </w:t>
      </w:r>
    </w:p>
    <w:p w14:paraId="670CD0E6" w14:textId="77777777" w:rsidR="009747AC" w:rsidRPr="00BA1904" w:rsidRDefault="009747AC" w:rsidP="004F3AEA">
      <w:pPr>
        <w:pStyle w:val="Listeafsnit"/>
        <w:numPr>
          <w:ilvl w:val="0"/>
          <w:numId w:val="4"/>
        </w:numPr>
        <w:ind w:left="720"/>
        <w:rPr>
          <w:rFonts w:ascii="Palatino Linotype" w:hAnsi="Palatino Linotype"/>
          <w:lang w:val="en-GB"/>
        </w:rPr>
      </w:pPr>
      <w:r w:rsidRPr="00BA1904">
        <w:rPr>
          <w:rFonts w:ascii="Palatino Linotype" w:hAnsi="Palatino Linotype"/>
          <w:lang w:val="en-GB"/>
        </w:rPr>
        <w:t xml:space="preserve">Describe and justify parametrisation and extrapolation if this is applied and which criteria guided the choice of model. </w:t>
      </w:r>
    </w:p>
    <w:p w14:paraId="71B6EF7A" w14:textId="77777777" w:rsidR="009747AC" w:rsidRPr="00BA1904" w:rsidRDefault="009747AC" w:rsidP="004F3AEA">
      <w:pPr>
        <w:pStyle w:val="Listeafsnit"/>
        <w:numPr>
          <w:ilvl w:val="0"/>
          <w:numId w:val="4"/>
        </w:numPr>
        <w:ind w:left="720"/>
        <w:rPr>
          <w:rFonts w:ascii="Palatino Linotype" w:hAnsi="Palatino Linotype"/>
          <w:lang w:val="en-GB"/>
        </w:rPr>
      </w:pPr>
      <w:r w:rsidRPr="00BA1904">
        <w:rPr>
          <w:rFonts w:ascii="Palatino Linotype" w:hAnsi="Palatino Linotype"/>
          <w:lang w:val="en-GB"/>
        </w:rPr>
        <w:t xml:space="preserve">Describe and justify assumptions regarding response/discontinuation rates, waning treatment effects, stopping rules, subsequent treatments, and other relevant factors, that impact results. </w:t>
      </w:r>
    </w:p>
    <w:p w14:paraId="47FDF3CE" w14:textId="06F76044" w:rsidR="00BB760F" w:rsidRPr="004F3AEA" w:rsidRDefault="004F3AEA" w:rsidP="004F3AEA">
      <w:pPr>
        <w:pStyle w:val="Overskrift3"/>
        <w:ind w:left="1134" w:hanging="708"/>
        <w:rPr>
          <w:rFonts w:asciiTheme="minorBidi" w:hAnsiTheme="minorBidi" w:cstheme="minorBidi"/>
          <w:i w:val="0"/>
          <w:iCs/>
        </w:rPr>
      </w:pPr>
      <w:bookmarkStart w:id="73" w:name="_Toc775117017"/>
      <w:r>
        <w:rPr>
          <w:rFonts w:asciiTheme="minorBidi" w:hAnsiTheme="minorBidi" w:cstheme="minorBidi"/>
          <w:i w:val="0"/>
          <w:iCs/>
        </w:rPr>
        <w:t xml:space="preserve"> </w:t>
      </w:r>
      <w:bookmarkStart w:id="74" w:name="_Toc193882134"/>
      <w:r w:rsidR="00BB760F" w:rsidRPr="004F3AEA">
        <w:rPr>
          <w:rFonts w:asciiTheme="minorBidi" w:hAnsiTheme="minorBidi" w:cstheme="minorBidi"/>
          <w:i w:val="0"/>
          <w:iCs/>
        </w:rPr>
        <w:t>Relevant supportive outcomes not used in the health economic model</w:t>
      </w:r>
      <w:bookmarkEnd w:id="73"/>
      <w:bookmarkEnd w:id="74"/>
    </w:p>
    <w:p w14:paraId="747EF99A" w14:textId="372B9DD6" w:rsidR="00BB760F" w:rsidRPr="00BA1904" w:rsidRDefault="00BB760F" w:rsidP="004F3AEA">
      <w:pPr>
        <w:pStyle w:val="Opstilling-talellerbogst"/>
        <w:numPr>
          <w:ilvl w:val="0"/>
          <w:numId w:val="20"/>
        </w:numPr>
        <w:rPr>
          <w:rFonts w:ascii="Palatino Linotype" w:hAnsi="Palatino Linotype"/>
          <w:lang w:val="en-GB"/>
        </w:rPr>
      </w:pPr>
      <w:r w:rsidRPr="00BA1904">
        <w:rPr>
          <w:rFonts w:ascii="Palatino Linotype" w:hAnsi="Palatino Linotype"/>
          <w:lang w:val="en-GB"/>
        </w:rPr>
        <w:t>Study outcomes that are not modelled in the cost-effectiveness analysis, but support</w:t>
      </w:r>
      <w:r w:rsidR="004F3AEA" w:rsidRPr="00BA1904">
        <w:rPr>
          <w:rFonts w:ascii="Palatino Linotype" w:hAnsi="Palatino Linotype"/>
          <w:lang w:val="en-GB"/>
        </w:rPr>
        <w:t xml:space="preserve"> </w:t>
      </w:r>
      <w:r w:rsidRPr="00BA1904">
        <w:rPr>
          <w:rFonts w:ascii="Palatino Linotype" w:hAnsi="Palatino Linotype"/>
          <w:lang w:val="en-GB"/>
        </w:rPr>
        <w:t>assumptions or claims of clinical benefit may be presented in this section. This could for example be a primary composite outcome where the individual outcomes are modelled separately</w:t>
      </w:r>
      <w:r w:rsidR="00A573FF" w:rsidRPr="00BA1904">
        <w:rPr>
          <w:rFonts w:ascii="Palatino Linotype" w:hAnsi="Palatino Linotype"/>
          <w:lang w:val="en-GB"/>
        </w:rPr>
        <w:t>.</w:t>
      </w:r>
    </w:p>
    <w:p w14:paraId="60C184A8" w14:textId="77777777" w:rsidR="00BC44F0" w:rsidRPr="00BB760F" w:rsidRDefault="00BC44F0" w:rsidP="00BC44F0">
      <w:pPr>
        <w:pStyle w:val="Opstilling-talellerbogst"/>
        <w:numPr>
          <w:ilvl w:val="0"/>
          <w:numId w:val="0"/>
        </w:numPr>
        <w:ind w:left="720"/>
        <w:rPr>
          <w:rFonts w:asciiTheme="minorBidi" w:hAnsiTheme="minorBidi"/>
          <w:lang w:val="en-GB"/>
        </w:rPr>
      </w:pPr>
    </w:p>
    <w:p w14:paraId="463A8BFF" w14:textId="7530279F" w:rsidR="00BB760F" w:rsidRPr="00F45EE2" w:rsidRDefault="00BC44F0" w:rsidP="00F45EE2">
      <w:pPr>
        <w:pStyle w:val="Overskrift2"/>
        <w:ind w:left="1134"/>
        <w:rPr>
          <w:rFonts w:asciiTheme="minorBidi" w:hAnsiTheme="minorBidi" w:cstheme="minorBidi"/>
        </w:rPr>
      </w:pPr>
      <w:bookmarkStart w:id="75" w:name="_Toc1662597133"/>
      <w:bookmarkStart w:id="76" w:name="_Toc193882135"/>
      <w:r w:rsidRPr="00F45EE2">
        <w:rPr>
          <w:rFonts w:asciiTheme="minorBidi" w:hAnsiTheme="minorBidi" w:cstheme="minorBidi"/>
        </w:rPr>
        <w:t>Modelling of s</w:t>
      </w:r>
      <w:r w:rsidR="00BB760F" w:rsidRPr="00F45EE2">
        <w:rPr>
          <w:rFonts w:asciiTheme="minorBidi" w:hAnsiTheme="minorBidi" w:cstheme="minorBidi"/>
        </w:rPr>
        <w:t>afety</w:t>
      </w:r>
      <w:r w:rsidRPr="00F45EE2">
        <w:rPr>
          <w:rFonts w:asciiTheme="minorBidi" w:hAnsiTheme="minorBidi" w:cstheme="minorBidi"/>
        </w:rPr>
        <w:t xml:space="preserve"> events</w:t>
      </w:r>
      <w:bookmarkEnd w:id="75"/>
      <w:bookmarkEnd w:id="76"/>
    </w:p>
    <w:p w14:paraId="40DF5644" w14:textId="7FCAAEAE" w:rsidR="005B565A" w:rsidRPr="00BA1904" w:rsidRDefault="006B3459" w:rsidP="004F3AEA">
      <w:pPr>
        <w:pStyle w:val="Opstilling-talellerbogst"/>
        <w:numPr>
          <w:ilvl w:val="0"/>
          <w:numId w:val="20"/>
        </w:numPr>
        <w:rPr>
          <w:rFonts w:ascii="Palatino Linotype" w:hAnsi="Palatino Linotype"/>
          <w:lang w:val="en-GB"/>
        </w:rPr>
      </w:pPr>
      <w:r w:rsidRPr="00BA1904">
        <w:rPr>
          <w:rFonts w:ascii="Palatino Linotype" w:hAnsi="Palatino Linotype"/>
          <w:lang w:val="en-GB"/>
        </w:rPr>
        <w:t>Describe how AEs have been implemented in the health economic mo</w:t>
      </w:r>
      <w:r w:rsidR="00A66EE5" w:rsidRPr="00BA1904">
        <w:rPr>
          <w:rFonts w:ascii="Palatino Linotype" w:hAnsi="Palatino Linotype"/>
          <w:lang w:val="en-GB"/>
        </w:rPr>
        <w:t xml:space="preserve">del and </w:t>
      </w:r>
      <w:r w:rsidR="000B6A4B" w:rsidRPr="00BA1904">
        <w:rPr>
          <w:rFonts w:ascii="Palatino Linotype" w:hAnsi="Palatino Linotype"/>
          <w:lang w:val="en-GB"/>
        </w:rPr>
        <w:t xml:space="preserve">report </w:t>
      </w:r>
      <w:r w:rsidR="00F60611" w:rsidRPr="00BA1904">
        <w:rPr>
          <w:rFonts w:ascii="Palatino Linotype" w:hAnsi="Palatino Linotype"/>
          <w:lang w:val="en-GB"/>
        </w:rPr>
        <w:t>dis</w:t>
      </w:r>
      <w:r w:rsidR="00C560B8" w:rsidRPr="00BA1904">
        <w:rPr>
          <w:rFonts w:ascii="Palatino Linotype" w:hAnsi="Palatino Linotype"/>
          <w:lang w:val="en-GB"/>
        </w:rPr>
        <w:t>utility</w:t>
      </w:r>
      <w:r w:rsidR="007E2526" w:rsidRPr="00BA1904">
        <w:rPr>
          <w:rFonts w:ascii="Palatino Linotype" w:hAnsi="Palatino Linotype"/>
          <w:lang w:val="en-GB"/>
        </w:rPr>
        <w:t xml:space="preserve"> for each AE and duration of modelled AE</w:t>
      </w:r>
      <w:r w:rsidR="00F60611" w:rsidRPr="00BA1904">
        <w:rPr>
          <w:rFonts w:ascii="Palatino Linotype" w:hAnsi="Palatino Linotype"/>
          <w:lang w:val="en-GB"/>
        </w:rPr>
        <w:t>.</w:t>
      </w:r>
    </w:p>
    <w:p w14:paraId="2AEA737D" w14:textId="3319C69F" w:rsidR="00B9322C" w:rsidRPr="00BA1904" w:rsidRDefault="00BB760F" w:rsidP="004F3AEA">
      <w:pPr>
        <w:pStyle w:val="Opstilling-talellerbogst"/>
        <w:numPr>
          <w:ilvl w:val="0"/>
          <w:numId w:val="20"/>
        </w:numPr>
        <w:rPr>
          <w:rFonts w:ascii="Palatino Linotype" w:hAnsi="Palatino Linotype"/>
          <w:lang w:val="en-GB"/>
        </w:rPr>
      </w:pPr>
      <w:r w:rsidRPr="00BA1904">
        <w:rPr>
          <w:rFonts w:ascii="Palatino Linotype" w:hAnsi="Palatino Linotype"/>
          <w:lang w:val="en-GB"/>
        </w:rPr>
        <w:lastRenderedPageBreak/>
        <w:t xml:space="preserve">Justify the inclusion/exclusion of </w:t>
      </w:r>
      <w:r w:rsidR="0077261B" w:rsidRPr="00BA1904">
        <w:rPr>
          <w:rFonts w:ascii="Palatino Linotype" w:hAnsi="Palatino Linotype"/>
          <w:lang w:val="en-GB"/>
        </w:rPr>
        <w:t xml:space="preserve">the </w:t>
      </w:r>
      <w:r w:rsidRPr="00BA1904">
        <w:rPr>
          <w:rFonts w:ascii="Palatino Linotype" w:hAnsi="Palatino Linotype"/>
          <w:lang w:val="en-GB"/>
        </w:rPr>
        <w:t>modelled adverse events.</w:t>
      </w:r>
    </w:p>
    <w:p w14:paraId="25F20871" w14:textId="77777777" w:rsidR="005B565A" w:rsidRDefault="005B565A" w:rsidP="005B565A">
      <w:pPr>
        <w:pStyle w:val="Opstilling-talellerbogst"/>
        <w:numPr>
          <w:ilvl w:val="0"/>
          <w:numId w:val="0"/>
        </w:numPr>
        <w:ind w:left="720"/>
        <w:rPr>
          <w:rFonts w:asciiTheme="minorBidi" w:hAnsiTheme="minorBidi"/>
          <w:lang w:val="en-GB"/>
        </w:rPr>
      </w:pPr>
    </w:p>
    <w:p w14:paraId="07537C70" w14:textId="13FEC92B" w:rsidR="00BB760F" w:rsidRPr="00F45EE2" w:rsidRDefault="00BB760F" w:rsidP="00F45EE2">
      <w:pPr>
        <w:pStyle w:val="Overskrift2"/>
        <w:ind w:left="1134"/>
        <w:rPr>
          <w:rFonts w:asciiTheme="minorBidi" w:hAnsiTheme="minorBidi" w:cstheme="minorBidi"/>
        </w:rPr>
      </w:pPr>
      <w:bookmarkStart w:id="77" w:name="_Toc1554616105"/>
      <w:bookmarkStart w:id="78" w:name="_Toc193882136"/>
      <w:r w:rsidRPr="00F45EE2">
        <w:rPr>
          <w:rFonts w:asciiTheme="minorBidi" w:hAnsiTheme="minorBidi" w:cstheme="minorBidi"/>
        </w:rPr>
        <w:t>Health-related quality of life (</w:t>
      </w:r>
      <w:proofErr w:type="spellStart"/>
      <w:r w:rsidRPr="00F45EE2">
        <w:rPr>
          <w:rFonts w:asciiTheme="minorBidi" w:hAnsiTheme="minorBidi" w:cstheme="minorBidi"/>
        </w:rPr>
        <w:t>HRQoL</w:t>
      </w:r>
      <w:proofErr w:type="spellEnd"/>
      <w:r w:rsidRPr="00F45EE2">
        <w:rPr>
          <w:rFonts w:asciiTheme="minorBidi" w:hAnsiTheme="minorBidi" w:cstheme="minorBidi"/>
        </w:rPr>
        <w:t>)</w:t>
      </w:r>
      <w:bookmarkEnd w:id="77"/>
      <w:bookmarkEnd w:id="78"/>
      <w:r w:rsidRPr="00F45EE2">
        <w:rPr>
          <w:rFonts w:asciiTheme="minorBidi" w:hAnsiTheme="minorBidi" w:cstheme="minorBidi"/>
        </w:rPr>
        <w:t xml:space="preserve"> </w:t>
      </w:r>
    </w:p>
    <w:p w14:paraId="79483507" w14:textId="77777777" w:rsidR="00497771" w:rsidRPr="00BA1904" w:rsidRDefault="00497771" w:rsidP="004F3AEA">
      <w:pPr>
        <w:pStyle w:val="Listeafsnit"/>
        <w:numPr>
          <w:ilvl w:val="0"/>
          <w:numId w:val="29"/>
        </w:numPr>
        <w:rPr>
          <w:rFonts w:ascii="Palatino Linotype" w:hAnsi="Palatino Linotype"/>
          <w:lang w:val="en-GB"/>
        </w:rPr>
      </w:pPr>
      <w:r w:rsidRPr="00BA1904">
        <w:rPr>
          <w:rFonts w:ascii="Palatino Linotype" w:hAnsi="Palatino Linotype"/>
          <w:lang w:val="en-GB"/>
        </w:rPr>
        <w:t>EQ-5D is the preferred instrument in JNHB.</w:t>
      </w:r>
    </w:p>
    <w:p w14:paraId="34C17AE3" w14:textId="77777777" w:rsidR="00F22A8A" w:rsidRPr="00BA1904" w:rsidRDefault="00497771" w:rsidP="004F3AEA">
      <w:pPr>
        <w:pStyle w:val="Listeafsnit"/>
        <w:numPr>
          <w:ilvl w:val="0"/>
          <w:numId w:val="29"/>
        </w:numPr>
        <w:rPr>
          <w:rFonts w:ascii="Palatino Linotype" w:hAnsi="Palatino Linotype"/>
          <w:lang w:val="en-GB"/>
        </w:rPr>
      </w:pPr>
      <w:r w:rsidRPr="00BA1904">
        <w:rPr>
          <w:rFonts w:ascii="Palatino Linotype" w:hAnsi="Palatino Linotype"/>
          <w:lang w:val="en-GB"/>
        </w:rPr>
        <w:t>If values from alternative instruments are used</w:t>
      </w:r>
      <w:r w:rsidR="002A641B" w:rsidRPr="00BA1904">
        <w:rPr>
          <w:rFonts w:ascii="Palatino Linotype" w:hAnsi="Palatino Linotype"/>
          <w:lang w:val="en-GB"/>
        </w:rPr>
        <w:t>,</w:t>
      </w:r>
      <w:r w:rsidRPr="00BA1904">
        <w:rPr>
          <w:rFonts w:ascii="Palatino Linotype" w:hAnsi="Palatino Linotype"/>
          <w:lang w:val="en-GB"/>
        </w:rPr>
        <w:t xml:space="preserve"> they should </w:t>
      </w:r>
      <w:r w:rsidR="00F22A8A" w:rsidRPr="00BA1904">
        <w:rPr>
          <w:rFonts w:ascii="Palatino Linotype" w:hAnsi="Palatino Linotype"/>
          <w:lang w:val="en-GB"/>
        </w:rPr>
        <w:t xml:space="preserve">preferentially </w:t>
      </w:r>
      <w:r w:rsidRPr="00BA1904">
        <w:rPr>
          <w:rFonts w:ascii="Palatino Linotype" w:hAnsi="Palatino Linotype"/>
          <w:lang w:val="en-GB"/>
        </w:rPr>
        <w:t>be mapped to EQ-5D values using validated methods accompanied by a transparent description of the methods</w:t>
      </w:r>
      <w:r w:rsidR="00F22A8A" w:rsidRPr="00BA1904">
        <w:rPr>
          <w:rFonts w:ascii="Palatino Linotype" w:hAnsi="Palatino Linotype"/>
          <w:lang w:val="en-GB"/>
        </w:rPr>
        <w:t xml:space="preserve"> and t</w:t>
      </w:r>
      <w:r w:rsidRPr="00BA1904">
        <w:rPr>
          <w:rFonts w:ascii="Palatino Linotype" w:hAnsi="Palatino Linotype"/>
          <w:lang w:val="en-GB"/>
        </w:rPr>
        <w:t xml:space="preserve">he results should be compared to published quality-of-life data for the relevant patient group. </w:t>
      </w:r>
    </w:p>
    <w:p w14:paraId="16317700" w14:textId="77777777" w:rsidR="00F22A8A" w:rsidRPr="00BA1904" w:rsidRDefault="00F22A8A" w:rsidP="00F22A8A">
      <w:pPr>
        <w:pStyle w:val="Listeafsnit"/>
        <w:rPr>
          <w:rFonts w:ascii="Palatino Linotype" w:hAnsi="Palatino Linotype"/>
          <w:lang w:val="en-GB"/>
        </w:rPr>
      </w:pPr>
    </w:p>
    <w:p w14:paraId="4F962A79" w14:textId="26C220E6" w:rsidR="2214FDF5" w:rsidRPr="00BA1904" w:rsidRDefault="00497771" w:rsidP="004F3AEA">
      <w:pPr>
        <w:pStyle w:val="Listeafsnit"/>
        <w:numPr>
          <w:ilvl w:val="0"/>
          <w:numId w:val="29"/>
        </w:numPr>
        <w:rPr>
          <w:rFonts w:ascii="Palatino Linotype" w:hAnsi="Palatino Linotype"/>
          <w:lang w:val="en-GB"/>
        </w:rPr>
      </w:pPr>
      <w:r w:rsidRPr="00BA1904">
        <w:rPr>
          <w:rFonts w:ascii="Palatino Linotype" w:hAnsi="Palatino Linotype"/>
          <w:lang w:val="en-GB"/>
        </w:rPr>
        <w:t xml:space="preserve">The Nordic countries </w:t>
      </w:r>
      <w:r w:rsidR="00BF4F41" w:rsidRPr="00BA1904">
        <w:rPr>
          <w:rFonts w:ascii="Palatino Linotype" w:hAnsi="Palatino Linotype"/>
          <w:lang w:val="en-GB"/>
        </w:rPr>
        <w:t xml:space="preserve">have different preferences for </w:t>
      </w:r>
      <w:r w:rsidR="004A1AAC" w:rsidRPr="00BA1904">
        <w:rPr>
          <w:rFonts w:ascii="Palatino Linotype" w:hAnsi="Palatino Linotype"/>
          <w:lang w:val="en-GB"/>
        </w:rPr>
        <w:t>EQ-5D instrument and the source of the tariffs.</w:t>
      </w:r>
      <w:r w:rsidRPr="00BA1904">
        <w:rPr>
          <w:rFonts w:ascii="Palatino Linotype" w:hAnsi="Palatino Linotype"/>
          <w:lang w:val="en-GB"/>
        </w:rPr>
        <w:t xml:space="preserve"> Please allow the model to switch between country-specific input, when possible</w:t>
      </w:r>
      <w:r w:rsidR="004A1AAC" w:rsidRPr="00BA1904">
        <w:rPr>
          <w:rFonts w:ascii="Palatino Linotype" w:hAnsi="Palatino Linotype"/>
          <w:lang w:val="en-GB"/>
        </w:rPr>
        <w:t xml:space="preserve"> (preferable in the form of a “drop-down menu”)</w:t>
      </w:r>
      <w:r w:rsidRPr="00BA1904">
        <w:rPr>
          <w:rFonts w:ascii="Palatino Linotype" w:hAnsi="Palatino Linotype"/>
          <w:lang w:val="en-GB"/>
        </w:rPr>
        <w:t>. Table</w:t>
      </w:r>
      <w:r w:rsidR="00485C3A" w:rsidRPr="00BA1904">
        <w:rPr>
          <w:rFonts w:ascii="Palatino Linotype" w:hAnsi="Palatino Linotype"/>
          <w:lang w:val="en-GB"/>
        </w:rPr>
        <w:t xml:space="preserve"> </w:t>
      </w:r>
      <w:r w:rsidRPr="00BA1904">
        <w:rPr>
          <w:rFonts w:ascii="Palatino Linotype" w:hAnsi="Palatino Linotype"/>
          <w:lang w:val="en-GB"/>
        </w:rPr>
        <w:t xml:space="preserve">below shows the </w:t>
      </w:r>
      <w:r w:rsidR="00985CC1" w:rsidRPr="00BA1904">
        <w:rPr>
          <w:rFonts w:ascii="Palatino Linotype" w:hAnsi="Palatino Linotype"/>
          <w:lang w:val="en-GB"/>
        </w:rPr>
        <w:t xml:space="preserve">preferred </w:t>
      </w:r>
      <w:r w:rsidR="17FCAAD5" w:rsidRPr="00BA1904">
        <w:rPr>
          <w:rFonts w:ascii="Palatino Linotype" w:hAnsi="Palatino Linotype"/>
          <w:lang w:val="en-GB"/>
        </w:rPr>
        <w:t>instruments and tariffs</w:t>
      </w:r>
      <w:r w:rsidRPr="00BA1904">
        <w:rPr>
          <w:rFonts w:ascii="Palatino Linotype" w:hAnsi="Palatino Linotype"/>
          <w:lang w:val="en-GB"/>
        </w:rPr>
        <w:t xml:space="preserve"> for utility values</w:t>
      </w:r>
      <w:r w:rsidR="00985CC1" w:rsidRPr="00BA1904">
        <w:rPr>
          <w:rFonts w:ascii="Palatino Linotype" w:hAnsi="Palatino Linotype"/>
          <w:lang w:val="en-GB"/>
        </w:rPr>
        <w:t xml:space="preserve"> in each country</w:t>
      </w:r>
      <w:r w:rsidRPr="00BA1904">
        <w:rPr>
          <w:rFonts w:ascii="Palatino Linotype" w:hAnsi="Palatino Linotype"/>
          <w:lang w:val="en-GB"/>
        </w:rPr>
        <w:t>.</w:t>
      </w:r>
    </w:p>
    <w:p w14:paraId="2BDC315E" w14:textId="77777777" w:rsidR="00497771" w:rsidRDefault="00497771" w:rsidP="00497771">
      <w:pPr>
        <w:pStyle w:val="Listeafsnit"/>
        <w:rPr>
          <w:lang w:val="en-GB"/>
        </w:rPr>
      </w:pPr>
    </w:p>
    <w:p w14:paraId="343F5A94" w14:textId="1E28FF78" w:rsidR="0029203B" w:rsidRPr="009737A7" w:rsidRDefault="0029203B" w:rsidP="00BA1904">
      <w:pPr>
        <w:pStyle w:val="Billedtekst"/>
        <w:keepNext/>
        <w:spacing w:after="0"/>
        <w:ind w:left="709"/>
        <w:rPr>
          <w:color w:val="055483"/>
          <w:lang w:val="en-US"/>
        </w:rPr>
      </w:pPr>
      <w:r w:rsidRPr="009737A7">
        <w:rPr>
          <w:color w:val="055483"/>
          <w:lang w:val="en-US"/>
        </w:rPr>
        <w:t xml:space="preserve">Table </w:t>
      </w:r>
      <w:r w:rsidRPr="009737A7">
        <w:rPr>
          <w:color w:val="055483"/>
        </w:rPr>
        <w:fldChar w:fldCharType="begin"/>
      </w:r>
      <w:r w:rsidRPr="009737A7">
        <w:rPr>
          <w:color w:val="055483"/>
          <w:lang w:val="en-US"/>
        </w:rPr>
        <w:instrText xml:space="preserve"> SEQ Table \* ARABIC </w:instrText>
      </w:r>
      <w:r w:rsidRPr="009737A7">
        <w:rPr>
          <w:color w:val="055483"/>
        </w:rPr>
        <w:fldChar w:fldCharType="separate"/>
      </w:r>
      <w:r w:rsidR="00320188">
        <w:rPr>
          <w:noProof/>
          <w:color w:val="055483"/>
          <w:lang w:val="en-US"/>
        </w:rPr>
        <w:t>8</w:t>
      </w:r>
      <w:r w:rsidRPr="009737A7">
        <w:rPr>
          <w:color w:val="055483"/>
        </w:rPr>
        <w:fldChar w:fldCharType="end"/>
      </w:r>
      <w:r w:rsidRPr="009737A7">
        <w:rPr>
          <w:color w:val="055483"/>
          <w:lang w:val="en-US"/>
        </w:rPr>
        <w:t>: Country-specific preferences for EQ-5D instrument and tariffs</w:t>
      </w:r>
    </w:p>
    <w:tbl>
      <w:tblPr>
        <w:tblStyle w:val="Legemiddelverket31"/>
        <w:tblW w:w="8495" w:type="dxa"/>
        <w:tblInd w:w="699" w:type="dxa"/>
        <w:tblLook w:val="04A0" w:firstRow="1" w:lastRow="0" w:firstColumn="1" w:lastColumn="0" w:noHBand="0" w:noVBand="1"/>
      </w:tblPr>
      <w:tblGrid>
        <w:gridCol w:w="2699"/>
        <w:gridCol w:w="5796"/>
      </w:tblGrid>
      <w:tr w:rsidR="00497771" w:rsidRPr="00BB760F" w14:paraId="5E908D86" w14:textId="77777777" w:rsidTr="255CA82F">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99" w:type="dxa"/>
            <w:shd w:val="clear" w:color="auto" w:fill="055483"/>
          </w:tcPr>
          <w:p w14:paraId="395EAA7B" w14:textId="77777777" w:rsidR="00497771" w:rsidRPr="00BA1904" w:rsidRDefault="00497771">
            <w:pPr>
              <w:jc w:val="both"/>
              <w:rPr>
                <w:rFonts w:ascii="Arial" w:hAnsi="Arial" w:cs="Arial"/>
                <w:sz w:val="22"/>
                <w:szCs w:val="22"/>
                <w:lang w:val="en-GB"/>
              </w:rPr>
            </w:pPr>
            <w:r w:rsidRPr="00BA1904">
              <w:rPr>
                <w:rFonts w:ascii="Arial" w:hAnsi="Arial" w:cs="Arial"/>
                <w:sz w:val="22"/>
                <w:szCs w:val="22"/>
                <w:lang w:val="en-GB"/>
              </w:rPr>
              <w:t>Country</w:t>
            </w:r>
          </w:p>
        </w:tc>
        <w:tc>
          <w:tcPr>
            <w:tcW w:w="5796" w:type="dxa"/>
            <w:shd w:val="clear" w:color="auto" w:fill="055483"/>
          </w:tcPr>
          <w:p w14:paraId="7FBF0786" w14:textId="77777777" w:rsidR="00497771" w:rsidRPr="00BA1904" w:rsidRDefault="00497771">
            <w:pPr>
              <w:jc w:val="left"/>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GB"/>
              </w:rPr>
            </w:pPr>
            <w:proofErr w:type="spellStart"/>
            <w:r w:rsidRPr="00BA1904">
              <w:rPr>
                <w:rFonts w:ascii="Arial" w:hAnsi="Arial" w:cs="Arial"/>
                <w:sz w:val="22"/>
                <w:szCs w:val="22"/>
              </w:rPr>
              <w:t>Preference</w:t>
            </w:r>
            <w:proofErr w:type="spellEnd"/>
            <w:r w:rsidRPr="00BA1904">
              <w:rPr>
                <w:rFonts w:ascii="Arial" w:hAnsi="Arial" w:cs="Arial"/>
                <w:sz w:val="22"/>
                <w:szCs w:val="22"/>
              </w:rPr>
              <w:t xml:space="preserve"> for </w:t>
            </w:r>
            <w:proofErr w:type="spellStart"/>
            <w:r w:rsidRPr="00BA1904">
              <w:rPr>
                <w:rFonts w:ascii="Arial" w:hAnsi="Arial" w:cs="Arial"/>
                <w:sz w:val="22"/>
                <w:szCs w:val="22"/>
              </w:rPr>
              <w:t>utility</w:t>
            </w:r>
            <w:proofErr w:type="spellEnd"/>
            <w:r w:rsidRPr="00BA1904">
              <w:rPr>
                <w:rFonts w:ascii="Arial" w:hAnsi="Arial" w:cs="Arial"/>
                <w:sz w:val="22"/>
                <w:szCs w:val="22"/>
              </w:rPr>
              <w:t xml:space="preserve"> </w:t>
            </w:r>
            <w:proofErr w:type="spellStart"/>
            <w:r w:rsidRPr="00BA1904">
              <w:rPr>
                <w:rFonts w:ascii="Arial" w:hAnsi="Arial" w:cs="Arial"/>
                <w:sz w:val="22"/>
                <w:szCs w:val="22"/>
              </w:rPr>
              <w:t>calculation</w:t>
            </w:r>
            <w:proofErr w:type="spellEnd"/>
          </w:p>
        </w:tc>
      </w:tr>
      <w:tr w:rsidR="00497771" w:rsidRPr="0024345B" w14:paraId="3FB2FD1E" w14:textId="77777777" w:rsidTr="255CA82F">
        <w:trPr>
          <w:trHeight w:val="257"/>
        </w:trPr>
        <w:tc>
          <w:tcPr>
            <w:cnfStyle w:val="001000000000" w:firstRow="0" w:lastRow="0" w:firstColumn="1" w:lastColumn="0" w:oddVBand="0" w:evenVBand="0" w:oddHBand="0" w:evenHBand="0" w:firstRowFirstColumn="0" w:firstRowLastColumn="0" w:lastRowFirstColumn="0" w:lastRowLastColumn="0"/>
            <w:tcW w:w="2699" w:type="dxa"/>
          </w:tcPr>
          <w:p w14:paraId="6A92329B" w14:textId="77777777" w:rsidR="00497771" w:rsidRPr="00BA1904" w:rsidRDefault="00497771">
            <w:pPr>
              <w:jc w:val="both"/>
              <w:rPr>
                <w:rFonts w:ascii="Arial" w:hAnsi="Arial" w:cs="Arial"/>
                <w:szCs w:val="20"/>
                <w:lang w:val="en-GB"/>
              </w:rPr>
            </w:pPr>
            <w:proofErr w:type="spellStart"/>
            <w:r w:rsidRPr="00BA1904">
              <w:rPr>
                <w:rFonts w:ascii="Arial" w:hAnsi="Arial" w:cs="Arial"/>
              </w:rPr>
              <w:t>Denmark</w:t>
            </w:r>
            <w:proofErr w:type="spellEnd"/>
          </w:p>
        </w:tc>
        <w:tc>
          <w:tcPr>
            <w:tcW w:w="5796" w:type="dxa"/>
          </w:tcPr>
          <w:p w14:paraId="05AC57DA" w14:textId="77777777" w:rsidR="00497771" w:rsidRPr="00BA1904" w:rsidRDefault="00497771">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BA1904">
              <w:rPr>
                <w:rFonts w:ascii="Arial" w:hAnsi="Arial" w:cs="Arial"/>
                <w:lang w:val="en-GB"/>
              </w:rPr>
              <w:t>EQ-5D-5L with Danish tariffs</w:t>
            </w:r>
          </w:p>
        </w:tc>
      </w:tr>
      <w:tr w:rsidR="00497771" w:rsidRPr="00BB760F" w14:paraId="5834E549" w14:textId="77777777" w:rsidTr="255CA82F">
        <w:trPr>
          <w:trHeight w:val="257"/>
        </w:trPr>
        <w:tc>
          <w:tcPr>
            <w:cnfStyle w:val="001000000000" w:firstRow="0" w:lastRow="0" w:firstColumn="1" w:lastColumn="0" w:oddVBand="0" w:evenVBand="0" w:oddHBand="0" w:evenHBand="0" w:firstRowFirstColumn="0" w:firstRowLastColumn="0" w:lastRowFirstColumn="0" w:lastRowLastColumn="0"/>
            <w:tcW w:w="2699" w:type="dxa"/>
          </w:tcPr>
          <w:p w14:paraId="50A54735" w14:textId="77777777" w:rsidR="00497771" w:rsidRPr="00BA1904" w:rsidRDefault="00497771">
            <w:pPr>
              <w:jc w:val="both"/>
              <w:rPr>
                <w:rFonts w:ascii="Arial" w:hAnsi="Arial" w:cs="Arial"/>
                <w:szCs w:val="20"/>
                <w:lang w:val="en-GB"/>
              </w:rPr>
            </w:pPr>
            <w:r w:rsidRPr="00BA1904">
              <w:rPr>
                <w:rFonts w:ascii="Arial" w:hAnsi="Arial" w:cs="Arial"/>
              </w:rPr>
              <w:t>Finland</w:t>
            </w:r>
          </w:p>
        </w:tc>
        <w:tc>
          <w:tcPr>
            <w:tcW w:w="5796" w:type="dxa"/>
          </w:tcPr>
          <w:p w14:paraId="6FA997E3" w14:textId="6112DA75" w:rsidR="00497771" w:rsidRPr="00BA1904" w:rsidRDefault="000E4A19">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BA1904">
              <w:rPr>
                <w:rFonts w:ascii="Arial" w:hAnsi="Arial" w:cs="Arial"/>
                <w:lang w:val="en-GB"/>
              </w:rPr>
              <w:t xml:space="preserve">No preference </w:t>
            </w:r>
          </w:p>
        </w:tc>
      </w:tr>
      <w:tr w:rsidR="00D133EC" w:rsidRPr="00BB760F" w14:paraId="048E0DAC" w14:textId="77777777" w:rsidTr="255CA82F">
        <w:trPr>
          <w:trHeight w:val="257"/>
        </w:trPr>
        <w:tc>
          <w:tcPr>
            <w:cnfStyle w:val="001000000000" w:firstRow="0" w:lastRow="0" w:firstColumn="1" w:lastColumn="0" w:oddVBand="0" w:evenVBand="0" w:oddHBand="0" w:evenHBand="0" w:firstRowFirstColumn="0" w:firstRowLastColumn="0" w:lastRowFirstColumn="0" w:lastRowLastColumn="0"/>
            <w:tcW w:w="2699" w:type="dxa"/>
          </w:tcPr>
          <w:p w14:paraId="1314FC36" w14:textId="77777777" w:rsidR="00D133EC" w:rsidRPr="00BA1904" w:rsidRDefault="00D133EC">
            <w:pPr>
              <w:rPr>
                <w:rFonts w:ascii="Arial" w:hAnsi="Arial" w:cs="Arial"/>
                <w:szCs w:val="20"/>
                <w:lang w:val="en-GB"/>
              </w:rPr>
            </w:pPr>
            <w:proofErr w:type="spellStart"/>
            <w:r w:rsidRPr="00BA1904">
              <w:rPr>
                <w:rFonts w:ascii="Arial" w:hAnsi="Arial" w:cs="Arial"/>
              </w:rPr>
              <w:t>Iceland</w:t>
            </w:r>
            <w:proofErr w:type="spellEnd"/>
            <w:r w:rsidRPr="00BA1904">
              <w:rPr>
                <w:rFonts w:ascii="Arial" w:hAnsi="Arial" w:cs="Arial"/>
              </w:rPr>
              <w:t xml:space="preserve"> </w:t>
            </w:r>
          </w:p>
        </w:tc>
        <w:tc>
          <w:tcPr>
            <w:tcW w:w="5796" w:type="dxa"/>
          </w:tcPr>
          <w:p w14:paraId="271C524D" w14:textId="77777777" w:rsidR="00D133EC" w:rsidRPr="00BA1904" w:rsidRDefault="00D133E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BA1904">
              <w:rPr>
                <w:rFonts w:ascii="Arial" w:hAnsi="Arial" w:cs="Arial"/>
              </w:rPr>
              <w:t xml:space="preserve">No </w:t>
            </w:r>
            <w:proofErr w:type="spellStart"/>
            <w:r w:rsidRPr="00BA1904">
              <w:rPr>
                <w:rFonts w:ascii="Arial" w:hAnsi="Arial" w:cs="Arial"/>
              </w:rPr>
              <w:t>preference</w:t>
            </w:r>
            <w:proofErr w:type="spellEnd"/>
          </w:p>
        </w:tc>
      </w:tr>
      <w:tr w:rsidR="00497771" w:rsidRPr="0024345B" w14:paraId="0FCC84EF" w14:textId="77777777" w:rsidTr="255CA82F">
        <w:trPr>
          <w:trHeight w:val="257"/>
        </w:trPr>
        <w:tc>
          <w:tcPr>
            <w:cnfStyle w:val="001000000000" w:firstRow="0" w:lastRow="0" w:firstColumn="1" w:lastColumn="0" w:oddVBand="0" w:evenVBand="0" w:oddHBand="0" w:evenHBand="0" w:firstRowFirstColumn="0" w:firstRowLastColumn="0" w:lastRowFirstColumn="0" w:lastRowLastColumn="0"/>
            <w:tcW w:w="2699" w:type="dxa"/>
          </w:tcPr>
          <w:p w14:paraId="004D0B3F" w14:textId="77777777" w:rsidR="00497771" w:rsidRPr="00BA1904" w:rsidRDefault="00497771">
            <w:pPr>
              <w:jc w:val="both"/>
              <w:rPr>
                <w:rFonts w:ascii="Arial" w:hAnsi="Arial" w:cs="Arial"/>
                <w:szCs w:val="20"/>
                <w:lang w:val="en-GB"/>
              </w:rPr>
            </w:pPr>
            <w:r w:rsidRPr="00BA1904">
              <w:rPr>
                <w:rFonts w:ascii="Arial" w:hAnsi="Arial" w:cs="Arial"/>
              </w:rPr>
              <w:t>Norway</w:t>
            </w:r>
          </w:p>
        </w:tc>
        <w:tc>
          <w:tcPr>
            <w:tcW w:w="5796" w:type="dxa"/>
          </w:tcPr>
          <w:p w14:paraId="26B52EAE" w14:textId="2B53A880" w:rsidR="00497771" w:rsidRPr="00BA1904" w:rsidRDefault="00497771">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BA1904">
              <w:rPr>
                <w:rFonts w:ascii="Arial" w:hAnsi="Arial" w:cs="Arial"/>
                <w:lang w:val="en-GB"/>
              </w:rPr>
              <w:t xml:space="preserve">EQ-5D-3L with UK tariffs </w:t>
            </w:r>
          </w:p>
        </w:tc>
      </w:tr>
      <w:tr w:rsidR="00497771" w:rsidRPr="0024345B" w14:paraId="0B3F0C5A" w14:textId="77777777" w:rsidTr="00BA1904">
        <w:trPr>
          <w:trHeight w:val="15"/>
        </w:trPr>
        <w:tc>
          <w:tcPr>
            <w:cnfStyle w:val="001000000000" w:firstRow="0" w:lastRow="0" w:firstColumn="1" w:lastColumn="0" w:oddVBand="0" w:evenVBand="0" w:oddHBand="0" w:evenHBand="0" w:firstRowFirstColumn="0" w:firstRowLastColumn="0" w:lastRowFirstColumn="0" w:lastRowLastColumn="0"/>
            <w:tcW w:w="2699" w:type="dxa"/>
          </w:tcPr>
          <w:p w14:paraId="34147DC5" w14:textId="77777777" w:rsidR="00497771" w:rsidRPr="00BA1904" w:rsidRDefault="00497771">
            <w:pPr>
              <w:rPr>
                <w:rFonts w:ascii="Arial" w:hAnsi="Arial" w:cs="Arial"/>
                <w:szCs w:val="20"/>
                <w:lang w:val="en-GB"/>
              </w:rPr>
            </w:pPr>
            <w:proofErr w:type="spellStart"/>
            <w:r w:rsidRPr="00BA1904">
              <w:rPr>
                <w:rFonts w:ascii="Arial" w:hAnsi="Arial" w:cs="Arial"/>
              </w:rPr>
              <w:t>Sweden</w:t>
            </w:r>
            <w:proofErr w:type="spellEnd"/>
          </w:p>
        </w:tc>
        <w:tc>
          <w:tcPr>
            <w:tcW w:w="5796" w:type="dxa"/>
          </w:tcPr>
          <w:p w14:paraId="1129CA35" w14:textId="549E428E" w:rsidR="00497771" w:rsidRPr="00BA1904" w:rsidRDefault="57C6A27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BA1904">
              <w:rPr>
                <w:rFonts w:ascii="Arial" w:hAnsi="Arial" w:cs="Arial"/>
                <w:lang w:val="en-GB"/>
              </w:rPr>
              <w:t xml:space="preserve"> EQ-5D-3L with UK tariffs and EQ-5D-3L Swedish tariff in sensitiv</w:t>
            </w:r>
            <w:r w:rsidR="0045679E" w:rsidRPr="00BA1904">
              <w:rPr>
                <w:rFonts w:ascii="Arial" w:hAnsi="Arial" w:cs="Arial"/>
                <w:lang w:val="en-GB"/>
              </w:rPr>
              <w:t>i</w:t>
            </w:r>
            <w:r w:rsidRPr="00BA1904">
              <w:rPr>
                <w:rFonts w:ascii="Arial" w:hAnsi="Arial" w:cs="Arial"/>
                <w:lang w:val="en-GB"/>
              </w:rPr>
              <w:t>ty analysis</w:t>
            </w:r>
          </w:p>
        </w:tc>
      </w:tr>
    </w:tbl>
    <w:p w14:paraId="587D230A" w14:textId="77777777" w:rsidR="00497771" w:rsidRPr="00B2679C" w:rsidRDefault="00497771" w:rsidP="00497771">
      <w:pPr>
        <w:pStyle w:val="Listeafsnit"/>
        <w:rPr>
          <w:rFonts w:asciiTheme="minorBidi" w:hAnsiTheme="minorBidi"/>
          <w:lang w:val="en-GB"/>
        </w:rPr>
      </w:pPr>
    </w:p>
    <w:p w14:paraId="3F1DE457" w14:textId="7A90FC0A" w:rsidR="00BB760F" w:rsidRPr="0071664F" w:rsidRDefault="00B30D2D" w:rsidP="004F3AEA">
      <w:pPr>
        <w:pStyle w:val="Listeafsnit"/>
        <w:numPr>
          <w:ilvl w:val="0"/>
          <w:numId w:val="5"/>
        </w:numPr>
        <w:ind w:left="720"/>
        <w:rPr>
          <w:rFonts w:ascii="Palatino Linotype" w:hAnsi="Palatino Linotype"/>
          <w:lang w:val="en-GB"/>
        </w:rPr>
      </w:pPr>
      <w:r w:rsidRPr="0071664F">
        <w:rPr>
          <w:rFonts w:ascii="Palatino Linotype" w:hAnsi="Palatino Linotype"/>
          <w:lang w:val="en-GB"/>
        </w:rPr>
        <w:t>D</w:t>
      </w:r>
      <w:r w:rsidR="00BB760F" w:rsidRPr="0071664F">
        <w:rPr>
          <w:rFonts w:ascii="Palatino Linotype" w:hAnsi="Palatino Linotype"/>
          <w:lang w:val="en-GB"/>
        </w:rPr>
        <w:t>escribe the method</w:t>
      </w:r>
      <w:r w:rsidR="00B63DA9" w:rsidRPr="0071664F">
        <w:rPr>
          <w:rFonts w:ascii="Palatino Linotype" w:hAnsi="Palatino Linotype"/>
          <w:lang w:val="en-GB"/>
        </w:rPr>
        <w:t>s and p</w:t>
      </w:r>
      <w:r w:rsidR="00BB760F" w:rsidRPr="0071664F">
        <w:rPr>
          <w:rFonts w:ascii="Palatino Linotype" w:hAnsi="Palatino Linotype"/>
          <w:lang w:val="en-GB"/>
        </w:rPr>
        <w:t xml:space="preserve">rovide details of all analyses conducted to estimate utility values, including: </w:t>
      </w:r>
    </w:p>
    <w:p w14:paraId="78CDB44B" w14:textId="341F4B49" w:rsidR="00BB760F" w:rsidRPr="0071664F" w:rsidRDefault="00BB760F" w:rsidP="004F3AEA">
      <w:pPr>
        <w:pStyle w:val="Listeafsnit"/>
        <w:numPr>
          <w:ilvl w:val="1"/>
          <w:numId w:val="5"/>
        </w:numPr>
        <w:ind w:left="1134"/>
        <w:rPr>
          <w:rFonts w:ascii="Palatino Linotype" w:hAnsi="Palatino Linotype"/>
          <w:lang w:val="en-GB"/>
        </w:rPr>
      </w:pPr>
      <w:r w:rsidRPr="0071664F">
        <w:rPr>
          <w:rFonts w:ascii="Palatino Linotype" w:hAnsi="Palatino Linotype"/>
          <w:lang w:val="en-GB"/>
        </w:rPr>
        <w:t>Number of subjects who responded to the</w:t>
      </w:r>
      <w:r w:rsidR="00F60611" w:rsidRPr="0071664F">
        <w:rPr>
          <w:rFonts w:ascii="Palatino Linotype" w:hAnsi="Palatino Linotype"/>
          <w:lang w:val="en-GB"/>
        </w:rPr>
        <w:t xml:space="preserve"> </w:t>
      </w:r>
      <w:r w:rsidRPr="0071664F">
        <w:rPr>
          <w:rFonts w:ascii="Palatino Linotype" w:hAnsi="Palatino Linotype"/>
          <w:lang w:val="en-GB"/>
        </w:rPr>
        <w:t>questionnaire</w:t>
      </w:r>
      <w:r w:rsidR="00F60611" w:rsidRPr="0071664F">
        <w:rPr>
          <w:rFonts w:ascii="Palatino Linotype" w:hAnsi="Palatino Linotype"/>
          <w:lang w:val="en-GB"/>
        </w:rPr>
        <w:t>s</w:t>
      </w:r>
      <w:r w:rsidRPr="0071664F">
        <w:rPr>
          <w:rFonts w:ascii="Palatino Linotype" w:hAnsi="Palatino Linotype"/>
          <w:lang w:val="en-GB"/>
        </w:rPr>
        <w:t xml:space="preserve"> (compliance rates by visit and by treatment), including reasons for missing </w:t>
      </w:r>
      <w:r w:rsidR="00F60611" w:rsidRPr="0071664F">
        <w:rPr>
          <w:rFonts w:ascii="Palatino Linotype" w:hAnsi="Palatino Linotype"/>
          <w:lang w:val="en-GB"/>
        </w:rPr>
        <w:t>data</w:t>
      </w:r>
      <w:r w:rsidRPr="0071664F">
        <w:rPr>
          <w:rFonts w:ascii="Palatino Linotype" w:hAnsi="Palatino Linotype"/>
          <w:lang w:val="en-GB"/>
        </w:rPr>
        <w:t>, and differences, if any, between non-responders and responders.</w:t>
      </w:r>
    </w:p>
    <w:p w14:paraId="068AA785" w14:textId="77777777" w:rsidR="00BB760F" w:rsidRPr="0071664F" w:rsidRDefault="00BB760F" w:rsidP="004F3AEA">
      <w:pPr>
        <w:pStyle w:val="Listeafsnit"/>
        <w:numPr>
          <w:ilvl w:val="1"/>
          <w:numId w:val="5"/>
        </w:numPr>
        <w:ind w:left="1134"/>
        <w:rPr>
          <w:rFonts w:ascii="Palatino Linotype" w:hAnsi="Palatino Linotype"/>
          <w:lang w:val="en-GB"/>
        </w:rPr>
      </w:pPr>
      <w:r w:rsidRPr="0071664F">
        <w:rPr>
          <w:rFonts w:ascii="Palatino Linotype" w:hAnsi="Palatino Linotype"/>
          <w:lang w:val="en-GB"/>
        </w:rPr>
        <w:t xml:space="preserve">The choice of statistical model for </w:t>
      </w:r>
      <w:proofErr w:type="spellStart"/>
      <w:r w:rsidRPr="0071664F">
        <w:rPr>
          <w:rFonts w:ascii="Palatino Linotype" w:hAnsi="Palatino Linotype"/>
          <w:lang w:val="en-GB"/>
        </w:rPr>
        <w:t>HRQoL</w:t>
      </w:r>
      <w:proofErr w:type="spellEnd"/>
      <w:r w:rsidRPr="0071664F">
        <w:rPr>
          <w:rFonts w:ascii="Palatino Linotype" w:hAnsi="Palatino Linotype"/>
          <w:lang w:val="en-GB"/>
        </w:rPr>
        <w:t xml:space="preserve"> analyses (e.g. regression model), including the full model equation, with a justification of variable selection, and description and justification of the correlation structure.</w:t>
      </w:r>
    </w:p>
    <w:p w14:paraId="71894872" w14:textId="73D62034" w:rsidR="00630BFA" w:rsidRPr="0071664F" w:rsidRDefault="00BB760F" w:rsidP="004F3AEA">
      <w:pPr>
        <w:pStyle w:val="Listeafsnit"/>
        <w:numPr>
          <w:ilvl w:val="1"/>
          <w:numId w:val="5"/>
        </w:numPr>
        <w:ind w:left="1134"/>
        <w:rPr>
          <w:rFonts w:ascii="Palatino Linotype" w:hAnsi="Palatino Linotype"/>
          <w:lang w:val="en-GB"/>
        </w:rPr>
      </w:pPr>
      <w:r w:rsidRPr="0071664F">
        <w:rPr>
          <w:rFonts w:ascii="Palatino Linotype" w:hAnsi="Palatino Linotype"/>
          <w:lang w:val="en-GB"/>
        </w:rPr>
        <w:t>Handling of missing data</w:t>
      </w:r>
    </w:p>
    <w:p w14:paraId="27A9311E" w14:textId="6282578B" w:rsidR="00623473" w:rsidRPr="0071664F" w:rsidRDefault="00630BFA" w:rsidP="004F3AEA">
      <w:pPr>
        <w:pStyle w:val="Listeafsnit"/>
        <w:numPr>
          <w:ilvl w:val="0"/>
          <w:numId w:val="5"/>
        </w:numPr>
        <w:ind w:left="720"/>
        <w:rPr>
          <w:rFonts w:ascii="Palatino Linotype" w:hAnsi="Palatino Linotype"/>
          <w:lang w:val="en-GB"/>
        </w:rPr>
      </w:pPr>
      <w:r w:rsidRPr="0071664F">
        <w:rPr>
          <w:rFonts w:ascii="Palatino Linotype" w:hAnsi="Palatino Linotype"/>
          <w:lang w:val="en-GB"/>
        </w:rPr>
        <w:t>P</w:t>
      </w:r>
      <w:r w:rsidR="00BB760F" w:rsidRPr="0071664F">
        <w:rPr>
          <w:rFonts w:ascii="Palatino Linotype" w:hAnsi="Palatino Linotype"/>
          <w:lang w:val="en-GB"/>
        </w:rPr>
        <w:t>rovide a description of</w:t>
      </w:r>
      <w:r w:rsidR="00537A66" w:rsidRPr="0071664F">
        <w:rPr>
          <w:rFonts w:ascii="Palatino Linotype" w:hAnsi="Palatino Linotype"/>
          <w:lang w:val="en-GB"/>
        </w:rPr>
        <w:t xml:space="preserve"> </w:t>
      </w:r>
      <w:r w:rsidR="0089035F" w:rsidRPr="0071664F">
        <w:rPr>
          <w:rFonts w:ascii="Palatino Linotype" w:hAnsi="Palatino Linotype"/>
          <w:lang w:val="en-GB"/>
        </w:rPr>
        <w:t xml:space="preserve">external </w:t>
      </w:r>
      <w:r w:rsidR="00537A66" w:rsidRPr="0071664F">
        <w:rPr>
          <w:rFonts w:ascii="Palatino Linotype" w:hAnsi="Palatino Linotype"/>
          <w:lang w:val="en-GB"/>
        </w:rPr>
        <w:t>studies and dat</w:t>
      </w:r>
      <w:r w:rsidR="00623473" w:rsidRPr="0071664F">
        <w:rPr>
          <w:rFonts w:ascii="Palatino Linotype" w:hAnsi="Palatino Linotype"/>
          <w:lang w:val="en-GB"/>
        </w:rPr>
        <w:t>a</w:t>
      </w:r>
      <w:r w:rsidR="00537A66" w:rsidRPr="0071664F">
        <w:rPr>
          <w:rFonts w:ascii="Palatino Linotype" w:hAnsi="Palatino Linotype"/>
          <w:lang w:val="en-GB"/>
        </w:rPr>
        <w:t xml:space="preserve"> used for </w:t>
      </w:r>
      <w:r w:rsidR="00623473" w:rsidRPr="0071664F">
        <w:rPr>
          <w:rFonts w:ascii="Palatino Linotype" w:hAnsi="Palatino Linotype"/>
          <w:lang w:val="en-GB"/>
        </w:rPr>
        <w:t>informing the model for each state</w:t>
      </w:r>
      <w:r w:rsidR="00BB760F" w:rsidRPr="0071664F">
        <w:rPr>
          <w:rFonts w:ascii="Palatino Linotype" w:hAnsi="Palatino Linotype"/>
          <w:lang w:val="en-GB"/>
        </w:rPr>
        <w:t xml:space="preserve"> </w:t>
      </w:r>
      <w:r w:rsidR="00623473" w:rsidRPr="0071664F">
        <w:rPr>
          <w:rFonts w:ascii="Palatino Linotype" w:hAnsi="Palatino Linotype"/>
          <w:lang w:val="en-GB"/>
        </w:rPr>
        <w:t>in the model (</w:t>
      </w:r>
      <w:r w:rsidR="00C45F34" w:rsidRPr="0071664F">
        <w:rPr>
          <w:rFonts w:ascii="Palatino Linotype" w:hAnsi="Palatino Linotype"/>
          <w:lang w:val="en-GB"/>
        </w:rPr>
        <w:t>using</w:t>
      </w:r>
      <w:r w:rsidR="00623473" w:rsidRPr="0071664F">
        <w:rPr>
          <w:rFonts w:ascii="Palatino Linotype" w:hAnsi="Palatino Linotype"/>
          <w:lang w:val="en-GB"/>
        </w:rPr>
        <w:t xml:space="preserve"> a systematic literature review). </w:t>
      </w:r>
    </w:p>
    <w:p w14:paraId="2251E6D8" w14:textId="7D51CE3D" w:rsidR="001B385A" w:rsidRPr="0071664F" w:rsidRDefault="001B385A" w:rsidP="004F3AEA">
      <w:pPr>
        <w:pStyle w:val="Listeafsnit"/>
        <w:numPr>
          <w:ilvl w:val="1"/>
          <w:numId w:val="5"/>
        </w:numPr>
        <w:ind w:left="1276"/>
        <w:rPr>
          <w:rFonts w:ascii="Palatino Linotype" w:hAnsi="Palatino Linotype"/>
          <w:lang w:val="en-GB"/>
        </w:rPr>
      </w:pPr>
      <w:r w:rsidRPr="0071664F">
        <w:rPr>
          <w:rFonts w:ascii="Palatino Linotype" w:hAnsi="Palatino Linotype"/>
          <w:lang w:val="en-GB"/>
        </w:rPr>
        <w:t>Discuss applicability and limitations of external data</w:t>
      </w:r>
      <w:r w:rsidR="0089035F" w:rsidRPr="0071664F">
        <w:rPr>
          <w:rFonts w:ascii="Palatino Linotype" w:hAnsi="Palatino Linotype"/>
          <w:lang w:val="en-GB"/>
        </w:rPr>
        <w:t xml:space="preserve"> in relation to a Nordic setting.</w:t>
      </w:r>
    </w:p>
    <w:p w14:paraId="297CD3D6" w14:textId="77777777" w:rsidR="00AA426A" w:rsidRPr="0071664F" w:rsidRDefault="00AA426A" w:rsidP="002A641B">
      <w:pPr>
        <w:rPr>
          <w:rFonts w:ascii="Palatino Linotype" w:hAnsi="Palatino Linotype"/>
          <w:lang w:val="en-GB"/>
        </w:rPr>
      </w:pPr>
    </w:p>
    <w:p w14:paraId="5792118A" w14:textId="7C91102C" w:rsidR="001B385A" w:rsidRPr="0071664F" w:rsidRDefault="00BB760F" w:rsidP="004F3AEA">
      <w:pPr>
        <w:pStyle w:val="Listeafsnit"/>
        <w:numPr>
          <w:ilvl w:val="0"/>
          <w:numId w:val="6"/>
        </w:numPr>
        <w:ind w:left="720"/>
        <w:rPr>
          <w:rFonts w:ascii="Palatino Linotype" w:hAnsi="Palatino Linotype"/>
          <w:lang w:val="en-GB"/>
        </w:rPr>
      </w:pPr>
      <w:r w:rsidRPr="0071664F">
        <w:rPr>
          <w:rFonts w:ascii="Palatino Linotype" w:hAnsi="Palatino Linotype"/>
          <w:lang w:val="en-GB"/>
        </w:rPr>
        <w:t>Tabulate the parameter values used in the model</w:t>
      </w:r>
      <w:r w:rsidR="00F77AD9" w:rsidRPr="0071664F">
        <w:rPr>
          <w:rFonts w:ascii="Palatino Linotype" w:hAnsi="Palatino Linotype"/>
          <w:lang w:val="en-GB"/>
        </w:rPr>
        <w:t xml:space="preserve"> (including SE/</w:t>
      </w:r>
      <w:r w:rsidR="00E77534" w:rsidRPr="0071664F">
        <w:rPr>
          <w:rFonts w:ascii="Palatino Linotype" w:hAnsi="Palatino Linotype"/>
          <w:lang w:val="en-GB"/>
        </w:rPr>
        <w:t>95%CI</w:t>
      </w:r>
      <w:r w:rsidR="00F77AD9" w:rsidRPr="0071664F">
        <w:rPr>
          <w:rFonts w:ascii="Palatino Linotype" w:hAnsi="Palatino Linotype"/>
          <w:lang w:val="en-GB"/>
        </w:rPr>
        <w:t>)</w:t>
      </w:r>
      <w:r w:rsidRPr="0071664F">
        <w:rPr>
          <w:rFonts w:ascii="Palatino Linotype" w:hAnsi="Palatino Linotype"/>
          <w:lang w:val="en-GB"/>
        </w:rPr>
        <w:t xml:space="preserve">, </w:t>
      </w:r>
      <w:r w:rsidR="00080E02" w:rsidRPr="0071664F">
        <w:rPr>
          <w:rFonts w:ascii="Palatino Linotype" w:hAnsi="Palatino Linotype"/>
          <w:lang w:val="en-GB"/>
        </w:rPr>
        <w:t>and if relevant</w:t>
      </w:r>
      <w:r w:rsidRPr="0071664F">
        <w:rPr>
          <w:rFonts w:ascii="Palatino Linotype" w:hAnsi="Palatino Linotype"/>
          <w:lang w:val="en-GB"/>
        </w:rPr>
        <w:t xml:space="preserve"> values gathered</w:t>
      </w:r>
      <w:r w:rsidR="00A44A53" w:rsidRPr="0071664F">
        <w:rPr>
          <w:rFonts w:ascii="Palatino Linotype" w:hAnsi="Palatino Linotype"/>
          <w:lang w:val="en-GB"/>
        </w:rPr>
        <w:t xml:space="preserve"> from </w:t>
      </w:r>
      <w:r w:rsidR="00C70645" w:rsidRPr="0071664F">
        <w:rPr>
          <w:rFonts w:ascii="Palatino Linotype" w:hAnsi="Palatino Linotype"/>
          <w:lang w:val="en-GB"/>
        </w:rPr>
        <w:t>other literature</w:t>
      </w:r>
      <w:r w:rsidRPr="0071664F">
        <w:rPr>
          <w:rFonts w:ascii="Palatino Linotype" w:hAnsi="Palatino Linotype"/>
          <w:lang w:val="en-GB"/>
        </w:rPr>
        <w:t xml:space="preserve">. </w:t>
      </w:r>
    </w:p>
    <w:p w14:paraId="16A220F1" w14:textId="618944A4" w:rsidR="001B385A" w:rsidRPr="0071664F" w:rsidRDefault="001B385A" w:rsidP="004F3AEA">
      <w:pPr>
        <w:pStyle w:val="Listeafsnit"/>
        <w:numPr>
          <w:ilvl w:val="0"/>
          <w:numId w:val="6"/>
        </w:numPr>
        <w:ind w:left="720"/>
        <w:rPr>
          <w:rFonts w:ascii="Palatino Linotype" w:hAnsi="Palatino Linotype"/>
          <w:lang w:val="en-GB"/>
        </w:rPr>
      </w:pPr>
      <w:r w:rsidRPr="0071664F">
        <w:rPr>
          <w:rFonts w:ascii="Palatino Linotype" w:hAnsi="Palatino Linotype"/>
          <w:lang w:val="en-GB"/>
        </w:rPr>
        <w:t>Describe and justify all assumptions regarding the application of utility values in the model</w:t>
      </w:r>
      <w:r w:rsidR="0089035F" w:rsidRPr="0071664F">
        <w:rPr>
          <w:rFonts w:ascii="Palatino Linotype" w:hAnsi="Palatino Linotype"/>
          <w:lang w:val="en-GB"/>
        </w:rPr>
        <w:t>. Please consider the following:</w:t>
      </w:r>
    </w:p>
    <w:p w14:paraId="11C90BE5" w14:textId="1A48EC9B" w:rsidR="0089035F" w:rsidRPr="0071664F" w:rsidRDefault="00BB760F" w:rsidP="004F3AEA">
      <w:pPr>
        <w:pStyle w:val="Listeafsnit"/>
        <w:numPr>
          <w:ilvl w:val="1"/>
          <w:numId w:val="6"/>
        </w:numPr>
        <w:ind w:left="1276"/>
        <w:rPr>
          <w:rFonts w:ascii="Palatino Linotype" w:hAnsi="Palatino Linotype"/>
          <w:lang w:val="en-GB"/>
        </w:rPr>
      </w:pPr>
      <w:r w:rsidRPr="0071664F">
        <w:rPr>
          <w:rFonts w:ascii="Palatino Linotype" w:hAnsi="Palatino Linotype"/>
          <w:lang w:val="en-GB"/>
        </w:rPr>
        <w:t xml:space="preserve">Justify the choice of values, including strengths and weaknesses of the possible alternative choices. </w:t>
      </w:r>
    </w:p>
    <w:p w14:paraId="079262AF" w14:textId="77777777" w:rsidR="0089035F" w:rsidRPr="0071664F" w:rsidRDefault="001B385A" w:rsidP="004F3AEA">
      <w:pPr>
        <w:pStyle w:val="Listeafsnit"/>
        <w:numPr>
          <w:ilvl w:val="1"/>
          <w:numId w:val="6"/>
        </w:numPr>
        <w:ind w:left="1276"/>
        <w:rPr>
          <w:rFonts w:ascii="Palatino Linotype" w:hAnsi="Palatino Linotype"/>
          <w:lang w:val="en-GB"/>
        </w:rPr>
      </w:pPr>
      <w:r w:rsidRPr="0071664F">
        <w:rPr>
          <w:rFonts w:ascii="Palatino Linotype" w:hAnsi="Palatino Linotype"/>
          <w:lang w:val="en-GB"/>
        </w:rPr>
        <w:t xml:space="preserve">Justify </w:t>
      </w:r>
      <w:r w:rsidR="00BB760F" w:rsidRPr="0071664F">
        <w:rPr>
          <w:rFonts w:ascii="Palatino Linotype" w:hAnsi="Palatino Linotype"/>
          <w:lang w:val="en-GB"/>
        </w:rPr>
        <w:t>the inclusion or exclusion of selected outcomes in the model.</w:t>
      </w:r>
      <w:r w:rsidRPr="0071664F">
        <w:rPr>
          <w:rFonts w:ascii="Palatino Linotype" w:hAnsi="Palatino Linotype"/>
          <w:lang w:val="en-GB"/>
        </w:rPr>
        <w:t xml:space="preserve"> All outcomes that impact patients’ </w:t>
      </w:r>
      <w:proofErr w:type="spellStart"/>
      <w:r w:rsidRPr="0071664F">
        <w:rPr>
          <w:rFonts w:ascii="Palatino Linotype" w:hAnsi="Palatino Linotype"/>
          <w:lang w:val="en-GB"/>
        </w:rPr>
        <w:t>HRQoL</w:t>
      </w:r>
      <w:proofErr w:type="spellEnd"/>
      <w:r w:rsidRPr="0071664F">
        <w:rPr>
          <w:rFonts w:ascii="Palatino Linotype" w:hAnsi="Palatino Linotype"/>
          <w:lang w:val="en-GB"/>
        </w:rPr>
        <w:t xml:space="preserve"> should be included.</w:t>
      </w:r>
    </w:p>
    <w:p w14:paraId="41913BF3" w14:textId="77777777" w:rsidR="007D1D08" w:rsidRPr="0071664F" w:rsidRDefault="00BB760F" w:rsidP="004F3AEA">
      <w:pPr>
        <w:pStyle w:val="Listeafsnit"/>
        <w:numPr>
          <w:ilvl w:val="1"/>
          <w:numId w:val="6"/>
        </w:numPr>
        <w:ind w:left="1276"/>
        <w:rPr>
          <w:rFonts w:ascii="Palatino Linotype" w:hAnsi="Palatino Linotype"/>
          <w:lang w:val="en-GB"/>
        </w:rPr>
      </w:pPr>
      <w:r w:rsidRPr="0071664F">
        <w:rPr>
          <w:rFonts w:ascii="Palatino Linotype" w:hAnsi="Palatino Linotype"/>
          <w:lang w:val="en-GB"/>
        </w:rPr>
        <w:lastRenderedPageBreak/>
        <w:t xml:space="preserve">Describe adjustments made to utility values, e.g. baseline </w:t>
      </w:r>
      <w:proofErr w:type="spellStart"/>
      <w:r w:rsidRPr="0071664F">
        <w:rPr>
          <w:rFonts w:ascii="Palatino Linotype" w:hAnsi="Palatino Linotype"/>
          <w:lang w:val="en-GB"/>
        </w:rPr>
        <w:t>HRQoL</w:t>
      </w:r>
      <w:proofErr w:type="spellEnd"/>
      <w:r w:rsidRPr="0071664F">
        <w:rPr>
          <w:rFonts w:ascii="Palatino Linotype" w:hAnsi="Palatino Linotype"/>
          <w:lang w:val="en-GB"/>
        </w:rPr>
        <w:t xml:space="preserve"> value or age adjustments.  </w:t>
      </w:r>
    </w:p>
    <w:p w14:paraId="07797CAD" w14:textId="1ABCBA1F" w:rsidR="00BB760F" w:rsidRPr="0071664F" w:rsidRDefault="007D1D08" w:rsidP="004F3AEA">
      <w:pPr>
        <w:pStyle w:val="Listeafsnit"/>
        <w:numPr>
          <w:ilvl w:val="1"/>
          <w:numId w:val="28"/>
        </w:numPr>
        <w:ind w:left="709"/>
        <w:rPr>
          <w:rFonts w:ascii="Palatino Linotype" w:hAnsi="Palatino Linotype"/>
          <w:lang w:val="en-GB"/>
        </w:rPr>
      </w:pPr>
      <w:r w:rsidRPr="0071664F">
        <w:rPr>
          <w:rFonts w:ascii="Palatino Linotype" w:hAnsi="Palatino Linotype"/>
          <w:lang w:val="en-GB"/>
        </w:rPr>
        <w:t xml:space="preserve">To account for changes in morbidity and mortality in the general population with increasing age, development of HSUV over time must be age adjusted using the multiplicative method, </w:t>
      </w:r>
      <w:r w:rsidR="00283286" w:rsidRPr="0071664F">
        <w:rPr>
          <w:rFonts w:ascii="Palatino Linotype" w:hAnsi="Palatino Linotype"/>
          <w:lang w:val="en-GB"/>
        </w:rPr>
        <w:t xml:space="preserve">using </w:t>
      </w:r>
      <w:r w:rsidR="00653F92" w:rsidRPr="0071664F">
        <w:rPr>
          <w:rFonts w:ascii="Palatino Linotype" w:hAnsi="Palatino Linotype"/>
          <w:lang w:val="en-GB"/>
        </w:rPr>
        <w:t>data from any of the Nordic countries (</w:t>
      </w:r>
      <w:r w:rsidR="003719D8" w:rsidRPr="0071664F">
        <w:rPr>
          <w:rFonts w:ascii="Palatino Linotype" w:hAnsi="Palatino Linotype"/>
          <w:lang w:val="en-GB"/>
        </w:rPr>
        <w:t>choice of HTD)</w:t>
      </w:r>
      <w:r w:rsidR="00283286" w:rsidRPr="0071664F">
        <w:rPr>
          <w:rFonts w:ascii="Palatino Linotype" w:hAnsi="Palatino Linotype"/>
          <w:lang w:val="en-GB"/>
        </w:rPr>
        <w:t>.</w:t>
      </w:r>
      <w:r w:rsidR="006C7B0E" w:rsidRPr="0071664F">
        <w:rPr>
          <w:rFonts w:ascii="Palatino Linotype" w:hAnsi="Palatino Linotype"/>
          <w:lang w:val="en-GB"/>
        </w:rPr>
        <w:t xml:space="preserve"> Lack of age-adjustment should be justified.</w:t>
      </w:r>
    </w:p>
    <w:p w14:paraId="65DF07D6" w14:textId="66DB7393" w:rsidR="006C7B0E" w:rsidRPr="0071664F" w:rsidRDefault="006C7B0E" w:rsidP="004F3AEA">
      <w:pPr>
        <w:pStyle w:val="Listeafsnit"/>
        <w:numPr>
          <w:ilvl w:val="1"/>
          <w:numId w:val="28"/>
        </w:numPr>
        <w:ind w:left="709"/>
        <w:rPr>
          <w:rFonts w:ascii="Palatino Linotype" w:hAnsi="Palatino Linotype"/>
          <w:lang w:val="en-GB"/>
        </w:rPr>
      </w:pPr>
      <w:r w:rsidRPr="0071664F">
        <w:rPr>
          <w:rFonts w:ascii="Palatino Linotype" w:hAnsi="Palatino Linotype"/>
          <w:lang w:val="en-GB"/>
        </w:rPr>
        <w:t>If treatment specific HSUV are used, this must be comprehensively justified and documented in clinical studies and have a clinical rationale</w:t>
      </w:r>
    </w:p>
    <w:p w14:paraId="1F534C49" w14:textId="77777777" w:rsidR="004F4DCD" w:rsidRPr="0071664F" w:rsidRDefault="004F4DCD" w:rsidP="0077261B">
      <w:pPr>
        <w:pStyle w:val="Listeafsnit"/>
        <w:ind w:left="709"/>
        <w:rPr>
          <w:rFonts w:ascii="Palatino Linotype" w:hAnsi="Palatino Linotype"/>
          <w:lang w:val="en-GB"/>
        </w:rPr>
      </w:pPr>
    </w:p>
    <w:p w14:paraId="6CD15A1E" w14:textId="57996B0F" w:rsidR="00DB23DF" w:rsidRPr="0071664F" w:rsidRDefault="004F4DCD" w:rsidP="004F3AEA">
      <w:pPr>
        <w:pStyle w:val="Listeafsnit"/>
        <w:numPr>
          <w:ilvl w:val="1"/>
          <w:numId w:val="28"/>
        </w:numPr>
        <w:ind w:left="709"/>
        <w:rPr>
          <w:rFonts w:ascii="Palatino Linotype" w:hAnsi="Palatino Linotype"/>
          <w:lang w:val="en-GB"/>
        </w:rPr>
      </w:pPr>
      <w:proofErr w:type="spellStart"/>
      <w:r w:rsidRPr="0071664F">
        <w:rPr>
          <w:rFonts w:ascii="Palatino Linotype" w:hAnsi="Palatino Linotype"/>
          <w:lang w:val="en-GB"/>
        </w:rPr>
        <w:t>Disutilities</w:t>
      </w:r>
      <w:proofErr w:type="spellEnd"/>
      <w:r w:rsidRPr="0071664F">
        <w:rPr>
          <w:rFonts w:ascii="Palatino Linotype" w:hAnsi="Palatino Linotype"/>
          <w:lang w:val="en-GB"/>
        </w:rPr>
        <w:t xml:space="preserve">: </w:t>
      </w:r>
      <w:r w:rsidR="00DB23DF" w:rsidRPr="0071664F">
        <w:rPr>
          <w:rFonts w:ascii="Palatino Linotype" w:hAnsi="Palatino Linotype"/>
          <w:lang w:val="en-GB"/>
        </w:rPr>
        <w:t xml:space="preserve">Describe how </w:t>
      </w:r>
      <w:proofErr w:type="spellStart"/>
      <w:r w:rsidR="00DB23DF" w:rsidRPr="0071664F">
        <w:rPr>
          <w:rFonts w:ascii="Palatino Linotype" w:hAnsi="Palatino Linotype"/>
          <w:lang w:val="en-GB"/>
        </w:rPr>
        <w:t>disutilies</w:t>
      </w:r>
      <w:proofErr w:type="spellEnd"/>
      <w:r w:rsidR="00DB23DF" w:rsidRPr="0071664F">
        <w:rPr>
          <w:rFonts w:ascii="Palatino Linotype" w:hAnsi="Palatino Linotype"/>
          <w:lang w:val="en-GB"/>
        </w:rPr>
        <w:t xml:space="preserve"> have been calculated</w:t>
      </w:r>
      <w:r w:rsidR="007F2183" w:rsidRPr="0071664F">
        <w:rPr>
          <w:rFonts w:ascii="Palatino Linotype" w:hAnsi="Palatino Linotype"/>
          <w:lang w:val="en-GB"/>
        </w:rPr>
        <w:t xml:space="preserve"> similar to above</w:t>
      </w:r>
      <w:r w:rsidR="00DB23DF" w:rsidRPr="0071664F">
        <w:rPr>
          <w:rFonts w:ascii="Palatino Linotype" w:hAnsi="Palatino Linotype"/>
          <w:lang w:val="en-GB"/>
        </w:rPr>
        <w:t xml:space="preserve">  </w:t>
      </w:r>
    </w:p>
    <w:p w14:paraId="3194636D" w14:textId="77777777" w:rsidR="00F45EE2" w:rsidRPr="00F45EE2" w:rsidRDefault="00F45EE2" w:rsidP="00F45EE2">
      <w:pPr>
        <w:rPr>
          <w:lang w:val="en-GB" w:eastAsia="en-US"/>
        </w:rPr>
      </w:pPr>
    </w:p>
    <w:p w14:paraId="5AB09EE9" w14:textId="0F405A1D" w:rsidR="00BB760F" w:rsidRPr="00F45EE2" w:rsidRDefault="00BB760F" w:rsidP="00F45EE2">
      <w:pPr>
        <w:pStyle w:val="Overskrift2"/>
        <w:ind w:left="1134"/>
        <w:rPr>
          <w:rFonts w:asciiTheme="minorBidi" w:hAnsiTheme="minorBidi" w:cstheme="minorBidi"/>
        </w:rPr>
      </w:pPr>
      <w:bookmarkStart w:id="79" w:name="_Toc1401068939"/>
      <w:bookmarkStart w:id="80" w:name="_Toc193882137"/>
      <w:r w:rsidRPr="00F45EE2">
        <w:rPr>
          <w:rFonts w:asciiTheme="minorBidi" w:hAnsiTheme="minorBidi" w:cstheme="minorBidi"/>
        </w:rPr>
        <w:t>Resource use</w:t>
      </w:r>
      <w:r w:rsidR="00344AF6" w:rsidRPr="00F45EE2">
        <w:rPr>
          <w:rFonts w:asciiTheme="minorBidi" w:hAnsiTheme="minorBidi" w:cstheme="minorBidi"/>
        </w:rPr>
        <w:t xml:space="preserve"> and </w:t>
      </w:r>
      <w:r w:rsidRPr="00F45EE2">
        <w:rPr>
          <w:rFonts w:asciiTheme="minorBidi" w:hAnsiTheme="minorBidi" w:cstheme="minorBidi"/>
        </w:rPr>
        <w:t>costs</w:t>
      </w:r>
      <w:bookmarkEnd w:id="79"/>
      <w:bookmarkEnd w:id="80"/>
      <w:r w:rsidRPr="00F45EE2">
        <w:rPr>
          <w:rFonts w:asciiTheme="minorBidi" w:hAnsiTheme="minorBidi" w:cstheme="minorBidi"/>
        </w:rPr>
        <w:t xml:space="preserve">  </w:t>
      </w:r>
    </w:p>
    <w:p w14:paraId="64888717" w14:textId="455F1A43" w:rsidR="00EE52FB" w:rsidRPr="0073521A" w:rsidRDefault="00EE52FB" w:rsidP="0073521A">
      <w:pPr>
        <w:rPr>
          <w:rFonts w:asciiTheme="minorBidi" w:hAnsiTheme="minorBidi"/>
          <w:strike/>
          <w:lang w:val="en-GB"/>
        </w:rPr>
      </w:pPr>
    </w:p>
    <w:p w14:paraId="73AC0848" w14:textId="4E2EB544" w:rsidR="0042150A" w:rsidRPr="0071664F" w:rsidRDefault="0077261B" w:rsidP="0042150A">
      <w:pPr>
        <w:rPr>
          <w:rFonts w:ascii="Palatino Linotype" w:hAnsi="Palatino Linotype"/>
          <w:b/>
          <w:bCs/>
          <w:lang w:val="en-GB"/>
        </w:rPr>
      </w:pPr>
      <w:r w:rsidRPr="0071664F">
        <w:rPr>
          <w:rFonts w:ascii="Palatino Linotype" w:hAnsi="Palatino Linotype"/>
          <w:b/>
          <w:bCs/>
          <w:lang w:val="en-GB"/>
        </w:rPr>
        <w:t>General information:</w:t>
      </w:r>
    </w:p>
    <w:p w14:paraId="3BD8BC2B" w14:textId="65B131D8" w:rsidR="00152A46" w:rsidRPr="00053991" w:rsidRDefault="3EACD882" w:rsidP="004F3AEA">
      <w:pPr>
        <w:pStyle w:val="Listeafsnit"/>
        <w:numPr>
          <w:ilvl w:val="0"/>
          <w:numId w:val="30"/>
        </w:numPr>
        <w:rPr>
          <w:rFonts w:ascii="Palatino Linotype" w:eastAsia="Arial" w:hAnsi="Palatino Linotype" w:cs="Arial"/>
          <w:color w:val="000000" w:themeColor="text1"/>
          <w:lang w:val="en-US"/>
        </w:rPr>
      </w:pPr>
      <w:r w:rsidRPr="00053991">
        <w:rPr>
          <w:rFonts w:ascii="Palatino Linotype" w:eastAsia="Arial" w:hAnsi="Palatino Linotype" w:cs="Arial"/>
          <w:color w:val="000000" w:themeColor="text1"/>
          <w:lang w:val="en-US"/>
        </w:rPr>
        <w:t>The company can select which country will serve as the basis for the</w:t>
      </w:r>
      <w:r w:rsidR="00AE1148" w:rsidRPr="00053991">
        <w:rPr>
          <w:rFonts w:ascii="Palatino Linotype" w:eastAsia="Arial" w:hAnsi="Palatino Linotype" w:cs="Arial"/>
          <w:color w:val="000000" w:themeColor="text1"/>
          <w:lang w:val="en-US"/>
        </w:rPr>
        <w:t>ir</w:t>
      </w:r>
      <w:r w:rsidRPr="00053991">
        <w:rPr>
          <w:rFonts w:ascii="Palatino Linotype" w:eastAsia="Arial" w:hAnsi="Palatino Linotype" w:cs="Arial"/>
          <w:color w:val="000000" w:themeColor="text1"/>
          <w:lang w:val="en-US"/>
        </w:rPr>
        <w:t xml:space="preserve"> health economic analysis</w:t>
      </w:r>
      <w:r w:rsidR="07A46078" w:rsidRPr="00053991">
        <w:rPr>
          <w:rFonts w:ascii="Palatino Linotype" w:eastAsia="Arial" w:hAnsi="Palatino Linotype" w:cs="Arial"/>
          <w:color w:val="000000" w:themeColor="text1"/>
          <w:lang w:val="en-US"/>
        </w:rPr>
        <w:t xml:space="preserve"> in terms of references to resource use and unit prices (price lists)</w:t>
      </w:r>
      <w:r w:rsidR="00F277A8" w:rsidRPr="00053991">
        <w:rPr>
          <w:rFonts w:ascii="Palatino Linotype" w:eastAsia="Arial" w:hAnsi="Palatino Linotype" w:cs="Arial"/>
          <w:color w:val="000000" w:themeColor="text1"/>
          <w:lang w:val="en-US"/>
        </w:rPr>
        <w:t xml:space="preserve"> </w:t>
      </w:r>
      <w:r w:rsidR="07A46078" w:rsidRPr="00053991">
        <w:rPr>
          <w:rFonts w:ascii="Palatino Linotype" w:eastAsia="Arial" w:hAnsi="Palatino Linotype" w:cs="Arial"/>
          <w:color w:val="000000" w:themeColor="text1"/>
          <w:lang w:val="en-US"/>
        </w:rPr>
        <w:t xml:space="preserve">. </w:t>
      </w:r>
    </w:p>
    <w:p w14:paraId="5F4C1A65" w14:textId="7B7AA0A8" w:rsidR="00151240" w:rsidRPr="0071664F" w:rsidRDefault="00B42569" w:rsidP="004F3AEA">
      <w:pPr>
        <w:pStyle w:val="Listeafsnit"/>
        <w:numPr>
          <w:ilvl w:val="0"/>
          <w:numId w:val="30"/>
        </w:numPr>
        <w:rPr>
          <w:rFonts w:ascii="Palatino Linotype" w:eastAsia="Arial" w:hAnsi="Palatino Linotype" w:cs="Arial"/>
          <w:color w:val="000000" w:themeColor="text1"/>
          <w:lang w:val="en-US"/>
        </w:rPr>
      </w:pPr>
      <w:r w:rsidRPr="0071664F">
        <w:rPr>
          <w:rFonts w:ascii="Palatino Linotype" w:eastAsia="Arial" w:hAnsi="Palatino Linotype" w:cs="Arial"/>
          <w:color w:val="000000" w:themeColor="text1"/>
          <w:lang w:val="en-US"/>
        </w:rPr>
        <w:t>C</w:t>
      </w:r>
      <w:r w:rsidR="00151240" w:rsidRPr="0071664F">
        <w:rPr>
          <w:rFonts w:ascii="Palatino Linotype" w:eastAsia="Arial" w:hAnsi="Palatino Linotype" w:cs="Arial"/>
          <w:color w:val="000000" w:themeColor="text1"/>
          <w:lang w:val="en-US"/>
        </w:rPr>
        <w:t xml:space="preserve">urrencies </w:t>
      </w:r>
      <w:r w:rsidRPr="0071664F">
        <w:rPr>
          <w:rFonts w:ascii="Palatino Linotype" w:eastAsia="Arial" w:hAnsi="Palatino Linotype" w:cs="Arial"/>
          <w:color w:val="000000" w:themeColor="text1"/>
          <w:lang w:val="en-US"/>
        </w:rPr>
        <w:t>for all actively partici</w:t>
      </w:r>
      <w:r w:rsidR="001E2102" w:rsidRPr="0071664F">
        <w:rPr>
          <w:rFonts w:ascii="Palatino Linotype" w:eastAsia="Arial" w:hAnsi="Palatino Linotype" w:cs="Arial"/>
          <w:color w:val="000000" w:themeColor="text1"/>
          <w:lang w:val="en-US"/>
        </w:rPr>
        <w:t xml:space="preserve">pating HTA-bodies </w:t>
      </w:r>
      <w:r w:rsidR="00151240" w:rsidRPr="0071664F">
        <w:rPr>
          <w:rFonts w:ascii="Palatino Linotype" w:eastAsia="Arial" w:hAnsi="Palatino Linotype" w:cs="Arial"/>
          <w:color w:val="000000" w:themeColor="text1"/>
          <w:lang w:val="en-US"/>
        </w:rPr>
        <w:t xml:space="preserve">should be included in the model. </w:t>
      </w:r>
    </w:p>
    <w:p w14:paraId="714C80DD" w14:textId="73CAB6C4" w:rsidR="00BE08F3" w:rsidRPr="0071664F" w:rsidRDefault="00BE08F3" w:rsidP="004F3AEA">
      <w:pPr>
        <w:pStyle w:val="Listeafsnit"/>
        <w:numPr>
          <w:ilvl w:val="0"/>
          <w:numId w:val="30"/>
        </w:numPr>
        <w:rPr>
          <w:rFonts w:ascii="Palatino Linotype" w:hAnsi="Palatino Linotype" w:cs="Arial"/>
          <w:lang w:val="en-US"/>
        </w:rPr>
      </w:pPr>
      <w:r w:rsidRPr="0071664F">
        <w:rPr>
          <w:rFonts w:ascii="Palatino Linotype" w:hAnsi="Palatino Linotype" w:cs="Arial"/>
          <w:lang w:val="en-US"/>
        </w:rPr>
        <w:t>For medicine acquisition cost</w:t>
      </w:r>
      <w:r w:rsidR="001E2102" w:rsidRPr="0071664F">
        <w:rPr>
          <w:rFonts w:ascii="Palatino Linotype" w:hAnsi="Palatino Linotype" w:cs="Arial"/>
          <w:lang w:val="en-US"/>
        </w:rPr>
        <w:t>,</w:t>
      </w:r>
      <w:r w:rsidRPr="0071664F">
        <w:rPr>
          <w:rFonts w:ascii="Palatino Linotype" w:hAnsi="Palatino Linotype" w:cs="Arial"/>
          <w:lang w:val="en-US"/>
        </w:rPr>
        <w:t xml:space="preserve"> public prices </w:t>
      </w:r>
      <w:r w:rsidR="001E2102" w:rsidRPr="0071664F">
        <w:rPr>
          <w:rFonts w:ascii="Palatino Linotype" w:hAnsi="Palatino Linotype" w:cs="Arial"/>
          <w:lang w:val="en-US"/>
        </w:rPr>
        <w:t>are to be</w:t>
      </w:r>
      <w:r w:rsidRPr="0071664F">
        <w:rPr>
          <w:rFonts w:ascii="Palatino Linotype" w:hAnsi="Palatino Linotype" w:cs="Arial"/>
          <w:lang w:val="en-US"/>
        </w:rPr>
        <w:t xml:space="preserve"> included for all countries</w:t>
      </w:r>
      <w:r w:rsidR="00902CB4" w:rsidRPr="0071664F">
        <w:rPr>
          <w:rFonts w:ascii="Palatino Linotype" w:hAnsi="Palatino Linotype" w:cs="Arial"/>
          <w:lang w:val="en-US"/>
        </w:rPr>
        <w:t xml:space="preserve"> </w:t>
      </w:r>
      <w:r w:rsidRPr="0071664F">
        <w:rPr>
          <w:rFonts w:ascii="Palatino Linotype" w:hAnsi="Palatino Linotype" w:cs="Arial"/>
          <w:lang w:val="en-US"/>
        </w:rPr>
        <w:t xml:space="preserve">in local currencies (DKK, SEK, ISK, NOK and EUR). </w:t>
      </w:r>
    </w:p>
    <w:p w14:paraId="2799BF01" w14:textId="77777777" w:rsidR="00EF6C61" w:rsidRPr="0071664F" w:rsidRDefault="00B67B6B" w:rsidP="004F3AEA">
      <w:pPr>
        <w:pStyle w:val="Listeafsnit"/>
        <w:numPr>
          <w:ilvl w:val="0"/>
          <w:numId w:val="30"/>
        </w:numPr>
        <w:rPr>
          <w:rFonts w:ascii="Palatino Linotype" w:eastAsia="Arial Nova" w:hAnsi="Palatino Linotype" w:cs="Arial Nova"/>
          <w:color w:val="000000" w:themeColor="text1"/>
          <w:lang w:val="en-US"/>
        </w:rPr>
      </w:pPr>
      <w:r w:rsidRPr="0071664F">
        <w:rPr>
          <w:rFonts w:ascii="Palatino Linotype" w:eastAsia="Arial Nova" w:hAnsi="Palatino Linotype" w:cs="Arial Nova"/>
          <w:lang w:val="en-US"/>
        </w:rPr>
        <w:t xml:space="preserve">For all </w:t>
      </w:r>
      <w:r w:rsidR="00902CB4" w:rsidRPr="0071664F">
        <w:rPr>
          <w:rFonts w:ascii="Palatino Linotype" w:eastAsia="Arial Nova" w:hAnsi="Palatino Linotype" w:cs="Arial Nova"/>
          <w:lang w:val="en-US"/>
        </w:rPr>
        <w:t>o</w:t>
      </w:r>
      <w:r w:rsidR="008C45D2" w:rsidRPr="0071664F">
        <w:rPr>
          <w:rFonts w:ascii="Palatino Linotype" w:eastAsia="Arial Nova" w:hAnsi="Palatino Linotype" w:cs="Arial Nova"/>
          <w:lang w:val="en-US"/>
        </w:rPr>
        <w:t xml:space="preserve">ther cost </w:t>
      </w:r>
      <w:r w:rsidR="00582DE3" w:rsidRPr="0071664F">
        <w:rPr>
          <w:rFonts w:ascii="Palatino Linotype" w:eastAsia="Arial Nova" w:hAnsi="Palatino Linotype" w:cs="Arial Nova"/>
          <w:lang w:val="en-US"/>
        </w:rPr>
        <w:t xml:space="preserve">the HTD can choose </w:t>
      </w:r>
      <w:r w:rsidR="00EF6C61" w:rsidRPr="0071664F">
        <w:rPr>
          <w:rFonts w:ascii="Palatino Linotype" w:eastAsia="Arial Nova" w:hAnsi="Palatino Linotype" w:cs="Arial Nova"/>
          <w:lang w:val="en-US"/>
        </w:rPr>
        <w:t xml:space="preserve"> </w:t>
      </w:r>
    </w:p>
    <w:p w14:paraId="595353C1" w14:textId="32B435EE" w:rsidR="00EF6C61" w:rsidRPr="0071664F" w:rsidRDefault="007C4A91" w:rsidP="004F3AEA">
      <w:pPr>
        <w:pStyle w:val="Listeafsnit"/>
        <w:numPr>
          <w:ilvl w:val="1"/>
          <w:numId w:val="30"/>
        </w:numPr>
        <w:rPr>
          <w:rFonts w:ascii="Palatino Linotype" w:eastAsia="Arial Nova" w:hAnsi="Palatino Linotype" w:cs="Arial Nova"/>
          <w:color w:val="000000" w:themeColor="text1"/>
          <w:lang w:val="en-US"/>
        </w:rPr>
      </w:pPr>
      <w:r w:rsidRPr="0071664F">
        <w:rPr>
          <w:rFonts w:ascii="Palatino Linotype" w:eastAsia="Arial Nova" w:hAnsi="Palatino Linotype" w:cs="Arial Nova"/>
          <w:color w:val="000000" w:themeColor="text1"/>
          <w:lang w:val="en-US"/>
        </w:rPr>
        <w:t xml:space="preserve">To include </w:t>
      </w:r>
      <w:r w:rsidR="00EF6C61" w:rsidRPr="0071664F">
        <w:rPr>
          <w:rFonts w:ascii="Palatino Linotype" w:eastAsia="Arial Nova" w:hAnsi="Palatino Linotype" w:cs="Arial Nova"/>
          <w:color w:val="000000" w:themeColor="text1"/>
          <w:lang w:val="en-US"/>
        </w:rPr>
        <w:t xml:space="preserve">country specific unit prices for all cost </w:t>
      </w:r>
      <w:r w:rsidR="00B23CC8" w:rsidRPr="0071664F">
        <w:rPr>
          <w:rFonts w:ascii="Palatino Linotype" w:eastAsia="Arial Nova" w:hAnsi="Palatino Linotype" w:cs="Arial Nova"/>
          <w:i/>
          <w:iCs/>
          <w:color w:val="000000" w:themeColor="text1"/>
          <w:lang w:val="en-US"/>
        </w:rPr>
        <w:t>or</w:t>
      </w:r>
      <w:r w:rsidR="00EF6C61" w:rsidRPr="0071664F">
        <w:rPr>
          <w:rFonts w:ascii="Palatino Linotype" w:eastAsia="Arial Nova" w:hAnsi="Palatino Linotype" w:cs="Arial Nova"/>
          <w:color w:val="000000" w:themeColor="text1"/>
          <w:lang w:val="en-US"/>
        </w:rPr>
        <w:t xml:space="preserve"> </w:t>
      </w:r>
    </w:p>
    <w:p w14:paraId="6C460AAD" w14:textId="7E8E4780" w:rsidR="00152A46" w:rsidRPr="0071664F" w:rsidRDefault="00B23CC8" w:rsidP="004F3AEA">
      <w:pPr>
        <w:pStyle w:val="Listeafsnit"/>
        <w:numPr>
          <w:ilvl w:val="1"/>
          <w:numId w:val="30"/>
        </w:numPr>
        <w:rPr>
          <w:rFonts w:ascii="Palatino Linotype" w:eastAsia="Arial Nova" w:hAnsi="Palatino Linotype" w:cs="Arial Nova"/>
          <w:color w:val="000000" w:themeColor="text1"/>
          <w:lang w:val="en-US"/>
        </w:rPr>
      </w:pPr>
      <w:r w:rsidRPr="0071664F">
        <w:rPr>
          <w:rFonts w:ascii="Palatino Linotype" w:eastAsia="Arial Nova" w:hAnsi="Palatino Linotype" w:cs="Arial Nova"/>
          <w:lang w:val="en-US"/>
        </w:rPr>
        <w:t>T</w:t>
      </w:r>
      <w:r w:rsidR="00EF6C61" w:rsidRPr="0071664F">
        <w:rPr>
          <w:rFonts w:ascii="Palatino Linotype" w:eastAsia="Arial Nova" w:hAnsi="Palatino Linotype" w:cs="Arial Nova"/>
          <w:lang w:val="en-US"/>
        </w:rPr>
        <w:t xml:space="preserve">o </w:t>
      </w:r>
      <w:r w:rsidR="49D757CB" w:rsidRPr="0071664F">
        <w:rPr>
          <w:rFonts w:ascii="Palatino Linotype" w:eastAsia="Arial Nova" w:hAnsi="Palatino Linotype" w:cs="Arial Nova"/>
          <w:color w:val="000000" w:themeColor="text1"/>
          <w:lang w:val="en-US"/>
        </w:rPr>
        <w:t xml:space="preserve">incorporate a feature </w:t>
      </w:r>
      <w:r w:rsidR="31F61314" w:rsidRPr="0071664F">
        <w:rPr>
          <w:rFonts w:ascii="Palatino Linotype" w:eastAsia="Arial Nova" w:hAnsi="Palatino Linotype" w:cs="Arial Nova"/>
          <w:color w:val="000000" w:themeColor="text1"/>
          <w:lang w:val="en-US"/>
        </w:rPr>
        <w:t xml:space="preserve">in the model </w:t>
      </w:r>
      <w:r w:rsidR="49D757CB" w:rsidRPr="0071664F">
        <w:rPr>
          <w:rFonts w:ascii="Palatino Linotype" w:eastAsia="Arial Nova" w:hAnsi="Palatino Linotype" w:cs="Arial Nova"/>
          <w:color w:val="000000" w:themeColor="text1"/>
          <w:lang w:val="en-US"/>
        </w:rPr>
        <w:t>that allows for conversion between different currencies.</w:t>
      </w:r>
      <w:r w:rsidR="41387C05" w:rsidRPr="0071664F">
        <w:rPr>
          <w:rFonts w:ascii="Palatino Linotype" w:eastAsia="Arial Nova" w:hAnsi="Palatino Linotype" w:cs="Arial Nova"/>
          <w:color w:val="000000" w:themeColor="text1"/>
          <w:lang w:val="en-US"/>
        </w:rPr>
        <w:t xml:space="preserve"> </w:t>
      </w:r>
      <w:r w:rsidR="00E37E0D" w:rsidRPr="0071664F">
        <w:rPr>
          <w:rFonts w:ascii="Palatino Linotype" w:eastAsia="Arial Nova" w:hAnsi="Palatino Linotype" w:cs="Arial Nova"/>
          <w:color w:val="000000" w:themeColor="text1"/>
          <w:lang w:val="en-US"/>
        </w:rPr>
        <w:t xml:space="preserve">It should be </w:t>
      </w:r>
      <w:r w:rsidR="006714C5" w:rsidRPr="0071664F">
        <w:rPr>
          <w:rFonts w:ascii="Palatino Linotype" w:eastAsia="Arial Nova" w:hAnsi="Palatino Linotype" w:cs="Arial Nova"/>
          <w:color w:val="000000" w:themeColor="text1"/>
          <w:lang w:val="en-US"/>
        </w:rPr>
        <w:t>evident how</w:t>
      </w:r>
      <w:r w:rsidR="7C97F318" w:rsidRPr="0071664F">
        <w:rPr>
          <w:rFonts w:ascii="Palatino Linotype" w:eastAsia="Arial Nova" w:hAnsi="Palatino Linotype" w:cs="Arial Nova"/>
          <w:color w:val="000000" w:themeColor="text1"/>
          <w:lang w:val="en-US"/>
        </w:rPr>
        <w:t xml:space="preserve"> currency conversion </w:t>
      </w:r>
      <w:r w:rsidR="006714C5" w:rsidRPr="0071664F">
        <w:rPr>
          <w:rFonts w:ascii="Palatino Linotype" w:eastAsia="Arial Nova" w:hAnsi="Palatino Linotype" w:cs="Arial Nova"/>
          <w:color w:val="000000" w:themeColor="text1"/>
          <w:lang w:val="en-US"/>
        </w:rPr>
        <w:t>are handled</w:t>
      </w:r>
      <w:r w:rsidR="7C97F318" w:rsidRPr="0071664F">
        <w:rPr>
          <w:rFonts w:ascii="Palatino Linotype" w:eastAsia="Arial Nova" w:hAnsi="Palatino Linotype" w:cs="Arial Nova"/>
          <w:color w:val="000000" w:themeColor="text1"/>
          <w:lang w:val="en-US"/>
        </w:rPr>
        <w:t xml:space="preserve"> in the model </w:t>
      </w:r>
      <w:r w:rsidR="00BF04EE" w:rsidRPr="0071664F">
        <w:rPr>
          <w:rFonts w:ascii="Palatino Linotype" w:eastAsia="Arial Nova" w:hAnsi="Palatino Linotype" w:cs="Arial Nova"/>
          <w:color w:val="000000" w:themeColor="text1"/>
          <w:lang w:val="en-US"/>
        </w:rPr>
        <w:t xml:space="preserve">and what </w:t>
      </w:r>
      <w:r w:rsidR="00B76225" w:rsidRPr="0071664F">
        <w:rPr>
          <w:rFonts w:ascii="Palatino Linotype" w:eastAsia="Arial Nova" w:hAnsi="Palatino Linotype" w:cs="Arial Nova"/>
          <w:color w:val="000000" w:themeColor="text1"/>
          <w:lang w:val="en-US"/>
        </w:rPr>
        <w:t xml:space="preserve">rates are used </w:t>
      </w:r>
      <w:r w:rsidR="7C97F318" w:rsidRPr="0071664F">
        <w:rPr>
          <w:rFonts w:ascii="Palatino Linotype" w:eastAsia="Arial Nova" w:hAnsi="Palatino Linotype" w:cs="Arial Nova"/>
          <w:color w:val="000000" w:themeColor="text1"/>
          <w:lang w:val="en-US"/>
        </w:rPr>
        <w:t xml:space="preserve">(DKK, EUR, </w:t>
      </w:r>
      <w:r w:rsidR="51497281" w:rsidRPr="0071664F">
        <w:rPr>
          <w:rFonts w:ascii="Palatino Linotype" w:eastAsia="Arial Nova" w:hAnsi="Palatino Linotype" w:cs="Arial Nova"/>
          <w:color w:val="000000" w:themeColor="text1"/>
          <w:lang w:val="en-US"/>
        </w:rPr>
        <w:t>ISK</w:t>
      </w:r>
      <w:r w:rsidR="1FCBFB86" w:rsidRPr="0071664F">
        <w:rPr>
          <w:rFonts w:ascii="Palatino Linotype" w:eastAsia="Arial Nova" w:hAnsi="Palatino Linotype" w:cs="Arial Nova"/>
          <w:color w:val="000000" w:themeColor="text1"/>
          <w:lang w:val="en-US"/>
        </w:rPr>
        <w:t>,</w:t>
      </w:r>
      <w:r w:rsidR="143D2CCB" w:rsidRPr="0071664F">
        <w:rPr>
          <w:rFonts w:ascii="Palatino Linotype" w:eastAsia="Arial Nova" w:hAnsi="Palatino Linotype" w:cs="Arial Nova"/>
          <w:color w:val="000000" w:themeColor="text1"/>
          <w:lang w:val="en-US"/>
        </w:rPr>
        <w:t xml:space="preserve"> </w:t>
      </w:r>
      <w:r w:rsidR="7C97F318" w:rsidRPr="0071664F">
        <w:rPr>
          <w:rFonts w:ascii="Palatino Linotype" w:eastAsia="Arial Nova" w:hAnsi="Palatino Linotype" w:cs="Arial Nova"/>
          <w:color w:val="000000" w:themeColor="text1"/>
          <w:lang w:val="en-US"/>
        </w:rPr>
        <w:t>NOK, SEK</w:t>
      </w:r>
      <w:r w:rsidR="5014B386" w:rsidRPr="0071664F">
        <w:rPr>
          <w:rFonts w:ascii="Palatino Linotype" w:eastAsia="Arial Nova" w:hAnsi="Palatino Linotype" w:cs="Arial Nova"/>
          <w:color w:val="000000" w:themeColor="text1"/>
          <w:lang w:val="en-US"/>
        </w:rPr>
        <w:t>)</w:t>
      </w:r>
      <w:r w:rsidR="0075194D" w:rsidRPr="0071664F">
        <w:rPr>
          <w:rFonts w:ascii="Palatino Linotype" w:eastAsia="Arial Nova" w:hAnsi="Palatino Linotype" w:cs="Arial Nova"/>
          <w:color w:val="000000" w:themeColor="text1"/>
          <w:lang w:val="en-US"/>
        </w:rPr>
        <w:t>.</w:t>
      </w:r>
    </w:p>
    <w:p w14:paraId="670BA6C4" w14:textId="5F32633D" w:rsidR="00B9118E" w:rsidRPr="0071664F" w:rsidRDefault="0975227D" w:rsidP="004F3AEA">
      <w:pPr>
        <w:pStyle w:val="Listeafsnit"/>
        <w:numPr>
          <w:ilvl w:val="0"/>
          <w:numId w:val="31"/>
        </w:numPr>
        <w:rPr>
          <w:rFonts w:ascii="Palatino Linotype" w:hAnsi="Palatino Linotype"/>
          <w:lang w:val="en-GB"/>
        </w:rPr>
      </w:pPr>
      <w:r w:rsidRPr="0071664F">
        <w:rPr>
          <w:rFonts w:ascii="Palatino Linotype" w:hAnsi="Palatino Linotype"/>
          <w:lang w:val="en-GB"/>
        </w:rPr>
        <w:t>If there are certain cost items that have a significant impact on the results, country specific unit prices should be included in the mod</w:t>
      </w:r>
      <w:r w:rsidR="1A336FCC" w:rsidRPr="0071664F">
        <w:rPr>
          <w:rFonts w:ascii="Palatino Linotype" w:hAnsi="Palatino Linotype"/>
          <w:lang w:val="en-GB"/>
        </w:rPr>
        <w:t xml:space="preserve">el to allow the assessor to estimate the impact in the different countries. </w:t>
      </w:r>
    </w:p>
    <w:p w14:paraId="52F30D77" w14:textId="3A06110A" w:rsidR="00E15E4C" w:rsidRPr="0071664F" w:rsidRDefault="00B9118E" w:rsidP="004F3AEA">
      <w:pPr>
        <w:pStyle w:val="Listeafsnit"/>
        <w:numPr>
          <w:ilvl w:val="1"/>
          <w:numId w:val="31"/>
        </w:numPr>
        <w:rPr>
          <w:rFonts w:ascii="Palatino Linotype" w:hAnsi="Palatino Linotype"/>
          <w:lang w:val="en-GB"/>
        </w:rPr>
      </w:pPr>
      <w:r w:rsidRPr="0071664F">
        <w:rPr>
          <w:rFonts w:ascii="Palatino Linotype" w:hAnsi="Palatino Linotype"/>
          <w:lang w:val="en-GB"/>
        </w:rPr>
        <w:t xml:space="preserve">JNHB will ask for country-specific </w:t>
      </w:r>
      <w:r w:rsidR="60B66857" w:rsidRPr="0071664F">
        <w:rPr>
          <w:rFonts w:ascii="Palatino Linotype" w:hAnsi="Palatino Linotype"/>
          <w:lang w:val="en-GB"/>
        </w:rPr>
        <w:t xml:space="preserve">unit prices </w:t>
      </w:r>
      <w:r w:rsidRPr="0071664F">
        <w:rPr>
          <w:rFonts w:ascii="Palatino Linotype" w:hAnsi="Palatino Linotype"/>
          <w:lang w:val="en-GB"/>
        </w:rPr>
        <w:t>if the cost has an impact on the analysis.</w:t>
      </w:r>
    </w:p>
    <w:p w14:paraId="0E9AE552" w14:textId="349BFFA0" w:rsidR="00EC4F3F" w:rsidRPr="0071664F" w:rsidRDefault="00F858DA" w:rsidP="004F3AEA">
      <w:pPr>
        <w:pStyle w:val="Listeafsnit"/>
        <w:numPr>
          <w:ilvl w:val="0"/>
          <w:numId w:val="11"/>
        </w:numPr>
        <w:ind w:left="720"/>
        <w:rPr>
          <w:rFonts w:ascii="Palatino Linotype" w:hAnsi="Palatino Linotype"/>
          <w:lang w:val="en-GB"/>
        </w:rPr>
      </w:pPr>
      <w:r w:rsidRPr="0071664F">
        <w:rPr>
          <w:rFonts w:ascii="Palatino Linotype" w:hAnsi="Palatino Linotype"/>
          <w:lang w:val="en-GB"/>
        </w:rPr>
        <w:t>For c</w:t>
      </w:r>
      <w:r w:rsidR="00A61BAF" w:rsidRPr="0071664F">
        <w:rPr>
          <w:rFonts w:ascii="Palatino Linotype" w:hAnsi="Palatino Linotype"/>
          <w:lang w:val="en-GB"/>
        </w:rPr>
        <w:t>ost</w:t>
      </w:r>
      <w:r w:rsidR="18ECCA4A" w:rsidRPr="0071664F">
        <w:rPr>
          <w:rFonts w:ascii="Palatino Linotype" w:hAnsi="Palatino Linotype"/>
          <w:lang w:val="en-GB"/>
        </w:rPr>
        <w:t>s</w:t>
      </w:r>
      <w:r w:rsidR="00A12D80" w:rsidRPr="0071664F">
        <w:rPr>
          <w:rFonts w:ascii="Palatino Linotype" w:hAnsi="Palatino Linotype"/>
          <w:lang w:val="en-GB"/>
        </w:rPr>
        <w:t xml:space="preserve"> that</w:t>
      </w:r>
      <w:r w:rsidR="00A61BAF" w:rsidRPr="0071664F">
        <w:rPr>
          <w:rFonts w:ascii="Palatino Linotype" w:hAnsi="Palatino Linotype"/>
          <w:lang w:val="en-GB"/>
        </w:rPr>
        <w:t xml:space="preserve"> </w:t>
      </w:r>
      <w:r w:rsidR="50EB68AE" w:rsidRPr="0071664F">
        <w:rPr>
          <w:rFonts w:ascii="Palatino Linotype" w:hAnsi="Palatino Linotype"/>
          <w:lang w:val="en-GB"/>
        </w:rPr>
        <w:t>have limited</w:t>
      </w:r>
      <w:r w:rsidR="00A61BAF" w:rsidRPr="0071664F">
        <w:rPr>
          <w:rFonts w:ascii="Palatino Linotype" w:hAnsi="Palatino Linotype"/>
          <w:lang w:val="en-GB"/>
        </w:rPr>
        <w:t xml:space="preserve"> impact</w:t>
      </w:r>
      <w:r w:rsidR="00A12D80" w:rsidRPr="0071664F">
        <w:rPr>
          <w:rFonts w:ascii="Palatino Linotype" w:hAnsi="Palatino Linotype"/>
          <w:lang w:val="en-GB"/>
        </w:rPr>
        <w:t xml:space="preserve"> on the decision pro</w:t>
      </w:r>
      <w:r w:rsidR="00AE67F1" w:rsidRPr="0071664F">
        <w:rPr>
          <w:rFonts w:ascii="Palatino Linotype" w:hAnsi="Palatino Linotype"/>
          <w:lang w:val="en-GB"/>
        </w:rPr>
        <w:t>b</w:t>
      </w:r>
      <w:r w:rsidR="00A12D80" w:rsidRPr="0071664F">
        <w:rPr>
          <w:rFonts w:ascii="Palatino Linotype" w:hAnsi="Palatino Linotype"/>
          <w:lang w:val="en-GB"/>
        </w:rPr>
        <w:t>lem</w:t>
      </w:r>
      <w:r w:rsidR="00A61BAF" w:rsidRPr="0071664F">
        <w:rPr>
          <w:rFonts w:ascii="Palatino Linotype" w:hAnsi="Palatino Linotype"/>
          <w:lang w:val="en-GB"/>
        </w:rPr>
        <w:t>, the</w:t>
      </w:r>
      <w:r w:rsidR="00426D54" w:rsidRPr="0071664F">
        <w:rPr>
          <w:rFonts w:ascii="Palatino Linotype" w:hAnsi="Palatino Linotype"/>
          <w:lang w:val="en-GB"/>
        </w:rPr>
        <w:t xml:space="preserve"> source of data</w:t>
      </w:r>
      <w:r w:rsidR="00FA2F7F" w:rsidRPr="0071664F">
        <w:rPr>
          <w:rFonts w:ascii="Palatino Linotype" w:hAnsi="Palatino Linotype"/>
          <w:lang w:val="en-GB"/>
        </w:rPr>
        <w:t xml:space="preserve"> can be of </w:t>
      </w:r>
      <w:r w:rsidR="00FA2F7F" w:rsidRPr="0071664F">
        <w:rPr>
          <w:rFonts w:ascii="Palatino Linotype" w:hAnsi="Palatino Linotype"/>
          <w:u w:val="single"/>
          <w:lang w:val="en-GB"/>
        </w:rPr>
        <w:t>any</w:t>
      </w:r>
      <w:r w:rsidR="00FA2F7F" w:rsidRPr="0071664F">
        <w:rPr>
          <w:rFonts w:ascii="Palatino Linotype" w:hAnsi="Palatino Linotype"/>
          <w:lang w:val="en-GB"/>
        </w:rPr>
        <w:t xml:space="preserve"> country</w:t>
      </w:r>
      <w:r w:rsidR="2795AEB1" w:rsidRPr="0071664F">
        <w:rPr>
          <w:rFonts w:ascii="Palatino Linotype" w:hAnsi="Palatino Linotype"/>
          <w:lang w:val="en-GB"/>
        </w:rPr>
        <w:t xml:space="preserve"> </w:t>
      </w:r>
      <w:r w:rsidR="00A61BAF" w:rsidRPr="0071664F">
        <w:rPr>
          <w:rFonts w:ascii="Palatino Linotype" w:hAnsi="Palatino Linotype"/>
          <w:lang w:val="en-GB"/>
        </w:rPr>
        <w:t>(choice</w:t>
      </w:r>
      <w:r w:rsidR="00AE67F1" w:rsidRPr="0071664F">
        <w:rPr>
          <w:rFonts w:ascii="Palatino Linotype" w:hAnsi="Palatino Linotype"/>
          <w:lang w:val="en-GB"/>
        </w:rPr>
        <w:t xml:space="preserve"> of HTD</w:t>
      </w:r>
      <w:r w:rsidR="00A61BAF" w:rsidRPr="0071664F">
        <w:rPr>
          <w:rFonts w:ascii="Palatino Linotype" w:hAnsi="Palatino Linotype"/>
          <w:lang w:val="en-GB"/>
        </w:rPr>
        <w:t>)</w:t>
      </w:r>
      <w:r w:rsidR="00704F6C" w:rsidRPr="0071664F">
        <w:rPr>
          <w:rFonts w:ascii="Palatino Linotype" w:hAnsi="Palatino Linotype"/>
          <w:lang w:val="en-GB"/>
        </w:rPr>
        <w:t>.</w:t>
      </w:r>
      <w:r w:rsidR="006513B3" w:rsidRPr="0071664F">
        <w:rPr>
          <w:rFonts w:ascii="Palatino Linotype" w:hAnsi="Palatino Linotype"/>
          <w:lang w:val="en-GB"/>
        </w:rPr>
        <w:t xml:space="preserve"> </w:t>
      </w:r>
    </w:p>
    <w:p w14:paraId="24D3D1DB" w14:textId="568ECAE0" w:rsidR="00A61BAF" w:rsidRPr="00A61BAF" w:rsidRDefault="00A61BAF" w:rsidP="00A61BAF">
      <w:pPr>
        <w:rPr>
          <w:rFonts w:asciiTheme="minorBidi" w:hAnsiTheme="minorBidi"/>
          <w:highlight w:val="magenta"/>
          <w:lang w:val="en-GB"/>
        </w:rPr>
      </w:pPr>
    </w:p>
    <w:p w14:paraId="194FCC69" w14:textId="46A74422" w:rsidR="00BB760F" w:rsidRPr="00E11FD9" w:rsidRDefault="00E11FD9" w:rsidP="00E11FD9">
      <w:pPr>
        <w:pStyle w:val="Overskrift3"/>
        <w:ind w:left="1134" w:hanging="708"/>
        <w:rPr>
          <w:rFonts w:asciiTheme="minorBidi" w:hAnsiTheme="minorBidi" w:cstheme="minorBidi"/>
          <w:i w:val="0"/>
          <w:iCs/>
        </w:rPr>
      </w:pPr>
      <w:bookmarkStart w:id="81" w:name="_Toc589770706"/>
      <w:bookmarkStart w:id="82" w:name="_Ref133325214"/>
      <w:r>
        <w:rPr>
          <w:rFonts w:asciiTheme="minorBidi" w:hAnsiTheme="minorBidi" w:cstheme="minorBidi"/>
          <w:i w:val="0"/>
          <w:iCs/>
        </w:rPr>
        <w:t xml:space="preserve"> </w:t>
      </w:r>
      <w:bookmarkStart w:id="83" w:name="_Toc193882138"/>
      <w:r w:rsidR="00BB760F" w:rsidRPr="00E11FD9">
        <w:rPr>
          <w:rFonts w:asciiTheme="minorBidi" w:hAnsiTheme="minorBidi" w:cstheme="minorBidi"/>
          <w:i w:val="0"/>
          <w:iCs/>
        </w:rPr>
        <w:t>Medicine acquisition costs</w:t>
      </w:r>
      <w:bookmarkEnd w:id="81"/>
      <w:bookmarkEnd w:id="83"/>
      <w:r w:rsidR="00BB760F" w:rsidRPr="00E11FD9">
        <w:rPr>
          <w:rFonts w:asciiTheme="minorBidi" w:hAnsiTheme="minorBidi" w:cstheme="minorBidi"/>
          <w:i w:val="0"/>
          <w:iCs/>
        </w:rPr>
        <w:t xml:space="preserve"> </w:t>
      </w:r>
      <w:bookmarkEnd w:id="82"/>
    </w:p>
    <w:p w14:paraId="790915F2" w14:textId="2442226F" w:rsidR="006316DC" w:rsidRPr="0071664F" w:rsidRDefault="00C96067" w:rsidP="004F3AEA">
      <w:pPr>
        <w:pStyle w:val="Listeafsnit"/>
        <w:numPr>
          <w:ilvl w:val="0"/>
          <w:numId w:val="11"/>
        </w:numPr>
        <w:ind w:left="709"/>
        <w:rPr>
          <w:rFonts w:ascii="Palatino Linotype" w:hAnsi="Palatino Linotype"/>
          <w:lang w:val="en-GB"/>
        </w:rPr>
      </w:pPr>
      <w:r w:rsidRPr="0071664F">
        <w:rPr>
          <w:rFonts w:ascii="Palatino Linotype" w:hAnsi="Palatino Linotype"/>
          <w:lang w:val="en-GB"/>
        </w:rPr>
        <w:t>Include</w:t>
      </w:r>
      <w:r w:rsidR="006316DC" w:rsidRPr="0071664F">
        <w:rPr>
          <w:rFonts w:ascii="Palatino Linotype" w:hAnsi="Palatino Linotype"/>
          <w:lang w:val="en-GB"/>
        </w:rPr>
        <w:t xml:space="preserve"> </w:t>
      </w:r>
      <w:r w:rsidR="2FF913C6" w:rsidRPr="0071664F">
        <w:rPr>
          <w:rFonts w:ascii="Palatino Linotype" w:hAnsi="Palatino Linotype"/>
          <w:lang w:val="en-GB"/>
        </w:rPr>
        <w:t>country</w:t>
      </w:r>
      <w:r w:rsidRPr="0071664F">
        <w:rPr>
          <w:rFonts w:ascii="Palatino Linotype" w:hAnsi="Palatino Linotype"/>
          <w:lang w:val="en-GB"/>
        </w:rPr>
        <w:t>-</w:t>
      </w:r>
      <w:r w:rsidR="2FF913C6" w:rsidRPr="0071664F">
        <w:rPr>
          <w:rFonts w:ascii="Palatino Linotype" w:hAnsi="Palatino Linotype"/>
          <w:lang w:val="en-GB"/>
        </w:rPr>
        <w:t xml:space="preserve">specific </w:t>
      </w:r>
      <w:r w:rsidR="006316DC" w:rsidRPr="0071664F">
        <w:rPr>
          <w:rFonts w:ascii="Palatino Linotype" w:hAnsi="Palatino Linotype"/>
          <w:lang w:val="en-GB"/>
        </w:rPr>
        <w:t>public prices</w:t>
      </w:r>
      <w:r w:rsidR="00412458" w:rsidRPr="0071664F">
        <w:rPr>
          <w:rFonts w:ascii="Palatino Linotype" w:hAnsi="Palatino Linotype"/>
          <w:lang w:val="en-GB"/>
        </w:rPr>
        <w:t xml:space="preserve"> </w:t>
      </w:r>
      <w:r w:rsidRPr="0071664F">
        <w:rPr>
          <w:rFonts w:ascii="Palatino Linotype" w:hAnsi="Palatino Linotype"/>
          <w:lang w:val="en-GB"/>
        </w:rPr>
        <w:t xml:space="preserve">for </w:t>
      </w:r>
      <w:r w:rsidR="29625B93" w:rsidRPr="0071664F">
        <w:rPr>
          <w:rFonts w:ascii="Palatino Linotype" w:hAnsi="Palatino Linotype"/>
          <w:lang w:val="en-GB"/>
        </w:rPr>
        <w:t>medicine acquisition costs</w:t>
      </w:r>
      <w:r w:rsidRPr="0071664F">
        <w:rPr>
          <w:rFonts w:ascii="Palatino Linotype" w:hAnsi="Palatino Linotype"/>
          <w:lang w:val="en-GB"/>
        </w:rPr>
        <w:t xml:space="preserve"> in the model</w:t>
      </w:r>
      <w:r w:rsidR="00CE5A51" w:rsidRPr="0071664F">
        <w:rPr>
          <w:rFonts w:ascii="Palatino Linotype" w:hAnsi="Palatino Linotype"/>
          <w:lang w:val="en-GB"/>
        </w:rPr>
        <w:t>.</w:t>
      </w:r>
      <w:r w:rsidR="29625B93" w:rsidRPr="0071664F">
        <w:rPr>
          <w:rFonts w:ascii="Palatino Linotype" w:hAnsi="Palatino Linotype"/>
          <w:lang w:val="en-GB"/>
        </w:rPr>
        <w:t xml:space="preserve"> </w:t>
      </w:r>
    </w:p>
    <w:p w14:paraId="765113F4" w14:textId="77777777" w:rsidR="00C263DF" w:rsidRPr="0071664F" w:rsidRDefault="0042150A" w:rsidP="004F3AEA">
      <w:pPr>
        <w:pStyle w:val="Listeafsnit"/>
        <w:numPr>
          <w:ilvl w:val="0"/>
          <w:numId w:val="11"/>
        </w:numPr>
        <w:ind w:left="720"/>
        <w:rPr>
          <w:rFonts w:ascii="Palatino Linotype" w:hAnsi="Palatino Linotype"/>
          <w:lang w:val="en-GB"/>
        </w:rPr>
      </w:pPr>
      <w:r w:rsidRPr="0071664F">
        <w:rPr>
          <w:rFonts w:ascii="Palatino Linotype" w:hAnsi="Palatino Linotype"/>
          <w:lang w:val="en-GB"/>
        </w:rPr>
        <w:t xml:space="preserve">Information should </w:t>
      </w:r>
      <w:r w:rsidR="009C4863" w:rsidRPr="0071664F">
        <w:rPr>
          <w:rFonts w:ascii="Palatino Linotype" w:hAnsi="Palatino Linotype"/>
          <w:lang w:val="en-GB"/>
        </w:rPr>
        <w:t>also</w:t>
      </w:r>
      <w:r w:rsidRPr="0071664F">
        <w:rPr>
          <w:rFonts w:ascii="Palatino Linotype" w:hAnsi="Palatino Linotype"/>
          <w:lang w:val="en-GB"/>
        </w:rPr>
        <w:t xml:space="preserve"> be presented in tables</w:t>
      </w:r>
      <w:r w:rsidR="009045BE" w:rsidRPr="0071664F">
        <w:rPr>
          <w:rFonts w:ascii="Palatino Linotype" w:hAnsi="Palatino Linotype"/>
          <w:lang w:val="en-GB"/>
        </w:rPr>
        <w:t>, se example below</w:t>
      </w:r>
      <w:r w:rsidRPr="0071664F">
        <w:rPr>
          <w:rFonts w:ascii="Palatino Linotype" w:hAnsi="Palatino Linotype"/>
          <w:lang w:val="en-GB"/>
        </w:rPr>
        <w:t>.</w:t>
      </w:r>
    </w:p>
    <w:p w14:paraId="44B2B2F5" w14:textId="182FB63F" w:rsidR="00C263DF" w:rsidRPr="0071664F" w:rsidRDefault="0077261B" w:rsidP="0071664F">
      <w:pPr>
        <w:pStyle w:val="Listeafsnit"/>
        <w:numPr>
          <w:ilvl w:val="0"/>
          <w:numId w:val="41"/>
        </w:numPr>
        <w:rPr>
          <w:rFonts w:ascii="Palatino Linotype" w:hAnsi="Palatino Linotype"/>
          <w:lang w:val="en-GB"/>
        </w:rPr>
      </w:pPr>
      <w:r w:rsidRPr="0071664F">
        <w:rPr>
          <w:rFonts w:ascii="Palatino Linotype" w:hAnsi="Palatino Linotype"/>
          <w:lang w:val="en-GB"/>
        </w:rPr>
        <w:t>For all cou</w:t>
      </w:r>
      <w:r w:rsidR="00893C3F" w:rsidRPr="0071664F">
        <w:rPr>
          <w:rFonts w:ascii="Palatino Linotype" w:hAnsi="Palatino Linotype"/>
          <w:lang w:val="en-GB"/>
        </w:rPr>
        <w:t>n</w:t>
      </w:r>
      <w:r w:rsidRPr="0071664F">
        <w:rPr>
          <w:rFonts w:ascii="Palatino Linotype" w:hAnsi="Palatino Linotype"/>
          <w:lang w:val="en-GB"/>
        </w:rPr>
        <w:t>tries d</w:t>
      </w:r>
      <w:r w:rsidR="00BB760F" w:rsidRPr="0071664F">
        <w:rPr>
          <w:rFonts w:ascii="Palatino Linotype" w:hAnsi="Palatino Linotype"/>
          <w:lang w:val="en-GB"/>
        </w:rPr>
        <w:t>escribe/tabulate medicine acquisition costs</w:t>
      </w:r>
      <w:r w:rsidR="00A61BAF" w:rsidRPr="0071664F">
        <w:rPr>
          <w:rFonts w:ascii="Palatino Linotype" w:hAnsi="Palatino Linotype"/>
          <w:lang w:val="en-GB"/>
        </w:rPr>
        <w:t xml:space="preserve"> including costs</w:t>
      </w:r>
      <w:r w:rsidR="00960FCB" w:rsidRPr="0071664F">
        <w:rPr>
          <w:rFonts w:ascii="Palatino Linotype" w:hAnsi="Palatino Linotype"/>
          <w:lang w:val="en-GB"/>
        </w:rPr>
        <w:t xml:space="preserve"> for intervention, comparators</w:t>
      </w:r>
      <w:r w:rsidR="00A61BAF" w:rsidRPr="0071664F">
        <w:rPr>
          <w:rFonts w:ascii="Palatino Linotype" w:hAnsi="Palatino Linotype"/>
          <w:lang w:val="en-GB"/>
        </w:rPr>
        <w:t xml:space="preserve"> for subsequent and/or </w:t>
      </w:r>
      <w:r w:rsidR="00795F94" w:rsidRPr="0071664F">
        <w:rPr>
          <w:rFonts w:ascii="Palatino Linotype" w:hAnsi="Palatino Linotype"/>
          <w:lang w:val="en-GB"/>
        </w:rPr>
        <w:t>concomitant</w:t>
      </w:r>
      <w:r w:rsidR="00C263DF" w:rsidRPr="0071664F">
        <w:rPr>
          <w:rFonts w:ascii="Palatino Linotype" w:hAnsi="Palatino Linotype"/>
          <w:lang w:val="en-GB"/>
        </w:rPr>
        <w:t xml:space="preserve"> </w:t>
      </w:r>
      <w:r w:rsidR="00A61BAF" w:rsidRPr="0071664F">
        <w:rPr>
          <w:rFonts w:ascii="Palatino Linotype" w:hAnsi="Palatino Linotype"/>
          <w:lang w:val="en-GB"/>
        </w:rPr>
        <w:t>treatments</w:t>
      </w:r>
      <w:r w:rsidR="00CE5A51" w:rsidRPr="0071664F">
        <w:rPr>
          <w:rFonts w:ascii="Palatino Linotype" w:hAnsi="Palatino Linotype"/>
          <w:lang w:val="en-GB"/>
        </w:rPr>
        <w:t>.</w:t>
      </w:r>
      <w:r w:rsidR="00A61BAF" w:rsidRPr="0071664F">
        <w:rPr>
          <w:rFonts w:ascii="Palatino Linotype" w:hAnsi="Palatino Linotype"/>
          <w:lang w:val="en-GB"/>
        </w:rPr>
        <w:t xml:space="preserve"> </w:t>
      </w:r>
    </w:p>
    <w:p w14:paraId="0A3FCC26" w14:textId="0CC034B5" w:rsidR="00F31BEC" w:rsidRPr="0071664F" w:rsidRDefault="00BB760F" w:rsidP="0071664F">
      <w:pPr>
        <w:pStyle w:val="Listeafsnit"/>
        <w:numPr>
          <w:ilvl w:val="0"/>
          <w:numId w:val="41"/>
        </w:numPr>
        <w:rPr>
          <w:rFonts w:ascii="Palatino Linotype" w:hAnsi="Palatino Linotype"/>
          <w:lang w:val="en-GB"/>
        </w:rPr>
      </w:pPr>
      <w:r w:rsidRPr="0071664F">
        <w:rPr>
          <w:rFonts w:ascii="Palatino Linotype" w:hAnsi="Palatino Linotype"/>
          <w:lang w:val="en-GB"/>
        </w:rPr>
        <w:t>Include product numbers if available</w:t>
      </w:r>
      <w:r w:rsidR="00F31BEC" w:rsidRPr="0071664F">
        <w:rPr>
          <w:rFonts w:ascii="Palatino Linotype" w:hAnsi="Palatino Linotype"/>
          <w:lang w:val="en-GB"/>
        </w:rPr>
        <w:t>. Add a table for each country or include columns for all countries.</w:t>
      </w:r>
    </w:p>
    <w:p w14:paraId="2EB3F0B4" w14:textId="77777777" w:rsidR="00BB760F" w:rsidRPr="00BB760F" w:rsidRDefault="00BB760F" w:rsidP="00BB760F">
      <w:pPr>
        <w:pStyle w:val="Listeafsnit"/>
        <w:rPr>
          <w:rFonts w:asciiTheme="minorBidi" w:hAnsiTheme="minorBidi"/>
          <w:lang w:val="en-GB"/>
        </w:rPr>
      </w:pPr>
    </w:p>
    <w:p w14:paraId="482603FB" w14:textId="587885D9" w:rsidR="00BB760F" w:rsidRPr="00B050CA" w:rsidRDefault="00BB760F" w:rsidP="00BB760F">
      <w:pPr>
        <w:pStyle w:val="Billedtekst"/>
        <w:keepNext/>
        <w:spacing w:after="0"/>
        <w:rPr>
          <w:rFonts w:asciiTheme="minorBidi" w:hAnsiTheme="minorBidi"/>
          <w:color w:val="055483"/>
          <w:lang w:val="en-GB"/>
        </w:rPr>
      </w:pPr>
      <w:r w:rsidRPr="00B050CA">
        <w:rPr>
          <w:rFonts w:asciiTheme="minorBidi" w:hAnsiTheme="minorBidi"/>
          <w:color w:val="055483"/>
          <w:lang w:val="en-GB"/>
        </w:rPr>
        <w:t xml:space="preserve">Table </w:t>
      </w:r>
      <w:r w:rsidRPr="00B050CA">
        <w:rPr>
          <w:rFonts w:asciiTheme="minorBidi" w:hAnsiTheme="minorBidi"/>
          <w:color w:val="055483"/>
          <w:lang w:val="en-GB"/>
        </w:rPr>
        <w:fldChar w:fldCharType="begin"/>
      </w:r>
      <w:r w:rsidRPr="00B050CA">
        <w:rPr>
          <w:rFonts w:asciiTheme="minorBidi" w:hAnsiTheme="minorBidi"/>
          <w:color w:val="055483"/>
          <w:lang w:val="en-GB"/>
        </w:rPr>
        <w:instrText xml:space="preserve"> SEQ Table \* ARABIC </w:instrText>
      </w:r>
      <w:r w:rsidRPr="00B050CA">
        <w:rPr>
          <w:rFonts w:asciiTheme="minorBidi" w:hAnsiTheme="minorBidi"/>
          <w:color w:val="055483"/>
          <w:lang w:val="en-GB"/>
        </w:rPr>
        <w:fldChar w:fldCharType="separate"/>
      </w:r>
      <w:r w:rsidR="00320188">
        <w:rPr>
          <w:rFonts w:asciiTheme="minorBidi" w:hAnsiTheme="minorBidi"/>
          <w:noProof/>
          <w:color w:val="055483"/>
          <w:lang w:val="en-GB"/>
        </w:rPr>
        <w:t>9</w:t>
      </w:r>
      <w:r w:rsidRPr="00B050CA">
        <w:rPr>
          <w:rFonts w:asciiTheme="minorBidi" w:hAnsiTheme="minorBidi"/>
          <w:color w:val="055483"/>
          <w:lang w:val="en-GB"/>
        </w:rPr>
        <w:fldChar w:fldCharType="end"/>
      </w:r>
      <w:r w:rsidRPr="00B050CA">
        <w:rPr>
          <w:rFonts w:asciiTheme="minorBidi" w:hAnsiTheme="minorBidi"/>
          <w:color w:val="055483"/>
          <w:lang w:val="en-GB"/>
        </w:rPr>
        <w:t>. Medicine acquisition costs</w:t>
      </w:r>
      <w:r w:rsidR="00CF3FEE" w:rsidRPr="00B050CA">
        <w:rPr>
          <w:rFonts w:asciiTheme="minorBidi" w:hAnsiTheme="minorBidi"/>
          <w:color w:val="055483"/>
          <w:lang w:val="en-GB"/>
        </w:rPr>
        <w:t xml:space="preserve"> </w:t>
      </w:r>
      <w:r w:rsidR="00B017BB" w:rsidRPr="00B050CA">
        <w:rPr>
          <w:rFonts w:asciiTheme="minorBidi" w:hAnsiTheme="minorBidi"/>
          <w:color w:val="055483"/>
          <w:lang w:val="en-GB"/>
        </w:rPr>
        <w:t>[country]</w:t>
      </w:r>
      <w:r w:rsidR="00CF3FEE" w:rsidRPr="00B050CA">
        <w:rPr>
          <w:rFonts w:asciiTheme="minorBidi" w:hAnsiTheme="minorBidi"/>
          <w:color w:val="055483"/>
          <w:lang w:val="en-GB"/>
        </w:rPr>
        <w:t xml:space="preserve"> </w:t>
      </w:r>
      <w:r w:rsidR="000C4FE5" w:rsidRPr="00B050CA">
        <w:rPr>
          <w:rFonts w:asciiTheme="minorBidi" w:hAnsiTheme="minorBidi"/>
          <w:color w:val="055483"/>
          <w:lang w:val="en-GB"/>
        </w:rPr>
        <w:t xml:space="preserve">(or add </w:t>
      </w:r>
      <w:r w:rsidR="00B050CA" w:rsidRPr="00B050CA">
        <w:rPr>
          <w:rFonts w:asciiTheme="minorBidi" w:hAnsiTheme="minorBidi"/>
          <w:color w:val="055483"/>
          <w:lang w:val="en-GB"/>
        </w:rPr>
        <w:t>columns</w:t>
      </w:r>
      <w:r w:rsidR="000C4FE5" w:rsidRPr="00B050CA">
        <w:rPr>
          <w:rFonts w:asciiTheme="minorBidi" w:hAnsiTheme="minorBidi"/>
          <w:color w:val="055483"/>
          <w:lang w:val="en-GB"/>
        </w:rPr>
        <w:t xml:space="preserve"> for </w:t>
      </w:r>
      <w:r w:rsidR="00893C3F" w:rsidRPr="00B050CA">
        <w:rPr>
          <w:rFonts w:asciiTheme="minorBidi" w:hAnsiTheme="minorBidi"/>
          <w:color w:val="055483"/>
          <w:lang w:val="en-GB"/>
        </w:rPr>
        <w:t>all</w:t>
      </w:r>
      <w:r w:rsidR="000C4FE5" w:rsidRPr="00B050CA">
        <w:rPr>
          <w:rFonts w:asciiTheme="minorBidi" w:hAnsiTheme="minorBidi"/>
          <w:color w:val="055483"/>
          <w:lang w:val="en-GB"/>
        </w:rPr>
        <w:t xml:space="preserve"> countries)</w:t>
      </w:r>
    </w:p>
    <w:tbl>
      <w:tblPr>
        <w:tblStyle w:val="Legemiddelverket31"/>
        <w:tblW w:w="5000" w:type="pct"/>
        <w:tblLook w:val="04A0" w:firstRow="1" w:lastRow="0" w:firstColumn="1" w:lastColumn="0" w:noHBand="0" w:noVBand="1"/>
      </w:tblPr>
      <w:tblGrid>
        <w:gridCol w:w="2243"/>
        <w:gridCol w:w="1858"/>
        <w:gridCol w:w="1418"/>
        <w:gridCol w:w="1843"/>
        <w:gridCol w:w="2256"/>
      </w:tblGrid>
      <w:tr w:rsidR="00E6397E" w:rsidRPr="0024345B" w14:paraId="0C329249" w14:textId="77777777" w:rsidTr="0071664F">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166" w:type="pct"/>
            <w:shd w:val="clear" w:color="auto" w:fill="055483"/>
          </w:tcPr>
          <w:p w14:paraId="75737ECF" w14:textId="77777777" w:rsidR="00BB760F" w:rsidRPr="0071664F" w:rsidRDefault="00BB760F">
            <w:pPr>
              <w:rPr>
                <w:rFonts w:asciiTheme="minorBidi" w:hAnsiTheme="minorBidi"/>
                <w:sz w:val="22"/>
                <w:szCs w:val="22"/>
                <w:lang w:val="en-GB"/>
              </w:rPr>
            </w:pPr>
            <w:bookmarkStart w:id="84" w:name="_Hlk121833210"/>
          </w:p>
        </w:tc>
        <w:tc>
          <w:tcPr>
            <w:tcW w:w="966" w:type="pct"/>
            <w:shd w:val="clear" w:color="auto" w:fill="055483"/>
          </w:tcPr>
          <w:p w14:paraId="6AD4C81A"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71664F">
              <w:rPr>
                <w:rFonts w:asciiTheme="minorBidi" w:hAnsiTheme="minorBidi"/>
                <w:sz w:val="22"/>
                <w:szCs w:val="22"/>
                <w:lang w:val="en-GB"/>
              </w:rPr>
              <w:t>Product number</w:t>
            </w:r>
          </w:p>
        </w:tc>
        <w:tc>
          <w:tcPr>
            <w:tcW w:w="737" w:type="pct"/>
            <w:shd w:val="clear" w:color="auto" w:fill="055483"/>
          </w:tcPr>
          <w:p w14:paraId="000D85DC"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71664F">
              <w:rPr>
                <w:rFonts w:asciiTheme="minorBidi" w:hAnsiTheme="minorBidi"/>
                <w:sz w:val="22"/>
                <w:szCs w:val="22"/>
                <w:lang w:val="en-GB"/>
              </w:rPr>
              <w:t>Strength</w:t>
            </w:r>
          </w:p>
        </w:tc>
        <w:tc>
          <w:tcPr>
            <w:tcW w:w="958" w:type="pct"/>
            <w:shd w:val="clear" w:color="auto" w:fill="055483"/>
          </w:tcPr>
          <w:p w14:paraId="21D4F881"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71664F">
              <w:rPr>
                <w:rFonts w:asciiTheme="minorBidi" w:hAnsiTheme="minorBidi"/>
                <w:sz w:val="22"/>
                <w:szCs w:val="22"/>
                <w:lang w:val="en-GB"/>
              </w:rPr>
              <w:t>Pack size</w:t>
            </w:r>
          </w:p>
        </w:tc>
        <w:tc>
          <w:tcPr>
            <w:tcW w:w="1173" w:type="pct"/>
            <w:shd w:val="clear" w:color="auto" w:fill="055483"/>
          </w:tcPr>
          <w:p w14:paraId="024E2D75" w14:textId="75866B3D" w:rsidR="00BB760F" w:rsidRPr="0071664F" w:rsidRDefault="0042150A">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71664F">
              <w:rPr>
                <w:rFonts w:asciiTheme="minorBidi" w:hAnsiTheme="minorBidi"/>
                <w:sz w:val="22"/>
                <w:szCs w:val="22"/>
                <w:lang w:val="en-GB"/>
              </w:rPr>
              <w:t>Public price</w:t>
            </w:r>
            <w:r w:rsidR="22602525" w:rsidRPr="0071664F">
              <w:rPr>
                <w:rFonts w:asciiTheme="minorBidi" w:hAnsiTheme="minorBidi"/>
                <w:sz w:val="22"/>
                <w:szCs w:val="22"/>
                <w:lang w:val="en-GB"/>
              </w:rPr>
              <w:t>*</w:t>
            </w:r>
            <w:r w:rsidRPr="0071664F">
              <w:rPr>
                <w:rFonts w:asciiTheme="minorBidi" w:hAnsiTheme="minorBidi"/>
                <w:sz w:val="22"/>
                <w:szCs w:val="22"/>
                <w:lang w:val="en-GB"/>
              </w:rPr>
              <w:t xml:space="preserve"> </w:t>
            </w:r>
            <w:r w:rsidR="00BB760F" w:rsidRPr="0071664F">
              <w:rPr>
                <w:rFonts w:asciiTheme="minorBidi" w:hAnsiTheme="minorBidi"/>
                <w:sz w:val="22"/>
                <w:szCs w:val="22"/>
                <w:lang w:val="en-GB"/>
              </w:rPr>
              <w:t xml:space="preserve">pr. </w:t>
            </w:r>
            <w:r w:rsidR="00DB4E44" w:rsidRPr="0071664F">
              <w:rPr>
                <w:rFonts w:asciiTheme="minorBidi" w:hAnsiTheme="minorBidi"/>
                <w:sz w:val="22"/>
                <w:szCs w:val="22"/>
                <w:lang w:val="en-GB"/>
              </w:rPr>
              <w:t>P</w:t>
            </w:r>
            <w:r w:rsidR="00BB760F" w:rsidRPr="0071664F">
              <w:rPr>
                <w:rFonts w:asciiTheme="minorBidi" w:hAnsiTheme="minorBidi"/>
                <w:sz w:val="22"/>
                <w:szCs w:val="22"/>
                <w:lang w:val="en-GB"/>
              </w:rPr>
              <w:t>ack</w:t>
            </w:r>
            <w:r w:rsidR="00DB4E44" w:rsidRPr="0071664F">
              <w:rPr>
                <w:rFonts w:asciiTheme="minorBidi" w:hAnsiTheme="minorBidi"/>
                <w:sz w:val="22"/>
                <w:szCs w:val="22"/>
                <w:lang w:val="en-GB"/>
              </w:rPr>
              <w:t xml:space="preserve"> </w:t>
            </w:r>
            <w:r w:rsidR="00B017BB" w:rsidRPr="0071664F">
              <w:rPr>
                <w:rFonts w:asciiTheme="minorBidi" w:hAnsiTheme="minorBidi"/>
                <w:sz w:val="22"/>
                <w:szCs w:val="22"/>
                <w:lang w:val="en-GB"/>
              </w:rPr>
              <w:t>[country]</w:t>
            </w:r>
          </w:p>
        </w:tc>
      </w:tr>
      <w:tr w:rsidR="00BB760F" w:rsidRPr="00BB760F" w14:paraId="312277CC" w14:textId="77777777" w:rsidTr="0071664F">
        <w:trPr>
          <w:trHeight w:val="162"/>
        </w:trPr>
        <w:tc>
          <w:tcPr>
            <w:cnfStyle w:val="001000000000" w:firstRow="0" w:lastRow="0" w:firstColumn="1" w:lastColumn="0" w:oddVBand="0" w:evenVBand="0" w:oddHBand="0" w:evenHBand="0" w:firstRowFirstColumn="0" w:firstRowLastColumn="0" w:lastRowFirstColumn="0" w:lastRowLastColumn="0"/>
            <w:tcW w:w="1166" w:type="pct"/>
          </w:tcPr>
          <w:p w14:paraId="0B22B784" w14:textId="77777777" w:rsidR="00BB760F" w:rsidRPr="00BB760F" w:rsidRDefault="00BB760F">
            <w:pPr>
              <w:jc w:val="center"/>
              <w:rPr>
                <w:rFonts w:asciiTheme="minorBidi" w:hAnsiTheme="minorBidi"/>
                <w:szCs w:val="20"/>
                <w:lang w:val="en-GB"/>
              </w:rPr>
            </w:pPr>
            <w:r w:rsidRPr="00BB760F">
              <w:rPr>
                <w:rFonts w:asciiTheme="minorBidi" w:hAnsiTheme="minorBidi"/>
                <w:szCs w:val="20"/>
                <w:lang w:val="en-GB"/>
              </w:rPr>
              <w:lastRenderedPageBreak/>
              <w:t xml:space="preserve">Non-proprietary name (proprietary name) </w:t>
            </w:r>
          </w:p>
        </w:tc>
        <w:tc>
          <w:tcPr>
            <w:tcW w:w="966" w:type="pct"/>
          </w:tcPr>
          <w:p w14:paraId="4DE707E1" w14:textId="77777777" w:rsidR="00BB760F" w:rsidRPr="00B050CA"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Theme="minorBidi" w:hAnsiTheme="minorBidi"/>
                <w:color w:val="055483"/>
                <w:lang w:val="en-GB"/>
              </w:rPr>
            </w:pPr>
            <w:r w:rsidRPr="00B050CA">
              <w:rPr>
                <w:rFonts w:asciiTheme="minorBidi" w:hAnsiTheme="minorBidi"/>
                <w:color w:val="055483"/>
                <w:lang w:val="en-GB"/>
              </w:rPr>
              <w:t>e.g., 595728</w:t>
            </w:r>
          </w:p>
        </w:tc>
        <w:tc>
          <w:tcPr>
            <w:tcW w:w="737" w:type="pct"/>
          </w:tcPr>
          <w:p w14:paraId="33261184" w14:textId="77777777" w:rsidR="00BB760F" w:rsidRPr="00B050CA"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Theme="minorBidi" w:hAnsiTheme="minorBidi"/>
                <w:color w:val="055483"/>
                <w:lang w:val="en-GB"/>
              </w:rPr>
            </w:pPr>
            <w:r w:rsidRPr="00B050CA">
              <w:rPr>
                <w:rFonts w:asciiTheme="minorBidi" w:hAnsiTheme="minorBidi"/>
                <w:color w:val="055483"/>
                <w:lang w:val="en-GB"/>
              </w:rPr>
              <w:t>e.g., 500 mg</w:t>
            </w:r>
          </w:p>
        </w:tc>
        <w:tc>
          <w:tcPr>
            <w:tcW w:w="958" w:type="pct"/>
          </w:tcPr>
          <w:p w14:paraId="567AD28A" w14:textId="77777777" w:rsidR="00BB760F" w:rsidRPr="00B050CA"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Theme="minorBidi" w:hAnsiTheme="minorBidi"/>
                <w:color w:val="055483"/>
                <w:lang w:val="en-GB"/>
              </w:rPr>
            </w:pPr>
            <w:r w:rsidRPr="00B050CA">
              <w:rPr>
                <w:rFonts w:asciiTheme="minorBidi" w:hAnsiTheme="minorBidi"/>
                <w:color w:val="055483"/>
                <w:lang w:val="en-GB"/>
              </w:rPr>
              <w:t>e.g., 60 tablets</w:t>
            </w:r>
          </w:p>
        </w:tc>
        <w:tc>
          <w:tcPr>
            <w:tcW w:w="1173" w:type="pct"/>
          </w:tcPr>
          <w:p w14:paraId="40EBCCF4" w14:textId="3F456498" w:rsidR="00BB760F" w:rsidRPr="00B050CA"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Theme="minorBidi" w:hAnsiTheme="minorBidi"/>
                <w:color w:val="055483"/>
                <w:lang w:val="en-GB"/>
              </w:rPr>
            </w:pPr>
            <w:r w:rsidRPr="00B050CA">
              <w:rPr>
                <w:rFonts w:asciiTheme="minorBidi" w:hAnsiTheme="minorBidi"/>
                <w:color w:val="055483"/>
                <w:lang w:val="en-GB"/>
              </w:rPr>
              <w:t xml:space="preserve">e.g., </w:t>
            </w:r>
            <w:r w:rsidR="00D33E91" w:rsidRPr="00B050CA">
              <w:rPr>
                <w:rFonts w:asciiTheme="minorBidi" w:hAnsiTheme="minorBidi"/>
                <w:color w:val="055483"/>
                <w:lang w:val="en-GB"/>
              </w:rPr>
              <w:t>EURO</w:t>
            </w:r>
            <w:r w:rsidRPr="00B050CA">
              <w:rPr>
                <w:rFonts w:asciiTheme="minorBidi" w:hAnsiTheme="minorBidi"/>
                <w:color w:val="055483"/>
                <w:lang w:val="en-GB"/>
              </w:rPr>
              <w:t xml:space="preserve"> 199</w:t>
            </w:r>
          </w:p>
        </w:tc>
      </w:tr>
      <w:tr w:rsidR="00BB760F" w:rsidRPr="00D810DC" w14:paraId="2B79FBFC" w14:textId="77777777" w:rsidTr="0071664F">
        <w:trPr>
          <w:trHeight w:val="185"/>
        </w:trPr>
        <w:tc>
          <w:tcPr>
            <w:cnfStyle w:val="001000000000" w:firstRow="0" w:lastRow="0" w:firstColumn="1" w:lastColumn="0" w:oddVBand="0" w:evenVBand="0" w:oddHBand="0" w:evenHBand="0" w:firstRowFirstColumn="0" w:firstRowLastColumn="0" w:lastRowFirstColumn="0" w:lastRowLastColumn="0"/>
            <w:tcW w:w="1166" w:type="pct"/>
          </w:tcPr>
          <w:p w14:paraId="125A87B5" w14:textId="77777777" w:rsidR="00BB760F" w:rsidRPr="00BB760F" w:rsidRDefault="00BB760F">
            <w:pPr>
              <w:jc w:val="center"/>
              <w:rPr>
                <w:rFonts w:asciiTheme="minorBidi" w:hAnsiTheme="minorBidi"/>
                <w:szCs w:val="20"/>
                <w:lang w:val="en-GB"/>
              </w:rPr>
            </w:pPr>
            <w:r w:rsidRPr="00BB760F">
              <w:rPr>
                <w:rFonts w:asciiTheme="minorBidi" w:hAnsiTheme="minorBidi"/>
                <w:szCs w:val="20"/>
                <w:lang w:val="en-GB"/>
              </w:rPr>
              <w:t>Non-proprietary name (proprietary name)</w:t>
            </w:r>
          </w:p>
        </w:tc>
        <w:tc>
          <w:tcPr>
            <w:tcW w:w="966" w:type="pct"/>
          </w:tcPr>
          <w:p w14:paraId="3614DFE1"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737" w:type="pct"/>
          </w:tcPr>
          <w:p w14:paraId="59DD8C42"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958" w:type="pct"/>
          </w:tcPr>
          <w:p w14:paraId="235AB1CB"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1173" w:type="pct"/>
          </w:tcPr>
          <w:p w14:paraId="69638F36" w14:textId="77777777" w:rsidR="00BB760F" w:rsidRPr="00BB760F" w:rsidRDefault="00BB760F">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D810DC" w14:paraId="054D7E80" w14:textId="77777777" w:rsidTr="0071664F">
        <w:trPr>
          <w:trHeight w:val="200"/>
        </w:trPr>
        <w:tc>
          <w:tcPr>
            <w:cnfStyle w:val="001000000000" w:firstRow="0" w:lastRow="0" w:firstColumn="1" w:lastColumn="0" w:oddVBand="0" w:evenVBand="0" w:oddHBand="0" w:evenHBand="0" w:firstRowFirstColumn="0" w:firstRowLastColumn="0" w:lastRowFirstColumn="0" w:lastRowLastColumn="0"/>
            <w:tcW w:w="1166" w:type="pct"/>
          </w:tcPr>
          <w:p w14:paraId="01C4C592" w14:textId="77777777" w:rsidR="00BB760F" w:rsidRPr="00BB760F" w:rsidRDefault="00BB760F">
            <w:pPr>
              <w:jc w:val="center"/>
              <w:rPr>
                <w:rFonts w:asciiTheme="minorBidi" w:hAnsiTheme="minorBidi"/>
                <w:szCs w:val="20"/>
                <w:lang w:val="en-GB"/>
              </w:rPr>
            </w:pPr>
            <w:r w:rsidRPr="00BB760F">
              <w:rPr>
                <w:rFonts w:asciiTheme="minorBidi" w:hAnsiTheme="minorBidi"/>
                <w:szCs w:val="20"/>
                <w:lang w:val="en-GB"/>
              </w:rPr>
              <w:t>Non-proprietary name (proprietary name)</w:t>
            </w:r>
          </w:p>
        </w:tc>
        <w:tc>
          <w:tcPr>
            <w:tcW w:w="966" w:type="pct"/>
          </w:tcPr>
          <w:p w14:paraId="74DC2F67"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737" w:type="pct"/>
          </w:tcPr>
          <w:p w14:paraId="3E13798F"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958" w:type="pct"/>
          </w:tcPr>
          <w:p w14:paraId="0C2B262A"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1173" w:type="pct"/>
          </w:tcPr>
          <w:p w14:paraId="6E63CA1C" w14:textId="77777777" w:rsidR="00BB760F" w:rsidRPr="00BB760F" w:rsidRDefault="00BB760F">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bookmarkEnd w:id="84"/>
    </w:tbl>
    <w:p w14:paraId="0FD86E63" w14:textId="10406552" w:rsidR="13EFCE3E" w:rsidRDefault="13EFCE3E" w:rsidP="13EFCE3E">
      <w:pPr>
        <w:ind w:left="720"/>
        <w:rPr>
          <w:rFonts w:asciiTheme="minorBidi" w:hAnsiTheme="minorBidi"/>
          <w:lang w:val="en-GB"/>
        </w:rPr>
      </w:pPr>
    </w:p>
    <w:p w14:paraId="33543419" w14:textId="05C4656F" w:rsidR="00F31BEC" w:rsidRPr="0071664F" w:rsidRDefault="00F31BEC" w:rsidP="004F3AEA">
      <w:pPr>
        <w:pStyle w:val="Listeafsnit"/>
        <w:numPr>
          <w:ilvl w:val="0"/>
          <w:numId w:val="11"/>
        </w:numPr>
        <w:ind w:left="709"/>
        <w:rPr>
          <w:rFonts w:ascii="Palatino Linotype" w:hAnsi="Palatino Linotype"/>
          <w:lang w:val="en-GB"/>
        </w:rPr>
      </w:pPr>
      <w:r w:rsidRPr="0071664F">
        <w:rPr>
          <w:rFonts w:ascii="Palatino Linotype" w:hAnsi="Palatino Linotype"/>
          <w:lang w:val="en-GB"/>
        </w:rPr>
        <w:t>Include “Cost per day” or other suitable/applicable unit</w:t>
      </w:r>
    </w:p>
    <w:p w14:paraId="036FD610" w14:textId="0D5EE867" w:rsidR="00187BD5" w:rsidRPr="0071664F" w:rsidRDefault="00187BD5" w:rsidP="004F3AEA">
      <w:pPr>
        <w:pStyle w:val="Listeafsnit"/>
        <w:numPr>
          <w:ilvl w:val="0"/>
          <w:numId w:val="11"/>
        </w:numPr>
        <w:ind w:left="720"/>
        <w:rPr>
          <w:rFonts w:ascii="Palatino Linotype" w:hAnsi="Palatino Linotype"/>
          <w:lang w:val="en-GB"/>
        </w:rPr>
      </w:pPr>
      <w:r w:rsidRPr="0071664F">
        <w:rPr>
          <w:rFonts w:ascii="Palatino Linotype" w:hAnsi="Palatino Linotype"/>
          <w:lang w:val="en-GB"/>
        </w:rPr>
        <w:t>All cost input should be changeable to allow each HTA</w:t>
      </w:r>
      <w:r w:rsidR="0027229F" w:rsidRPr="0071664F">
        <w:rPr>
          <w:rFonts w:ascii="Palatino Linotype" w:hAnsi="Palatino Linotype"/>
          <w:lang w:val="en-GB"/>
        </w:rPr>
        <w:t xml:space="preserve"> </w:t>
      </w:r>
      <w:r w:rsidRPr="0071664F">
        <w:rPr>
          <w:rFonts w:ascii="Palatino Linotype" w:hAnsi="Palatino Linotype"/>
          <w:lang w:val="en-GB"/>
        </w:rPr>
        <w:t>b</w:t>
      </w:r>
      <w:r w:rsidR="0027229F" w:rsidRPr="0071664F">
        <w:rPr>
          <w:rFonts w:ascii="Palatino Linotype" w:hAnsi="Palatino Linotype"/>
          <w:lang w:val="en-GB"/>
        </w:rPr>
        <w:t>odies</w:t>
      </w:r>
      <w:r w:rsidRPr="0071664F">
        <w:rPr>
          <w:rFonts w:ascii="Palatino Linotype" w:hAnsi="Palatino Linotype"/>
          <w:lang w:val="en-GB"/>
        </w:rPr>
        <w:t xml:space="preserve"> to add their own (non-public) prices.</w:t>
      </w:r>
    </w:p>
    <w:p w14:paraId="7473D38A" w14:textId="2CD75F79" w:rsidR="00187BD5" w:rsidRPr="0071664F" w:rsidRDefault="00187BD5" w:rsidP="004F3AEA">
      <w:pPr>
        <w:pStyle w:val="Listeafsnit"/>
        <w:numPr>
          <w:ilvl w:val="0"/>
          <w:numId w:val="7"/>
        </w:numPr>
        <w:ind w:left="720"/>
        <w:rPr>
          <w:rFonts w:ascii="Palatino Linotype" w:hAnsi="Palatino Linotype"/>
          <w:lang w:val="en-GB"/>
        </w:rPr>
      </w:pPr>
      <w:r w:rsidRPr="0071664F">
        <w:rPr>
          <w:rFonts w:ascii="Palatino Linotype" w:hAnsi="Palatino Linotype"/>
          <w:lang w:val="en-GB"/>
        </w:rPr>
        <w:t xml:space="preserve">If multiple strength, dosages, and pack sizes are available, be explicit about assumptions regarding how </w:t>
      </w:r>
      <w:r w:rsidR="5D479581" w:rsidRPr="0071664F">
        <w:rPr>
          <w:rFonts w:ascii="Palatino Linotype" w:hAnsi="Palatino Linotype"/>
          <w:lang w:val="en-GB"/>
        </w:rPr>
        <w:t xml:space="preserve">medicine acquisition </w:t>
      </w:r>
      <w:r w:rsidRPr="0071664F">
        <w:rPr>
          <w:rFonts w:ascii="Palatino Linotype" w:hAnsi="Palatino Linotype"/>
          <w:lang w:val="en-GB"/>
        </w:rPr>
        <w:t xml:space="preserve">costs are applied in the model. </w:t>
      </w:r>
    </w:p>
    <w:p w14:paraId="1A874A06" w14:textId="77777777" w:rsidR="00187BD5" w:rsidRPr="0071664F" w:rsidRDefault="00187BD5" w:rsidP="004F3AEA">
      <w:pPr>
        <w:pStyle w:val="Listeafsnit"/>
        <w:numPr>
          <w:ilvl w:val="0"/>
          <w:numId w:val="7"/>
        </w:numPr>
        <w:ind w:left="720"/>
        <w:rPr>
          <w:rFonts w:ascii="Palatino Linotype" w:hAnsi="Palatino Linotype"/>
          <w:lang w:val="en-GB"/>
        </w:rPr>
      </w:pPr>
      <w:r w:rsidRPr="0071664F">
        <w:rPr>
          <w:rFonts w:ascii="Palatino Linotype" w:hAnsi="Palatino Linotype"/>
          <w:lang w:val="en-GB"/>
        </w:rPr>
        <w:t xml:space="preserve">Be explicit about assumptions related to wastage. </w:t>
      </w:r>
    </w:p>
    <w:p w14:paraId="532F8971" w14:textId="77777777" w:rsidR="00187BD5" w:rsidRPr="0071664F" w:rsidRDefault="00187BD5" w:rsidP="004F3AEA">
      <w:pPr>
        <w:pStyle w:val="Listeafsnit"/>
        <w:numPr>
          <w:ilvl w:val="0"/>
          <w:numId w:val="8"/>
        </w:numPr>
        <w:ind w:left="709"/>
        <w:rPr>
          <w:rFonts w:ascii="Palatino Linotype" w:hAnsi="Palatino Linotype"/>
          <w:lang w:val="en-GB"/>
        </w:rPr>
      </w:pPr>
      <w:r w:rsidRPr="0071664F">
        <w:rPr>
          <w:rFonts w:ascii="Palatino Linotype" w:hAnsi="Palatino Linotype"/>
          <w:lang w:val="en-GB"/>
        </w:rPr>
        <w:t xml:space="preserve">Be explicit about assumptions regarding how costs are applied in the model.  </w:t>
      </w:r>
    </w:p>
    <w:p w14:paraId="61B895E8" w14:textId="77777777" w:rsidR="00187BD5" w:rsidRPr="0071664F" w:rsidRDefault="00187BD5" w:rsidP="004F3AEA">
      <w:pPr>
        <w:pStyle w:val="Listeafsnit"/>
        <w:numPr>
          <w:ilvl w:val="0"/>
          <w:numId w:val="8"/>
        </w:numPr>
        <w:ind w:left="709"/>
        <w:rPr>
          <w:rFonts w:ascii="Palatino Linotype" w:hAnsi="Palatino Linotype"/>
          <w:lang w:val="en-GB"/>
        </w:rPr>
      </w:pPr>
      <w:r w:rsidRPr="0071664F">
        <w:rPr>
          <w:rFonts w:ascii="Palatino Linotype" w:hAnsi="Palatino Linotype"/>
          <w:lang w:val="en-GB"/>
        </w:rPr>
        <w:t>Justify and describe the inclusion/exclusion of subsequent treatment costs.</w:t>
      </w:r>
    </w:p>
    <w:p w14:paraId="015BC7AB" w14:textId="77777777" w:rsidR="00187BD5" w:rsidRPr="0071664F" w:rsidRDefault="00187BD5" w:rsidP="004F3AEA">
      <w:pPr>
        <w:pStyle w:val="Listeafsnit"/>
        <w:numPr>
          <w:ilvl w:val="0"/>
          <w:numId w:val="8"/>
        </w:numPr>
        <w:ind w:left="709"/>
        <w:rPr>
          <w:rFonts w:ascii="Palatino Linotype" w:hAnsi="Palatino Linotype"/>
          <w:lang w:val="en-GB"/>
        </w:rPr>
      </w:pPr>
      <w:r w:rsidRPr="0071664F">
        <w:rPr>
          <w:rFonts w:ascii="Palatino Linotype" w:hAnsi="Palatino Linotype"/>
          <w:lang w:val="en-GB"/>
        </w:rPr>
        <w:t>Describe the data source from which the subsequent treatment is based on.</w:t>
      </w:r>
    </w:p>
    <w:p w14:paraId="39078B31" w14:textId="1187FC7F" w:rsidR="00187BD5" w:rsidRPr="0071664F" w:rsidRDefault="00187BD5" w:rsidP="004F3AEA">
      <w:pPr>
        <w:pStyle w:val="Listeafsnit"/>
        <w:numPr>
          <w:ilvl w:val="0"/>
          <w:numId w:val="8"/>
        </w:numPr>
        <w:ind w:left="709"/>
        <w:rPr>
          <w:rFonts w:ascii="Palatino Linotype" w:hAnsi="Palatino Linotype"/>
          <w:lang w:val="en-GB"/>
        </w:rPr>
      </w:pPr>
      <w:r w:rsidRPr="0071664F">
        <w:rPr>
          <w:rFonts w:ascii="Palatino Linotype" w:hAnsi="Palatino Linotype"/>
          <w:lang w:val="en-GB"/>
        </w:rPr>
        <w:t xml:space="preserve">Discuss limitations and </w:t>
      </w:r>
      <w:r w:rsidR="00782A99" w:rsidRPr="0071664F">
        <w:rPr>
          <w:rFonts w:ascii="Palatino Linotype" w:hAnsi="Palatino Linotype"/>
          <w:lang w:val="en-GB"/>
        </w:rPr>
        <w:t>uncertainties.</w:t>
      </w:r>
      <w:r w:rsidRPr="0071664F">
        <w:rPr>
          <w:rFonts w:ascii="Palatino Linotype" w:hAnsi="Palatino Linotype"/>
          <w:lang w:val="en-GB"/>
        </w:rPr>
        <w:t xml:space="preserve"> </w:t>
      </w:r>
    </w:p>
    <w:p w14:paraId="119B040D" w14:textId="77777777" w:rsidR="00BB760F" w:rsidRPr="00BB760F" w:rsidRDefault="00BB760F" w:rsidP="00BB760F">
      <w:pPr>
        <w:pStyle w:val="Listeafsnit"/>
        <w:rPr>
          <w:rFonts w:asciiTheme="minorBidi" w:hAnsiTheme="minorBidi"/>
          <w:lang w:val="en-GB"/>
        </w:rPr>
      </w:pPr>
    </w:p>
    <w:p w14:paraId="2DF0A131" w14:textId="5913E1B0" w:rsidR="00BB760F" w:rsidRPr="00E11FD9" w:rsidRDefault="00E11FD9" w:rsidP="00E11FD9">
      <w:pPr>
        <w:pStyle w:val="Overskrift3"/>
        <w:ind w:left="1134" w:hanging="708"/>
        <w:rPr>
          <w:rFonts w:asciiTheme="minorBidi" w:hAnsiTheme="minorBidi" w:cstheme="minorBidi"/>
          <w:i w:val="0"/>
          <w:iCs/>
        </w:rPr>
      </w:pPr>
      <w:bookmarkStart w:id="85" w:name="_Toc2131617164"/>
      <w:r>
        <w:rPr>
          <w:rFonts w:asciiTheme="minorBidi" w:hAnsiTheme="minorBidi" w:cstheme="minorBidi"/>
          <w:i w:val="0"/>
          <w:iCs/>
        </w:rPr>
        <w:t xml:space="preserve"> </w:t>
      </w:r>
      <w:bookmarkStart w:id="86" w:name="_Toc193882139"/>
      <w:r w:rsidR="00BB760F" w:rsidRPr="00E11FD9">
        <w:rPr>
          <w:rFonts w:asciiTheme="minorBidi" w:hAnsiTheme="minorBidi" w:cstheme="minorBidi"/>
          <w:i w:val="0"/>
          <w:iCs/>
        </w:rPr>
        <w:t>Medicine administration costs</w:t>
      </w:r>
      <w:bookmarkEnd w:id="85"/>
      <w:bookmarkEnd w:id="86"/>
    </w:p>
    <w:p w14:paraId="0364A0C8" w14:textId="467936D9" w:rsidR="00BB760F" w:rsidRPr="0071664F" w:rsidRDefault="00BB760F"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Describe any relevant medicine administration costs associated with the treatments included in the analysis.</w:t>
      </w:r>
      <w:r w:rsidR="006C252E" w:rsidRPr="0071664F">
        <w:rPr>
          <w:rFonts w:ascii="Palatino Linotype" w:hAnsi="Palatino Linotype"/>
          <w:lang w:val="en-GB"/>
        </w:rPr>
        <w:t xml:space="preserve"> Describe the tariffs</w:t>
      </w:r>
      <w:r w:rsidR="008C54EA" w:rsidRPr="0071664F">
        <w:rPr>
          <w:rFonts w:ascii="Palatino Linotype" w:hAnsi="Palatino Linotype"/>
          <w:lang w:val="en-GB"/>
        </w:rPr>
        <w:t xml:space="preserve"> used for the administration cost.</w:t>
      </w:r>
      <w:r w:rsidR="007E68E9" w:rsidRPr="0071664F">
        <w:rPr>
          <w:rFonts w:ascii="Palatino Linotype" w:hAnsi="Palatino Linotype"/>
          <w:lang w:val="en-GB"/>
        </w:rPr>
        <w:t xml:space="preserve"> </w:t>
      </w:r>
    </w:p>
    <w:p w14:paraId="47C4B91B" w14:textId="6DB91421" w:rsidR="00156A75" w:rsidRPr="0071664F" w:rsidRDefault="000F36BF"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The costs incurred by patients</w:t>
      </w:r>
      <w:r w:rsidR="00564F02" w:rsidRPr="0071664F">
        <w:rPr>
          <w:rFonts w:ascii="Palatino Linotype" w:hAnsi="Palatino Linotype"/>
          <w:lang w:val="en-GB"/>
        </w:rPr>
        <w:t xml:space="preserve"> (and caregivers)</w:t>
      </w:r>
      <w:r w:rsidR="008A1174" w:rsidRPr="0071664F">
        <w:rPr>
          <w:rFonts w:ascii="Palatino Linotype" w:hAnsi="Palatino Linotype"/>
          <w:lang w:val="en-GB"/>
        </w:rPr>
        <w:t>,</w:t>
      </w:r>
      <w:r w:rsidRPr="0071664F">
        <w:rPr>
          <w:rFonts w:ascii="Palatino Linotype" w:hAnsi="Palatino Linotype"/>
          <w:lang w:val="en-GB"/>
        </w:rPr>
        <w:t xml:space="preserve"> as a consequence of the medicine treatment (time spent</w:t>
      </w:r>
      <w:r w:rsidR="00564F02" w:rsidRPr="0071664F">
        <w:rPr>
          <w:rFonts w:ascii="Palatino Linotype" w:hAnsi="Palatino Linotype"/>
          <w:lang w:val="en-GB"/>
        </w:rPr>
        <w:t xml:space="preserve"> including transportation</w:t>
      </w:r>
      <w:r w:rsidR="00DF06BE" w:rsidRPr="0071664F">
        <w:rPr>
          <w:rFonts w:ascii="Palatino Linotype" w:hAnsi="Palatino Linotype"/>
          <w:lang w:val="en-GB"/>
        </w:rPr>
        <w:t xml:space="preserve"> time</w:t>
      </w:r>
      <w:r w:rsidRPr="0071664F">
        <w:rPr>
          <w:rFonts w:ascii="Palatino Linotype" w:hAnsi="Palatino Linotype"/>
          <w:lang w:val="en-GB"/>
        </w:rPr>
        <w:t xml:space="preserve">) </w:t>
      </w:r>
      <w:r w:rsidR="00156A75" w:rsidRPr="0071664F">
        <w:rPr>
          <w:rFonts w:ascii="Palatino Linotype" w:hAnsi="Palatino Linotype"/>
          <w:lang w:val="en-GB"/>
        </w:rPr>
        <w:t>should</w:t>
      </w:r>
      <w:r w:rsidR="00A905BE" w:rsidRPr="0071664F">
        <w:rPr>
          <w:rFonts w:ascii="Palatino Linotype" w:hAnsi="Palatino Linotype"/>
          <w:lang w:val="en-GB"/>
        </w:rPr>
        <w:t xml:space="preserve"> </w:t>
      </w:r>
      <w:r w:rsidRPr="0071664F">
        <w:rPr>
          <w:rFonts w:ascii="Palatino Linotype" w:hAnsi="Palatino Linotype"/>
          <w:lang w:val="en-GB"/>
        </w:rPr>
        <w:t>be included</w:t>
      </w:r>
      <w:r w:rsidR="00804143" w:rsidRPr="0071664F">
        <w:rPr>
          <w:rFonts w:ascii="Palatino Linotype" w:hAnsi="Palatino Linotype"/>
          <w:lang w:val="en-GB"/>
        </w:rPr>
        <w:t xml:space="preserve"> in </w:t>
      </w:r>
      <w:r w:rsidR="00CE06A6" w:rsidRPr="0071664F">
        <w:rPr>
          <w:rFonts w:ascii="Palatino Linotype" w:hAnsi="Palatino Linotype"/>
          <w:lang w:val="en-GB"/>
        </w:rPr>
        <w:t>a “drop-down menu”</w:t>
      </w:r>
      <w:r w:rsidRPr="0071664F">
        <w:rPr>
          <w:rFonts w:ascii="Palatino Linotype" w:hAnsi="Palatino Linotype"/>
          <w:lang w:val="en-GB"/>
        </w:rPr>
        <w:t xml:space="preserve">, </w:t>
      </w:r>
      <w:r w:rsidR="00DF06BE" w:rsidRPr="0071664F">
        <w:rPr>
          <w:rFonts w:ascii="Palatino Linotype" w:hAnsi="Palatino Linotype"/>
          <w:lang w:val="en-GB"/>
        </w:rPr>
        <w:t>when</w:t>
      </w:r>
      <w:r w:rsidRPr="0071664F">
        <w:rPr>
          <w:rFonts w:ascii="Palatino Linotype" w:hAnsi="Palatino Linotype"/>
          <w:lang w:val="en-GB"/>
        </w:rPr>
        <w:t xml:space="preserve"> relevant.</w:t>
      </w:r>
    </w:p>
    <w:p w14:paraId="5DFE13E1" w14:textId="5748F1B2" w:rsidR="005A491F" w:rsidRPr="0071664F" w:rsidRDefault="005A491F"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Discuss whether the cost for medicine administration may differ substantially between Nordic countries taking into consideration the impact of th</w:t>
      </w:r>
      <w:r w:rsidR="00402D04" w:rsidRPr="0071664F">
        <w:rPr>
          <w:rFonts w:ascii="Palatino Linotype" w:hAnsi="Palatino Linotype"/>
          <w:lang w:val="en-GB"/>
        </w:rPr>
        <w:t>is input on the decision proble</w:t>
      </w:r>
      <w:r w:rsidR="00804143" w:rsidRPr="0071664F">
        <w:rPr>
          <w:rFonts w:ascii="Palatino Linotype" w:hAnsi="Palatino Linotype"/>
          <w:lang w:val="en-GB"/>
        </w:rPr>
        <w:t>m</w:t>
      </w:r>
    </w:p>
    <w:p w14:paraId="55E61E01" w14:textId="77777777" w:rsidR="00B0045A" w:rsidRPr="00092796" w:rsidRDefault="00B0045A" w:rsidP="00092796">
      <w:pPr>
        <w:ind w:left="349"/>
        <w:rPr>
          <w:rFonts w:asciiTheme="minorBidi" w:hAnsiTheme="minorBidi"/>
          <w:lang w:val="en-GB"/>
        </w:rPr>
      </w:pPr>
    </w:p>
    <w:p w14:paraId="4678D32D" w14:textId="1661F51C" w:rsidR="00BB760F" w:rsidRPr="00E11FD9" w:rsidRDefault="00E11FD9" w:rsidP="00E11FD9">
      <w:pPr>
        <w:pStyle w:val="Overskrift3"/>
        <w:ind w:left="1134" w:hanging="708"/>
        <w:rPr>
          <w:rFonts w:asciiTheme="minorBidi" w:hAnsiTheme="minorBidi" w:cstheme="minorBidi"/>
          <w:i w:val="0"/>
          <w:iCs/>
        </w:rPr>
      </w:pPr>
      <w:bookmarkStart w:id="87" w:name="_Toc654416633"/>
      <w:r>
        <w:rPr>
          <w:rFonts w:asciiTheme="minorBidi" w:hAnsiTheme="minorBidi" w:cstheme="minorBidi"/>
          <w:i w:val="0"/>
          <w:iCs/>
        </w:rPr>
        <w:t xml:space="preserve"> </w:t>
      </w:r>
      <w:bookmarkStart w:id="88" w:name="_Toc193882140"/>
      <w:r w:rsidR="00BB760F" w:rsidRPr="00E11FD9">
        <w:rPr>
          <w:rFonts w:asciiTheme="minorBidi" w:hAnsiTheme="minorBidi" w:cstheme="minorBidi"/>
          <w:i w:val="0"/>
          <w:iCs/>
        </w:rPr>
        <w:t>Health state and event costs</w:t>
      </w:r>
      <w:bookmarkEnd w:id="87"/>
      <w:bookmarkEnd w:id="88"/>
    </w:p>
    <w:p w14:paraId="244A39DE" w14:textId="525AD0F7" w:rsidR="00BB760F" w:rsidRPr="0071664F" w:rsidRDefault="00BB760F" w:rsidP="004F3AEA">
      <w:pPr>
        <w:pStyle w:val="Listeafsnit"/>
        <w:numPr>
          <w:ilvl w:val="0"/>
          <w:numId w:val="10"/>
        </w:numPr>
        <w:ind w:left="720"/>
        <w:rPr>
          <w:rFonts w:ascii="Palatino Linotype" w:hAnsi="Palatino Linotype"/>
          <w:lang w:val="en-GB"/>
        </w:rPr>
      </w:pPr>
      <w:r w:rsidRPr="0071664F">
        <w:rPr>
          <w:rFonts w:ascii="Palatino Linotype" w:hAnsi="Palatino Linotype"/>
          <w:lang w:val="en-GB"/>
        </w:rPr>
        <w:t xml:space="preserve">Describe/tabulate costs </w:t>
      </w:r>
      <w:r w:rsidR="44B87865" w:rsidRPr="0071664F">
        <w:rPr>
          <w:rFonts w:ascii="Palatino Linotype" w:hAnsi="Palatino Linotype"/>
          <w:lang w:val="en-GB"/>
        </w:rPr>
        <w:t>(resource use and unit prices)</w:t>
      </w:r>
      <w:r w:rsidRPr="0071664F">
        <w:rPr>
          <w:rFonts w:ascii="Palatino Linotype" w:hAnsi="Palatino Linotype"/>
          <w:lang w:val="en-GB"/>
        </w:rPr>
        <w:t xml:space="preserve"> associated with each health state and/or events, including costs components associated with each state/event. </w:t>
      </w:r>
    </w:p>
    <w:p w14:paraId="4E9ACF4A" w14:textId="08668F65" w:rsidR="00BB760F" w:rsidRPr="0071664F" w:rsidRDefault="003900BE" w:rsidP="004F3AEA">
      <w:pPr>
        <w:pStyle w:val="Listeafsnit"/>
        <w:numPr>
          <w:ilvl w:val="1"/>
          <w:numId w:val="10"/>
        </w:numPr>
        <w:ind w:left="1276"/>
        <w:rPr>
          <w:rFonts w:ascii="Palatino Linotype" w:hAnsi="Palatino Linotype"/>
          <w:lang w:val="en-GB"/>
        </w:rPr>
      </w:pPr>
      <w:r w:rsidRPr="0071664F">
        <w:rPr>
          <w:rFonts w:ascii="Palatino Linotype" w:hAnsi="Palatino Linotype"/>
          <w:lang w:val="en-GB"/>
        </w:rPr>
        <w:t xml:space="preserve">E.g. </w:t>
      </w:r>
      <w:r w:rsidR="00F261E6" w:rsidRPr="0071664F">
        <w:rPr>
          <w:rFonts w:ascii="Palatino Linotype" w:hAnsi="Palatino Linotype"/>
          <w:lang w:val="en-GB"/>
        </w:rPr>
        <w:t>Cost per hospitalisation and number of hospitalisation</w:t>
      </w:r>
      <w:r w:rsidRPr="0071664F">
        <w:rPr>
          <w:rFonts w:ascii="Palatino Linotype" w:hAnsi="Palatino Linotype"/>
          <w:lang w:val="en-GB"/>
        </w:rPr>
        <w:t>s</w:t>
      </w:r>
      <w:r w:rsidR="00F261E6" w:rsidRPr="0071664F">
        <w:rPr>
          <w:rFonts w:ascii="Palatino Linotype" w:hAnsi="Palatino Linotype"/>
          <w:lang w:val="en-GB"/>
        </w:rPr>
        <w:t xml:space="preserve"> in each health state</w:t>
      </w:r>
      <w:r w:rsidR="00BB760F" w:rsidRPr="0071664F">
        <w:rPr>
          <w:rFonts w:ascii="Palatino Linotype" w:hAnsi="Palatino Linotype"/>
          <w:lang w:val="en-GB"/>
        </w:rPr>
        <w:t>.</w:t>
      </w:r>
    </w:p>
    <w:p w14:paraId="240F3B54" w14:textId="77777777" w:rsidR="00BB760F" w:rsidRPr="0071664F" w:rsidRDefault="00BB760F" w:rsidP="004F3AEA">
      <w:pPr>
        <w:pStyle w:val="Listeafsnit"/>
        <w:numPr>
          <w:ilvl w:val="0"/>
          <w:numId w:val="10"/>
        </w:numPr>
        <w:ind w:left="720"/>
        <w:rPr>
          <w:rFonts w:ascii="Palatino Linotype" w:hAnsi="Palatino Linotype"/>
          <w:lang w:val="en-GB"/>
        </w:rPr>
      </w:pPr>
      <w:r w:rsidRPr="0071664F">
        <w:rPr>
          <w:rFonts w:ascii="Palatino Linotype" w:hAnsi="Palatino Linotype"/>
          <w:lang w:val="en-GB"/>
        </w:rPr>
        <w:t xml:space="preserve">If costs incur across health states, this must be clearly stated. </w:t>
      </w:r>
    </w:p>
    <w:p w14:paraId="7763B923" w14:textId="0CD5B1E8" w:rsidR="00BB760F" w:rsidRPr="0071664F" w:rsidRDefault="00BB760F" w:rsidP="004F3AEA">
      <w:pPr>
        <w:pStyle w:val="Listeafsnit"/>
        <w:numPr>
          <w:ilvl w:val="0"/>
          <w:numId w:val="10"/>
        </w:numPr>
        <w:ind w:left="720"/>
        <w:rPr>
          <w:rFonts w:ascii="Palatino Linotype" w:hAnsi="Palatino Linotype"/>
          <w:lang w:val="en-GB"/>
        </w:rPr>
      </w:pPr>
      <w:r w:rsidRPr="0071664F">
        <w:rPr>
          <w:rFonts w:ascii="Palatino Linotype" w:hAnsi="Palatino Linotype"/>
          <w:lang w:val="en-GB"/>
        </w:rPr>
        <w:t>Include sources for each state and event.</w:t>
      </w:r>
    </w:p>
    <w:p w14:paraId="0090E5A7" w14:textId="2D6FFCC9" w:rsidR="00DF06BE" w:rsidRPr="0071664F" w:rsidRDefault="00DF06BE"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 xml:space="preserve">The costs incurred by patients (and caregivers), as a consequence of the health state/event </w:t>
      </w:r>
      <w:r w:rsidR="006E51E7" w:rsidRPr="0071664F">
        <w:rPr>
          <w:rFonts w:ascii="Palatino Linotype" w:hAnsi="Palatino Linotype"/>
          <w:lang w:val="en-GB"/>
        </w:rPr>
        <w:t xml:space="preserve">(time spent including transportation time) </w:t>
      </w:r>
      <w:r w:rsidRPr="0071664F">
        <w:rPr>
          <w:rFonts w:ascii="Palatino Linotype" w:hAnsi="Palatino Linotype"/>
          <w:lang w:val="en-GB"/>
        </w:rPr>
        <w:t xml:space="preserve">should be included </w:t>
      </w:r>
      <w:r w:rsidR="00115BED" w:rsidRPr="0071664F">
        <w:rPr>
          <w:rFonts w:ascii="Palatino Linotype" w:hAnsi="Palatino Linotype"/>
          <w:lang w:val="en-GB"/>
        </w:rPr>
        <w:t>in a “drop-down menu”</w:t>
      </w:r>
      <w:r w:rsidRPr="0071664F">
        <w:rPr>
          <w:rFonts w:ascii="Palatino Linotype" w:hAnsi="Palatino Linotype"/>
          <w:lang w:val="en-GB"/>
        </w:rPr>
        <w:t>, when relevant.</w:t>
      </w:r>
    </w:p>
    <w:p w14:paraId="0A1CC16B" w14:textId="24591AD5" w:rsidR="00402D04" w:rsidRPr="0071664F" w:rsidRDefault="00402D04"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Discuss whether the costs</w:t>
      </w:r>
      <w:r w:rsidR="004F66A1" w:rsidRPr="0071664F">
        <w:rPr>
          <w:rFonts w:ascii="Palatino Linotype" w:hAnsi="Palatino Linotype"/>
          <w:lang w:val="en-GB"/>
        </w:rPr>
        <w:t xml:space="preserve"> </w:t>
      </w:r>
      <w:r w:rsidRPr="0071664F">
        <w:rPr>
          <w:rFonts w:ascii="Palatino Linotype" w:hAnsi="Palatino Linotype"/>
          <w:lang w:val="en-GB"/>
        </w:rPr>
        <w:t>may differ substantially between Nordic countries taking into consideration the impact of this input on the decision problem.</w:t>
      </w:r>
    </w:p>
    <w:p w14:paraId="47C279B0" w14:textId="4704FAE1" w:rsidR="00BB760F" w:rsidRPr="00E11FD9" w:rsidRDefault="00E11FD9" w:rsidP="00E11FD9">
      <w:pPr>
        <w:pStyle w:val="Overskrift3"/>
        <w:ind w:left="1134" w:hanging="708"/>
        <w:rPr>
          <w:rFonts w:asciiTheme="minorBidi" w:hAnsiTheme="minorBidi" w:cstheme="minorBidi"/>
          <w:i w:val="0"/>
          <w:iCs/>
        </w:rPr>
      </w:pPr>
      <w:bookmarkStart w:id="89" w:name="_Toc309657815"/>
      <w:r>
        <w:rPr>
          <w:rFonts w:asciiTheme="minorBidi" w:hAnsiTheme="minorBidi" w:cstheme="minorBidi"/>
          <w:i w:val="0"/>
          <w:iCs/>
        </w:rPr>
        <w:t xml:space="preserve"> </w:t>
      </w:r>
      <w:bookmarkStart w:id="90" w:name="_Toc193882141"/>
      <w:r w:rsidR="00BB760F" w:rsidRPr="00E11FD9">
        <w:rPr>
          <w:rFonts w:asciiTheme="minorBidi" w:hAnsiTheme="minorBidi" w:cstheme="minorBidi"/>
          <w:i w:val="0"/>
          <w:iCs/>
        </w:rPr>
        <w:t>Adverse events costs</w:t>
      </w:r>
      <w:bookmarkEnd w:id="89"/>
      <w:bookmarkEnd w:id="90"/>
    </w:p>
    <w:p w14:paraId="337E84DA" w14:textId="541B60C9" w:rsidR="00DB0B24" w:rsidRPr="0071664F" w:rsidRDefault="00BB760F"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 xml:space="preserve">Describe/tabulate the costs </w:t>
      </w:r>
      <w:r w:rsidR="68923471" w:rsidRPr="0071664F">
        <w:rPr>
          <w:rFonts w:ascii="Palatino Linotype" w:hAnsi="Palatino Linotype"/>
          <w:lang w:val="en-GB"/>
        </w:rPr>
        <w:t xml:space="preserve">(resource use and unit prices) </w:t>
      </w:r>
      <w:r w:rsidRPr="0071664F">
        <w:rPr>
          <w:rFonts w:ascii="Palatino Linotype" w:hAnsi="Palatino Linotype"/>
          <w:lang w:val="en-GB"/>
        </w:rPr>
        <w:t>and cost components for the adverse events included in the model.</w:t>
      </w:r>
      <w:r w:rsidR="00DB0B24" w:rsidRPr="0071664F">
        <w:rPr>
          <w:rFonts w:ascii="Palatino Linotype" w:hAnsi="Palatino Linotype"/>
          <w:lang w:val="en-GB"/>
        </w:rPr>
        <w:t xml:space="preserve"> </w:t>
      </w:r>
    </w:p>
    <w:p w14:paraId="35C03BD6" w14:textId="3CB7F49A" w:rsidR="0035644A" w:rsidRPr="0071664F" w:rsidRDefault="0035644A"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lastRenderedPageBreak/>
        <w:t xml:space="preserve">The costs incurred by patients (and caregivers), as a consequence of the </w:t>
      </w:r>
      <w:r w:rsidR="006E51E7" w:rsidRPr="0071664F">
        <w:rPr>
          <w:rFonts w:ascii="Palatino Linotype" w:hAnsi="Palatino Linotype"/>
          <w:lang w:val="en-GB"/>
        </w:rPr>
        <w:t>adverse event</w:t>
      </w:r>
      <w:r w:rsidRPr="0071664F">
        <w:rPr>
          <w:rFonts w:ascii="Palatino Linotype" w:hAnsi="Palatino Linotype"/>
          <w:lang w:val="en-GB"/>
        </w:rPr>
        <w:t xml:space="preserve"> </w:t>
      </w:r>
      <w:r w:rsidR="006E51E7" w:rsidRPr="0071664F">
        <w:rPr>
          <w:rFonts w:ascii="Palatino Linotype" w:hAnsi="Palatino Linotype"/>
          <w:lang w:val="en-GB"/>
        </w:rPr>
        <w:t xml:space="preserve">(time spent including transportation time) </w:t>
      </w:r>
      <w:r w:rsidRPr="0071664F">
        <w:rPr>
          <w:rFonts w:ascii="Palatino Linotype" w:hAnsi="Palatino Linotype"/>
          <w:lang w:val="en-GB"/>
        </w:rPr>
        <w:t xml:space="preserve">should be included in </w:t>
      </w:r>
      <w:r w:rsidR="00115BED" w:rsidRPr="0071664F">
        <w:rPr>
          <w:rFonts w:ascii="Palatino Linotype" w:hAnsi="Palatino Linotype"/>
          <w:lang w:val="en-GB"/>
        </w:rPr>
        <w:t>a “drop-down menu”</w:t>
      </w:r>
      <w:r w:rsidRPr="0071664F">
        <w:rPr>
          <w:rFonts w:ascii="Palatino Linotype" w:hAnsi="Palatino Linotype"/>
          <w:lang w:val="en-GB"/>
        </w:rPr>
        <w:t>, when relevant.</w:t>
      </w:r>
    </w:p>
    <w:p w14:paraId="5E9BEB1E" w14:textId="53606138" w:rsidR="00DB0B24" w:rsidRPr="0071664F" w:rsidRDefault="00DB0B24"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Discuss whether the costs may differ substantially between Nordic countries taking into consideration the impact of this input on the decision problem.</w:t>
      </w:r>
    </w:p>
    <w:p w14:paraId="0AC32617" w14:textId="3D06441E" w:rsidR="00BB760F" w:rsidRPr="00BB760F" w:rsidRDefault="00BB760F" w:rsidP="006E51E7">
      <w:pPr>
        <w:pStyle w:val="Listeafsnit"/>
        <w:ind w:left="709"/>
        <w:rPr>
          <w:rFonts w:asciiTheme="minorBidi" w:hAnsiTheme="minorBidi"/>
          <w:lang w:val="en-GB"/>
        </w:rPr>
      </w:pPr>
    </w:p>
    <w:p w14:paraId="7B98E8F7" w14:textId="25195D0F" w:rsidR="00BB760F" w:rsidRPr="00E11FD9" w:rsidRDefault="00E11FD9" w:rsidP="00E11FD9">
      <w:pPr>
        <w:pStyle w:val="Overskrift3"/>
        <w:ind w:left="1134" w:hanging="708"/>
        <w:rPr>
          <w:rFonts w:asciiTheme="minorBidi" w:hAnsiTheme="minorBidi" w:cstheme="minorBidi"/>
          <w:i w:val="0"/>
          <w:iCs/>
        </w:rPr>
      </w:pPr>
      <w:bookmarkStart w:id="91" w:name="_Toc2094509548"/>
      <w:r>
        <w:rPr>
          <w:rFonts w:asciiTheme="minorBidi" w:hAnsiTheme="minorBidi" w:cstheme="minorBidi"/>
          <w:i w:val="0"/>
          <w:iCs/>
        </w:rPr>
        <w:t xml:space="preserve"> </w:t>
      </w:r>
      <w:bookmarkStart w:id="92" w:name="_Toc193882142"/>
      <w:r w:rsidR="00BB760F" w:rsidRPr="00E11FD9">
        <w:rPr>
          <w:rFonts w:asciiTheme="minorBidi" w:hAnsiTheme="minorBidi" w:cstheme="minorBidi"/>
          <w:i w:val="0"/>
          <w:iCs/>
        </w:rPr>
        <w:t>Miscellaneous costs</w:t>
      </w:r>
      <w:bookmarkEnd w:id="91"/>
      <w:bookmarkEnd w:id="92"/>
    </w:p>
    <w:p w14:paraId="342E36CE" w14:textId="5683AC05" w:rsidR="00BB760F" w:rsidRPr="0071664F" w:rsidRDefault="00BB760F" w:rsidP="004F3AEA">
      <w:pPr>
        <w:pStyle w:val="Listeafsnit"/>
        <w:numPr>
          <w:ilvl w:val="0"/>
          <w:numId w:val="13"/>
        </w:numPr>
        <w:ind w:left="720"/>
        <w:rPr>
          <w:rFonts w:ascii="Palatino Linotype" w:hAnsi="Palatino Linotype"/>
          <w:lang w:val="en-GB"/>
        </w:rPr>
      </w:pPr>
      <w:r w:rsidRPr="0071664F">
        <w:rPr>
          <w:rFonts w:ascii="Palatino Linotype" w:hAnsi="Palatino Linotype"/>
          <w:lang w:val="en-GB"/>
        </w:rPr>
        <w:t>Describe/tabulate the costs and cost components for monitoring and/or other costs included in the model</w:t>
      </w:r>
      <w:r w:rsidR="00AD5D27" w:rsidRPr="0071664F">
        <w:rPr>
          <w:rFonts w:ascii="Palatino Linotype" w:hAnsi="Palatino Linotype"/>
          <w:lang w:val="en-GB"/>
        </w:rPr>
        <w:t>, e.g. end-of-life costs</w:t>
      </w:r>
      <w:r w:rsidRPr="0071664F">
        <w:rPr>
          <w:rFonts w:ascii="Palatino Linotype" w:hAnsi="Palatino Linotype"/>
          <w:lang w:val="en-GB"/>
        </w:rPr>
        <w:t>.</w:t>
      </w:r>
    </w:p>
    <w:p w14:paraId="785194C0" w14:textId="77777777" w:rsidR="00DB0B24" w:rsidRPr="0071664F" w:rsidRDefault="00DB0B24" w:rsidP="004F3AEA">
      <w:pPr>
        <w:pStyle w:val="Listeafsnit"/>
        <w:numPr>
          <w:ilvl w:val="0"/>
          <w:numId w:val="13"/>
        </w:numPr>
        <w:ind w:left="709"/>
        <w:rPr>
          <w:rFonts w:ascii="Palatino Linotype" w:hAnsi="Palatino Linotype"/>
          <w:lang w:val="en-GB"/>
        </w:rPr>
      </w:pPr>
      <w:r w:rsidRPr="0071664F">
        <w:rPr>
          <w:rFonts w:ascii="Palatino Linotype" w:hAnsi="Palatino Linotype"/>
          <w:lang w:val="en-GB"/>
        </w:rPr>
        <w:t>Discuss whether the costs may differ substantially between Nordic countries taking into consideration the impact of this input on the decision problem.</w:t>
      </w:r>
    </w:p>
    <w:p w14:paraId="351EC3FD" w14:textId="77777777" w:rsidR="00DB0B24" w:rsidRPr="00BB760F" w:rsidRDefault="00DB0B24" w:rsidP="00C9113B">
      <w:pPr>
        <w:pStyle w:val="Listeafsnit"/>
        <w:rPr>
          <w:rFonts w:asciiTheme="minorBidi" w:hAnsiTheme="minorBidi"/>
          <w:lang w:val="en-GB"/>
        </w:rPr>
      </w:pPr>
    </w:p>
    <w:p w14:paraId="6BF9460A" w14:textId="77777777" w:rsidR="00BB760F" w:rsidRPr="00BB760F" w:rsidRDefault="00BB760F" w:rsidP="00BB760F">
      <w:pPr>
        <w:rPr>
          <w:rFonts w:asciiTheme="minorBidi" w:hAnsiTheme="minorBidi"/>
          <w:b/>
          <w:color w:val="00778B"/>
          <w:sz w:val="32"/>
          <w:szCs w:val="32"/>
          <w:lang w:val="en-GB"/>
        </w:rPr>
      </w:pPr>
      <w:r w:rsidRPr="00BB760F">
        <w:rPr>
          <w:rFonts w:asciiTheme="minorBidi" w:hAnsiTheme="minorBidi"/>
          <w:lang w:val="en-GB"/>
        </w:rPr>
        <w:br w:type="page"/>
      </w:r>
    </w:p>
    <w:p w14:paraId="5500D93B" w14:textId="47FEF17A" w:rsidR="00BB760F" w:rsidRPr="0058345D" w:rsidRDefault="001D217F" w:rsidP="0071664F">
      <w:pPr>
        <w:pStyle w:val="Overskrift1"/>
        <w:spacing w:after="240"/>
        <w:rPr>
          <w:rFonts w:asciiTheme="minorBidi" w:hAnsiTheme="minorBidi" w:cstheme="minorBidi"/>
          <w:color w:val="055483"/>
        </w:rPr>
      </w:pPr>
      <w:bookmarkStart w:id="93" w:name="_Toc433807813"/>
      <w:r w:rsidRPr="0058345D">
        <w:rPr>
          <w:rFonts w:asciiTheme="minorBidi" w:hAnsiTheme="minorBidi" w:cstheme="minorBidi"/>
          <w:color w:val="055483"/>
        </w:rPr>
        <w:lastRenderedPageBreak/>
        <w:t xml:space="preserve"> </w:t>
      </w:r>
      <w:bookmarkStart w:id="94" w:name="_Toc193882143"/>
      <w:r w:rsidR="00BB760F" w:rsidRPr="0058345D">
        <w:rPr>
          <w:rFonts w:asciiTheme="minorBidi" w:hAnsiTheme="minorBidi" w:cstheme="minorBidi"/>
          <w:color w:val="055483"/>
        </w:rPr>
        <w:t>Health economic analysis - Results</w:t>
      </w:r>
      <w:bookmarkEnd w:id="93"/>
      <w:bookmarkEnd w:id="94"/>
    </w:p>
    <w:p w14:paraId="1C9A7FFB" w14:textId="77777777" w:rsidR="00BB760F" w:rsidRPr="00BB760F" w:rsidRDefault="00BB760F" w:rsidP="001D217F">
      <w:pPr>
        <w:pStyle w:val="Overskrift2"/>
        <w:ind w:left="1134"/>
        <w:rPr>
          <w:rFonts w:asciiTheme="minorBidi" w:hAnsiTheme="minorBidi" w:cstheme="minorBidi"/>
        </w:rPr>
      </w:pPr>
      <w:bookmarkStart w:id="95" w:name="_Toc401373509"/>
      <w:bookmarkStart w:id="96" w:name="_Toc193882144"/>
      <w:r w:rsidRPr="00BB760F">
        <w:rPr>
          <w:rFonts w:asciiTheme="minorBidi" w:hAnsiTheme="minorBidi" w:cstheme="minorBidi"/>
        </w:rPr>
        <w:t>Incremental analysis of costs and outcomes</w:t>
      </w:r>
      <w:bookmarkEnd w:id="95"/>
      <w:bookmarkEnd w:id="96"/>
    </w:p>
    <w:p w14:paraId="6E2C87F6" w14:textId="3490A0EC" w:rsidR="00BB760F" w:rsidRPr="00E11FD9" w:rsidRDefault="00E11FD9" w:rsidP="00E11FD9">
      <w:pPr>
        <w:pStyle w:val="Overskrift3"/>
        <w:ind w:left="1134" w:hanging="708"/>
        <w:rPr>
          <w:rFonts w:asciiTheme="minorBidi" w:hAnsiTheme="minorBidi" w:cstheme="minorBidi"/>
          <w:i w:val="0"/>
          <w:iCs/>
        </w:rPr>
      </w:pPr>
      <w:bookmarkStart w:id="97" w:name="_Toc785871091"/>
      <w:r>
        <w:rPr>
          <w:rFonts w:asciiTheme="minorBidi" w:hAnsiTheme="minorBidi" w:cstheme="minorBidi"/>
          <w:i w:val="0"/>
          <w:iCs/>
        </w:rPr>
        <w:t xml:space="preserve"> </w:t>
      </w:r>
      <w:bookmarkStart w:id="98" w:name="_Toc193882145"/>
      <w:r w:rsidR="00BB760F" w:rsidRPr="00E11FD9">
        <w:rPr>
          <w:rFonts w:asciiTheme="minorBidi" w:hAnsiTheme="minorBidi" w:cstheme="minorBidi"/>
          <w:i w:val="0"/>
          <w:iCs/>
        </w:rPr>
        <w:t>Base case results</w:t>
      </w:r>
      <w:bookmarkEnd w:id="97"/>
      <w:bookmarkEnd w:id="98"/>
    </w:p>
    <w:p w14:paraId="3D68E905" w14:textId="1A165044" w:rsidR="00BB760F" w:rsidRPr="0071664F" w:rsidRDefault="00BB760F" w:rsidP="004F3AEA">
      <w:pPr>
        <w:pStyle w:val="Listeafsnit"/>
        <w:numPr>
          <w:ilvl w:val="0"/>
          <w:numId w:val="10"/>
        </w:numPr>
        <w:ind w:left="720"/>
        <w:rPr>
          <w:rFonts w:ascii="Palatino Linotype" w:hAnsi="Palatino Linotype"/>
          <w:lang w:val="en-GB"/>
        </w:rPr>
      </w:pPr>
      <w:r w:rsidRPr="0071664F">
        <w:rPr>
          <w:rFonts w:ascii="Palatino Linotype" w:hAnsi="Palatino Linotype"/>
          <w:lang w:val="en-GB"/>
        </w:rPr>
        <w:t>Complete the following table for the main analysis</w:t>
      </w:r>
      <w:r w:rsidR="00DA3C3E" w:rsidRPr="0071664F">
        <w:rPr>
          <w:rFonts w:ascii="Palatino Linotype" w:hAnsi="Palatino Linotype"/>
          <w:lang w:val="en-GB"/>
        </w:rPr>
        <w:t xml:space="preserve"> choosing a currency and country-specific setting of HTD choice</w:t>
      </w:r>
      <w:r w:rsidRPr="0071664F">
        <w:rPr>
          <w:rFonts w:ascii="Palatino Linotype" w:hAnsi="Palatino Linotype"/>
          <w:lang w:val="en-GB"/>
        </w:rPr>
        <w:t xml:space="preserve">. Copy </w:t>
      </w:r>
      <w:r w:rsidRPr="0071664F">
        <w:rPr>
          <w:rFonts w:ascii="Palatino Linotype" w:hAnsi="Palatino Linotype"/>
          <w:lang w:val="en-GB"/>
        </w:rPr>
        <w:fldChar w:fldCharType="begin"/>
      </w:r>
      <w:r w:rsidRPr="0071664F">
        <w:rPr>
          <w:rFonts w:ascii="Palatino Linotype" w:hAnsi="Palatino Linotype"/>
          <w:lang w:val="en-GB"/>
        </w:rPr>
        <w:instrText xml:space="preserve"> REF _Ref127438154 \h  \* MERGEFORMAT </w:instrText>
      </w:r>
      <w:r w:rsidRPr="0071664F">
        <w:rPr>
          <w:rFonts w:ascii="Palatino Linotype" w:hAnsi="Palatino Linotype"/>
          <w:lang w:val="en-GB"/>
        </w:rPr>
      </w:r>
      <w:r w:rsidRPr="0071664F">
        <w:rPr>
          <w:rFonts w:ascii="Palatino Linotype" w:hAnsi="Palatino Linotype"/>
          <w:lang w:val="en-GB"/>
        </w:rPr>
        <w:fldChar w:fldCharType="separate"/>
      </w:r>
      <w:r w:rsidR="00320188" w:rsidRPr="00320188">
        <w:rPr>
          <w:rFonts w:ascii="Palatino Linotype" w:hAnsi="Palatino Linotype"/>
          <w:lang w:val="en-GB"/>
        </w:rPr>
        <w:t>Table 10</w:t>
      </w:r>
      <w:r w:rsidRPr="0071664F">
        <w:rPr>
          <w:rFonts w:ascii="Palatino Linotype" w:hAnsi="Palatino Linotype"/>
          <w:lang w:val="en-GB"/>
        </w:rPr>
        <w:fldChar w:fldCharType="end"/>
      </w:r>
      <w:r w:rsidR="002475E5" w:rsidRPr="0071664F">
        <w:rPr>
          <w:rFonts w:ascii="Palatino Linotype" w:hAnsi="Palatino Linotype"/>
          <w:lang w:val="en-GB"/>
        </w:rPr>
        <w:t xml:space="preserve"> table</w:t>
      </w:r>
      <w:r w:rsidRPr="0071664F">
        <w:rPr>
          <w:rFonts w:ascii="Palatino Linotype" w:hAnsi="Palatino Linotype"/>
          <w:lang w:val="en-GB"/>
        </w:rPr>
        <w:t xml:space="preserve"> for any potential subgroup analysis. Results from any subgroup analysis requires a description of the analysis in the context of relevance and applicability to </w:t>
      </w:r>
      <w:r w:rsidR="003C4064" w:rsidRPr="0071664F">
        <w:rPr>
          <w:rFonts w:ascii="Palatino Linotype" w:hAnsi="Palatino Linotype"/>
          <w:lang w:val="en-GB"/>
        </w:rPr>
        <w:t>Nordic</w:t>
      </w:r>
      <w:r w:rsidRPr="0071664F">
        <w:rPr>
          <w:rFonts w:ascii="Palatino Linotype" w:hAnsi="Palatino Linotype"/>
          <w:lang w:val="en-GB"/>
        </w:rPr>
        <w:t xml:space="preserve"> clinical practice.</w:t>
      </w:r>
    </w:p>
    <w:p w14:paraId="757E4CB8" w14:textId="77777777" w:rsidR="00BB760F" w:rsidRPr="00BB760F" w:rsidRDefault="00BB760F" w:rsidP="00BB760F">
      <w:pPr>
        <w:pStyle w:val="Opstilling-talellerbogst"/>
        <w:numPr>
          <w:ilvl w:val="0"/>
          <w:numId w:val="0"/>
        </w:numPr>
        <w:rPr>
          <w:rFonts w:asciiTheme="minorBidi" w:hAnsiTheme="minorBidi"/>
          <w:lang w:val="en-GB"/>
        </w:rPr>
      </w:pPr>
    </w:p>
    <w:p w14:paraId="09522190" w14:textId="735F5C19" w:rsidR="00BB760F" w:rsidRPr="00EA555B" w:rsidRDefault="00BB760F" w:rsidP="00BB760F">
      <w:pPr>
        <w:pStyle w:val="Billedtekst"/>
        <w:keepNext/>
        <w:spacing w:after="0"/>
        <w:rPr>
          <w:rFonts w:asciiTheme="minorBidi" w:hAnsiTheme="minorBidi"/>
          <w:color w:val="055483"/>
          <w:lang w:val="en-GB"/>
        </w:rPr>
      </w:pPr>
      <w:bookmarkStart w:id="99" w:name="_Ref127438154"/>
      <w:r w:rsidRPr="00EA555B">
        <w:rPr>
          <w:rFonts w:asciiTheme="minorBidi" w:hAnsiTheme="minorBidi"/>
          <w:color w:val="055483"/>
          <w:lang w:val="en-GB"/>
        </w:rPr>
        <w:t xml:space="preserve">Table </w:t>
      </w:r>
      <w:r w:rsidRPr="00EA555B">
        <w:rPr>
          <w:rFonts w:asciiTheme="minorBidi" w:hAnsiTheme="minorBidi"/>
          <w:color w:val="055483"/>
          <w:lang w:val="en-GB"/>
        </w:rPr>
        <w:fldChar w:fldCharType="begin"/>
      </w:r>
      <w:r w:rsidRPr="00EA555B">
        <w:rPr>
          <w:rFonts w:asciiTheme="minorBidi" w:hAnsiTheme="minorBidi"/>
          <w:color w:val="055483"/>
          <w:lang w:val="en-GB"/>
        </w:rPr>
        <w:instrText xml:space="preserve"> SEQ Table \* ARABIC </w:instrText>
      </w:r>
      <w:r w:rsidRPr="00EA555B">
        <w:rPr>
          <w:rFonts w:asciiTheme="minorBidi" w:hAnsiTheme="minorBidi"/>
          <w:color w:val="055483"/>
          <w:lang w:val="en-GB"/>
        </w:rPr>
        <w:fldChar w:fldCharType="separate"/>
      </w:r>
      <w:r w:rsidR="00320188">
        <w:rPr>
          <w:rFonts w:asciiTheme="minorBidi" w:hAnsiTheme="minorBidi"/>
          <w:noProof/>
          <w:color w:val="055483"/>
          <w:lang w:val="en-GB"/>
        </w:rPr>
        <w:t>10</w:t>
      </w:r>
      <w:r w:rsidRPr="00EA555B">
        <w:rPr>
          <w:rFonts w:asciiTheme="minorBidi" w:hAnsiTheme="minorBidi"/>
          <w:color w:val="055483"/>
          <w:lang w:val="en-GB"/>
        </w:rPr>
        <w:fldChar w:fldCharType="end"/>
      </w:r>
      <w:bookmarkEnd w:id="99"/>
      <w:r w:rsidRPr="00EA555B">
        <w:rPr>
          <w:rFonts w:asciiTheme="minorBidi" w:hAnsiTheme="minorBidi"/>
          <w:color w:val="055483"/>
          <w:lang w:val="en-GB"/>
        </w:rPr>
        <w:t>. Summary of results of the incremental cost-effectiveness analysis.</w:t>
      </w:r>
    </w:p>
    <w:tbl>
      <w:tblPr>
        <w:tblStyle w:val="Legemiddelverket31"/>
        <w:tblW w:w="0" w:type="auto"/>
        <w:tblLook w:val="04A0" w:firstRow="1" w:lastRow="0" w:firstColumn="1" w:lastColumn="0" w:noHBand="0" w:noVBand="1"/>
      </w:tblPr>
      <w:tblGrid>
        <w:gridCol w:w="2544"/>
        <w:gridCol w:w="2049"/>
        <w:gridCol w:w="2232"/>
        <w:gridCol w:w="2227"/>
      </w:tblGrid>
      <w:tr w:rsidR="00BB760F" w:rsidRPr="00BB760F" w14:paraId="7DE01F52" w14:textId="77777777" w:rsidTr="00E63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shd w:val="clear" w:color="auto" w:fill="055483"/>
          </w:tcPr>
          <w:p w14:paraId="2EDE4863" w14:textId="77777777" w:rsidR="00BB760F" w:rsidRPr="0071664F" w:rsidRDefault="00BB760F">
            <w:pPr>
              <w:rPr>
                <w:rFonts w:asciiTheme="minorBidi" w:hAnsiTheme="minorBidi"/>
                <w:b w:val="0"/>
                <w:sz w:val="22"/>
                <w:szCs w:val="22"/>
                <w:lang w:val="en-GB"/>
              </w:rPr>
            </w:pPr>
            <w:r w:rsidRPr="0071664F">
              <w:rPr>
                <w:rFonts w:asciiTheme="minorBidi" w:hAnsiTheme="minorBidi"/>
                <w:sz w:val="22"/>
                <w:szCs w:val="22"/>
                <w:lang w:val="en-GB"/>
              </w:rPr>
              <w:t>Per patient</w:t>
            </w:r>
          </w:p>
        </w:tc>
        <w:tc>
          <w:tcPr>
            <w:tcW w:w="2049" w:type="dxa"/>
            <w:shd w:val="clear" w:color="auto" w:fill="055483"/>
          </w:tcPr>
          <w:p w14:paraId="208BC4D9"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b w:val="0"/>
                <w:sz w:val="22"/>
                <w:szCs w:val="22"/>
                <w:lang w:val="en-GB"/>
              </w:rPr>
            </w:pPr>
            <w:r w:rsidRPr="0071664F">
              <w:rPr>
                <w:rFonts w:asciiTheme="minorBidi" w:hAnsiTheme="minorBidi"/>
                <w:sz w:val="22"/>
                <w:szCs w:val="22"/>
                <w:lang w:val="en-GB"/>
              </w:rPr>
              <w:t>&lt;Intervention&gt;</w:t>
            </w:r>
          </w:p>
        </w:tc>
        <w:tc>
          <w:tcPr>
            <w:tcW w:w="2232" w:type="dxa"/>
            <w:shd w:val="clear" w:color="auto" w:fill="055483"/>
          </w:tcPr>
          <w:p w14:paraId="2D0B8C3B"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b w:val="0"/>
                <w:sz w:val="22"/>
                <w:szCs w:val="22"/>
                <w:lang w:val="en-GB"/>
              </w:rPr>
            </w:pPr>
            <w:r w:rsidRPr="0071664F">
              <w:rPr>
                <w:rFonts w:asciiTheme="minorBidi" w:hAnsiTheme="minorBidi"/>
                <w:sz w:val="22"/>
                <w:szCs w:val="22"/>
                <w:lang w:val="en-GB"/>
              </w:rPr>
              <w:t>&lt;Comparator&gt;</w:t>
            </w:r>
          </w:p>
        </w:tc>
        <w:tc>
          <w:tcPr>
            <w:tcW w:w="2227" w:type="dxa"/>
            <w:shd w:val="clear" w:color="auto" w:fill="055483"/>
          </w:tcPr>
          <w:p w14:paraId="2F0F6D48"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b w:val="0"/>
                <w:sz w:val="22"/>
                <w:szCs w:val="22"/>
                <w:lang w:val="en-GB"/>
              </w:rPr>
            </w:pPr>
            <w:r w:rsidRPr="0071664F">
              <w:rPr>
                <w:rFonts w:asciiTheme="minorBidi" w:hAnsiTheme="minorBidi"/>
                <w:sz w:val="22"/>
                <w:szCs w:val="22"/>
                <w:lang w:val="en-GB"/>
              </w:rPr>
              <w:t>Difference</w:t>
            </w:r>
          </w:p>
        </w:tc>
      </w:tr>
      <w:tr w:rsidR="00BB760F" w:rsidRPr="00BB760F" w14:paraId="2041E78A"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1A1E8786" w14:textId="77777777" w:rsidR="00BB760F" w:rsidRPr="0071664F" w:rsidRDefault="00BB760F">
            <w:pPr>
              <w:rPr>
                <w:rFonts w:ascii="Arial" w:hAnsi="Arial" w:cs="Arial"/>
                <w:b/>
                <w:szCs w:val="20"/>
                <w:lang w:val="en-GB"/>
              </w:rPr>
            </w:pPr>
            <w:r w:rsidRPr="0071664F">
              <w:rPr>
                <w:rFonts w:ascii="Arial" w:hAnsi="Arial" w:cs="Arial"/>
                <w:b/>
                <w:szCs w:val="20"/>
                <w:lang w:val="en-GB"/>
              </w:rPr>
              <w:t xml:space="preserve">Life years gained </w:t>
            </w:r>
          </w:p>
        </w:tc>
      </w:tr>
      <w:tr w:rsidR="00BB760F" w:rsidRPr="00BB760F" w14:paraId="2B34E797" w14:textId="77777777">
        <w:tc>
          <w:tcPr>
            <w:cnfStyle w:val="001000000000" w:firstRow="0" w:lastRow="0" w:firstColumn="1" w:lastColumn="0" w:oddVBand="0" w:evenVBand="0" w:oddHBand="0" w:evenHBand="0" w:firstRowFirstColumn="0" w:firstRowLastColumn="0" w:lastRowFirstColumn="0" w:lastRowLastColumn="0"/>
            <w:tcW w:w="2544" w:type="dxa"/>
          </w:tcPr>
          <w:p w14:paraId="1B5C5407" w14:textId="77777777" w:rsidR="00BB760F" w:rsidRPr="0071664F" w:rsidRDefault="00BB760F">
            <w:pPr>
              <w:rPr>
                <w:rFonts w:ascii="Arial" w:hAnsi="Arial" w:cs="Arial"/>
                <w:szCs w:val="20"/>
                <w:lang w:val="en-GB"/>
              </w:rPr>
            </w:pPr>
            <w:r w:rsidRPr="0071664F">
              <w:rPr>
                <w:rFonts w:ascii="Arial" w:hAnsi="Arial" w:cs="Arial"/>
                <w:szCs w:val="20"/>
                <w:lang w:val="en-GB"/>
              </w:rPr>
              <w:t>Total life years gained</w:t>
            </w:r>
          </w:p>
        </w:tc>
        <w:tc>
          <w:tcPr>
            <w:tcW w:w="2049" w:type="dxa"/>
          </w:tcPr>
          <w:p w14:paraId="4010618A"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4F7AD28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35EB9EB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24345B" w14:paraId="31606FEA" w14:textId="77777777">
        <w:tc>
          <w:tcPr>
            <w:cnfStyle w:val="001000000000" w:firstRow="0" w:lastRow="0" w:firstColumn="1" w:lastColumn="0" w:oddVBand="0" w:evenVBand="0" w:oddHBand="0" w:evenHBand="0" w:firstRowFirstColumn="0" w:firstRowLastColumn="0" w:lastRowFirstColumn="0" w:lastRowLastColumn="0"/>
            <w:tcW w:w="2544" w:type="dxa"/>
          </w:tcPr>
          <w:p w14:paraId="27A5512A" w14:textId="77777777" w:rsidR="00BB760F" w:rsidRPr="0071664F" w:rsidRDefault="00BB760F">
            <w:pPr>
              <w:rPr>
                <w:rFonts w:ascii="Arial" w:hAnsi="Arial" w:cs="Arial"/>
                <w:szCs w:val="20"/>
                <w:lang w:val="en-GB"/>
              </w:rPr>
            </w:pPr>
            <w:r w:rsidRPr="0071664F">
              <w:rPr>
                <w:rFonts w:ascii="Arial" w:hAnsi="Arial" w:cs="Arial"/>
                <w:szCs w:val="20"/>
                <w:lang w:val="en-GB"/>
              </w:rPr>
              <w:t>Life years gained &lt;health state A&gt;</w:t>
            </w:r>
          </w:p>
        </w:tc>
        <w:tc>
          <w:tcPr>
            <w:tcW w:w="2049" w:type="dxa"/>
          </w:tcPr>
          <w:p w14:paraId="0C2792C6"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6536799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75E37084"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24345B" w14:paraId="29C8A9B3" w14:textId="77777777">
        <w:tc>
          <w:tcPr>
            <w:cnfStyle w:val="001000000000" w:firstRow="0" w:lastRow="0" w:firstColumn="1" w:lastColumn="0" w:oddVBand="0" w:evenVBand="0" w:oddHBand="0" w:evenHBand="0" w:firstRowFirstColumn="0" w:firstRowLastColumn="0" w:lastRowFirstColumn="0" w:lastRowLastColumn="0"/>
            <w:tcW w:w="2544" w:type="dxa"/>
          </w:tcPr>
          <w:p w14:paraId="5BB23681" w14:textId="77777777" w:rsidR="00BB760F" w:rsidRPr="0071664F" w:rsidRDefault="00BB760F">
            <w:pPr>
              <w:rPr>
                <w:rFonts w:ascii="Arial" w:hAnsi="Arial" w:cs="Arial"/>
                <w:szCs w:val="20"/>
                <w:lang w:val="en-GB"/>
              </w:rPr>
            </w:pPr>
            <w:r w:rsidRPr="0071664F">
              <w:rPr>
                <w:rFonts w:ascii="Arial" w:hAnsi="Arial" w:cs="Arial"/>
                <w:szCs w:val="20"/>
                <w:lang w:val="en-GB"/>
              </w:rPr>
              <w:t>Life years gained &lt;health state B&gt;</w:t>
            </w:r>
          </w:p>
        </w:tc>
        <w:tc>
          <w:tcPr>
            <w:tcW w:w="2049" w:type="dxa"/>
          </w:tcPr>
          <w:p w14:paraId="5EE1CC2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1762C7F8"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439E44F8"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24345B" w14:paraId="6246D34C"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1222F612" w14:textId="77777777" w:rsidR="00BB760F" w:rsidRPr="0071664F" w:rsidRDefault="00BB760F">
            <w:pPr>
              <w:rPr>
                <w:rFonts w:ascii="Arial" w:hAnsi="Arial" w:cs="Arial"/>
                <w:szCs w:val="20"/>
                <w:lang w:val="en-GB"/>
              </w:rPr>
            </w:pPr>
          </w:p>
        </w:tc>
      </w:tr>
      <w:tr w:rsidR="00BB760F" w:rsidRPr="00BB760F" w14:paraId="7133C9B5"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522504BE" w14:textId="77777777" w:rsidR="00BB760F" w:rsidRPr="0071664F" w:rsidRDefault="00BB760F">
            <w:pPr>
              <w:rPr>
                <w:rFonts w:ascii="Arial" w:hAnsi="Arial" w:cs="Arial"/>
                <w:b/>
                <w:szCs w:val="20"/>
                <w:lang w:val="en-GB"/>
              </w:rPr>
            </w:pPr>
            <w:r w:rsidRPr="0071664F">
              <w:rPr>
                <w:rFonts w:ascii="Arial" w:hAnsi="Arial" w:cs="Arial"/>
                <w:b/>
                <w:szCs w:val="20"/>
                <w:lang w:val="en-GB"/>
              </w:rPr>
              <w:t>QALYs</w:t>
            </w:r>
          </w:p>
        </w:tc>
      </w:tr>
      <w:tr w:rsidR="00BB760F" w:rsidRPr="00BB760F" w14:paraId="250293CF" w14:textId="77777777">
        <w:tc>
          <w:tcPr>
            <w:cnfStyle w:val="001000000000" w:firstRow="0" w:lastRow="0" w:firstColumn="1" w:lastColumn="0" w:oddVBand="0" w:evenVBand="0" w:oddHBand="0" w:evenHBand="0" w:firstRowFirstColumn="0" w:firstRowLastColumn="0" w:lastRowFirstColumn="0" w:lastRowLastColumn="0"/>
            <w:tcW w:w="2544" w:type="dxa"/>
          </w:tcPr>
          <w:p w14:paraId="6ACE190A" w14:textId="77777777" w:rsidR="00BB760F" w:rsidRPr="0071664F" w:rsidRDefault="00BB760F">
            <w:pPr>
              <w:rPr>
                <w:rFonts w:ascii="Arial" w:hAnsi="Arial" w:cs="Arial"/>
                <w:szCs w:val="20"/>
                <w:lang w:val="en-GB"/>
              </w:rPr>
            </w:pPr>
            <w:r w:rsidRPr="0071664F">
              <w:rPr>
                <w:rFonts w:ascii="Arial" w:hAnsi="Arial" w:cs="Arial"/>
                <w:szCs w:val="20"/>
                <w:lang w:val="en-GB"/>
              </w:rPr>
              <w:t xml:space="preserve">Total QALYs </w:t>
            </w:r>
          </w:p>
        </w:tc>
        <w:tc>
          <w:tcPr>
            <w:tcW w:w="2049" w:type="dxa"/>
          </w:tcPr>
          <w:p w14:paraId="7FA3913C"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4107ADB2"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5E9F6C1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169F45CB" w14:textId="77777777">
        <w:tc>
          <w:tcPr>
            <w:cnfStyle w:val="001000000000" w:firstRow="0" w:lastRow="0" w:firstColumn="1" w:lastColumn="0" w:oddVBand="0" w:evenVBand="0" w:oddHBand="0" w:evenHBand="0" w:firstRowFirstColumn="0" w:firstRowLastColumn="0" w:lastRowFirstColumn="0" w:lastRowLastColumn="0"/>
            <w:tcW w:w="2544" w:type="dxa"/>
          </w:tcPr>
          <w:p w14:paraId="6EED43CA" w14:textId="77777777" w:rsidR="00BB760F" w:rsidRPr="0071664F" w:rsidRDefault="00BB760F">
            <w:pPr>
              <w:rPr>
                <w:rFonts w:ascii="Arial" w:hAnsi="Arial" w:cs="Arial"/>
                <w:szCs w:val="20"/>
                <w:lang w:val="en-GB"/>
              </w:rPr>
            </w:pPr>
            <w:r w:rsidRPr="0071664F">
              <w:rPr>
                <w:rFonts w:ascii="Arial" w:hAnsi="Arial" w:cs="Arial"/>
                <w:szCs w:val="20"/>
                <w:lang w:val="en-GB"/>
              </w:rPr>
              <w:t>QALYs &lt;state A&gt;</w:t>
            </w:r>
          </w:p>
        </w:tc>
        <w:tc>
          <w:tcPr>
            <w:tcW w:w="2049" w:type="dxa"/>
          </w:tcPr>
          <w:p w14:paraId="1F4E8330"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220B8402"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2ED403B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3801EB56" w14:textId="77777777">
        <w:tc>
          <w:tcPr>
            <w:cnfStyle w:val="001000000000" w:firstRow="0" w:lastRow="0" w:firstColumn="1" w:lastColumn="0" w:oddVBand="0" w:evenVBand="0" w:oddHBand="0" w:evenHBand="0" w:firstRowFirstColumn="0" w:firstRowLastColumn="0" w:lastRowFirstColumn="0" w:lastRowLastColumn="0"/>
            <w:tcW w:w="2544" w:type="dxa"/>
          </w:tcPr>
          <w:p w14:paraId="77454D11" w14:textId="77777777" w:rsidR="00BB760F" w:rsidRPr="0071664F" w:rsidRDefault="00BB760F">
            <w:pPr>
              <w:rPr>
                <w:rFonts w:ascii="Arial" w:hAnsi="Arial" w:cs="Arial"/>
                <w:szCs w:val="20"/>
                <w:lang w:val="en-GB"/>
              </w:rPr>
            </w:pPr>
            <w:r w:rsidRPr="0071664F">
              <w:rPr>
                <w:rFonts w:ascii="Arial" w:hAnsi="Arial" w:cs="Arial"/>
                <w:szCs w:val="20"/>
                <w:lang w:val="en-GB"/>
              </w:rPr>
              <w:t>QALYs &lt;state B&gt;</w:t>
            </w:r>
          </w:p>
        </w:tc>
        <w:tc>
          <w:tcPr>
            <w:tcW w:w="2049" w:type="dxa"/>
          </w:tcPr>
          <w:p w14:paraId="38AA7A9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7F2DBE9B"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18F632A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37266E5A" w14:textId="77777777">
        <w:tc>
          <w:tcPr>
            <w:cnfStyle w:val="001000000000" w:firstRow="0" w:lastRow="0" w:firstColumn="1" w:lastColumn="0" w:oddVBand="0" w:evenVBand="0" w:oddHBand="0" w:evenHBand="0" w:firstRowFirstColumn="0" w:firstRowLastColumn="0" w:lastRowFirstColumn="0" w:lastRowLastColumn="0"/>
            <w:tcW w:w="2544" w:type="dxa"/>
          </w:tcPr>
          <w:p w14:paraId="3CAE24B3" w14:textId="5D664F1B" w:rsidR="00BB760F" w:rsidRPr="0071664F" w:rsidRDefault="00BB760F">
            <w:pPr>
              <w:rPr>
                <w:rFonts w:ascii="Arial" w:hAnsi="Arial" w:cs="Arial"/>
                <w:szCs w:val="20"/>
                <w:lang w:val="en-GB"/>
              </w:rPr>
            </w:pPr>
            <w:r w:rsidRPr="0071664F">
              <w:rPr>
                <w:rFonts w:ascii="Arial" w:hAnsi="Arial" w:cs="Arial"/>
                <w:szCs w:val="20"/>
                <w:lang w:val="en-GB"/>
              </w:rPr>
              <w:t xml:space="preserve">QALYs, </w:t>
            </w:r>
            <w:proofErr w:type="spellStart"/>
            <w:r w:rsidR="007061D0" w:rsidRPr="0071664F">
              <w:rPr>
                <w:rFonts w:ascii="Arial" w:hAnsi="Arial" w:cs="Arial"/>
                <w:szCs w:val="20"/>
                <w:lang w:val="en-GB"/>
              </w:rPr>
              <w:t>disutilitites</w:t>
            </w:r>
            <w:proofErr w:type="spellEnd"/>
          </w:p>
        </w:tc>
        <w:tc>
          <w:tcPr>
            <w:tcW w:w="2049" w:type="dxa"/>
          </w:tcPr>
          <w:p w14:paraId="7FC2B46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6B90ABC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281B3755"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1B2691F4"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58644E8E" w14:textId="77777777" w:rsidR="00BB760F" w:rsidRPr="0071664F" w:rsidRDefault="00BB760F">
            <w:pPr>
              <w:rPr>
                <w:rFonts w:ascii="Arial" w:hAnsi="Arial" w:cs="Arial"/>
                <w:szCs w:val="20"/>
                <w:lang w:val="en-GB"/>
              </w:rPr>
            </w:pPr>
          </w:p>
        </w:tc>
      </w:tr>
      <w:tr w:rsidR="00BB760F" w:rsidRPr="00BB760F" w14:paraId="45E537C0"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31B9F47D" w14:textId="77777777" w:rsidR="00BB760F" w:rsidRPr="0071664F" w:rsidRDefault="00BB760F">
            <w:pPr>
              <w:rPr>
                <w:rFonts w:ascii="Arial" w:hAnsi="Arial" w:cs="Arial"/>
                <w:b/>
                <w:szCs w:val="20"/>
                <w:lang w:val="en-GB"/>
              </w:rPr>
            </w:pPr>
            <w:r w:rsidRPr="0071664F">
              <w:rPr>
                <w:rFonts w:ascii="Arial" w:hAnsi="Arial" w:cs="Arial"/>
                <w:b/>
                <w:szCs w:val="20"/>
                <w:lang w:val="en-GB"/>
              </w:rPr>
              <w:t xml:space="preserve">Costs </w:t>
            </w:r>
          </w:p>
        </w:tc>
      </w:tr>
      <w:tr w:rsidR="00BB760F" w:rsidRPr="00BB760F" w14:paraId="6A1FBB20" w14:textId="77777777">
        <w:tc>
          <w:tcPr>
            <w:cnfStyle w:val="001000000000" w:firstRow="0" w:lastRow="0" w:firstColumn="1" w:lastColumn="0" w:oddVBand="0" w:evenVBand="0" w:oddHBand="0" w:evenHBand="0" w:firstRowFirstColumn="0" w:firstRowLastColumn="0" w:lastRowFirstColumn="0" w:lastRowLastColumn="0"/>
            <w:tcW w:w="2544" w:type="dxa"/>
          </w:tcPr>
          <w:p w14:paraId="0598A083" w14:textId="77777777" w:rsidR="00BB760F" w:rsidRPr="0071664F" w:rsidRDefault="00BB760F">
            <w:pPr>
              <w:rPr>
                <w:rFonts w:ascii="Arial" w:hAnsi="Arial" w:cs="Arial"/>
                <w:szCs w:val="20"/>
                <w:lang w:val="en-GB"/>
              </w:rPr>
            </w:pPr>
            <w:r w:rsidRPr="0071664F">
              <w:rPr>
                <w:rFonts w:ascii="Arial" w:hAnsi="Arial" w:cs="Arial"/>
                <w:szCs w:val="20"/>
                <w:lang w:val="en-GB"/>
              </w:rPr>
              <w:t xml:space="preserve">Total costs </w:t>
            </w:r>
          </w:p>
        </w:tc>
        <w:tc>
          <w:tcPr>
            <w:tcW w:w="2049" w:type="dxa"/>
          </w:tcPr>
          <w:p w14:paraId="4B527A4F"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362B15CC"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2DEFF892"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4AFC91F7" w14:textId="77777777">
        <w:tc>
          <w:tcPr>
            <w:cnfStyle w:val="001000000000" w:firstRow="0" w:lastRow="0" w:firstColumn="1" w:lastColumn="0" w:oddVBand="0" w:evenVBand="0" w:oddHBand="0" w:evenHBand="0" w:firstRowFirstColumn="0" w:firstRowLastColumn="0" w:lastRowFirstColumn="0" w:lastRowLastColumn="0"/>
            <w:tcW w:w="2544" w:type="dxa"/>
          </w:tcPr>
          <w:p w14:paraId="5E5A9C68" w14:textId="77777777" w:rsidR="00BB760F" w:rsidRPr="0071664F" w:rsidRDefault="00BB760F">
            <w:pPr>
              <w:rPr>
                <w:rFonts w:ascii="Arial" w:hAnsi="Arial" w:cs="Arial"/>
                <w:szCs w:val="20"/>
                <w:lang w:val="en-GB"/>
              </w:rPr>
            </w:pPr>
            <w:r w:rsidRPr="0071664F">
              <w:rPr>
                <w:rFonts w:ascii="Arial" w:hAnsi="Arial" w:cs="Arial"/>
                <w:szCs w:val="20"/>
                <w:lang w:val="en-GB"/>
              </w:rPr>
              <w:t>Medicine costs</w:t>
            </w:r>
          </w:p>
        </w:tc>
        <w:tc>
          <w:tcPr>
            <w:tcW w:w="2049" w:type="dxa"/>
          </w:tcPr>
          <w:p w14:paraId="552F1D31"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0B7FD1B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419D4F6B"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1ADF252D" w14:textId="77777777">
        <w:tc>
          <w:tcPr>
            <w:cnfStyle w:val="001000000000" w:firstRow="0" w:lastRow="0" w:firstColumn="1" w:lastColumn="0" w:oddVBand="0" w:evenVBand="0" w:oddHBand="0" w:evenHBand="0" w:firstRowFirstColumn="0" w:firstRowLastColumn="0" w:lastRowFirstColumn="0" w:lastRowLastColumn="0"/>
            <w:tcW w:w="2544" w:type="dxa"/>
          </w:tcPr>
          <w:p w14:paraId="56787F41" w14:textId="77777777" w:rsidR="00BB760F" w:rsidRPr="0071664F" w:rsidRDefault="00BB760F">
            <w:pPr>
              <w:rPr>
                <w:rFonts w:ascii="Arial" w:hAnsi="Arial" w:cs="Arial"/>
                <w:szCs w:val="20"/>
                <w:lang w:val="en-GB"/>
              </w:rPr>
            </w:pPr>
            <w:r w:rsidRPr="0071664F">
              <w:rPr>
                <w:rFonts w:ascii="Arial" w:hAnsi="Arial" w:cs="Arial"/>
                <w:szCs w:val="20"/>
                <w:lang w:val="en-GB"/>
              </w:rPr>
              <w:t xml:space="preserve">Administrative costs </w:t>
            </w:r>
          </w:p>
        </w:tc>
        <w:tc>
          <w:tcPr>
            <w:tcW w:w="2049" w:type="dxa"/>
          </w:tcPr>
          <w:p w14:paraId="67B6C83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6A2CAE04"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4F1CB1D5"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12EDE5F6" w14:textId="77777777">
        <w:tc>
          <w:tcPr>
            <w:cnfStyle w:val="001000000000" w:firstRow="0" w:lastRow="0" w:firstColumn="1" w:lastColumn="0" w:oddVBand="0" w:evenVBand="0" w:oddHBand="0" w:evenHBand="0" w:firstRowFirstColumn="0" w:firstRowLastColumn="0" w:lastRowFirstColumn="0" w:lastRowLastColumn="0"/>
            <w:tcW w:w="2544" w:type="dxa"/>
          </w:tcPr>
          <w:p w14:paraId="7DA1FF4B" w14:textId="77777777" w:rsidR="00BB760F" w:rsidRPr="0071664F" w:rsidRDefault="00BB760F">
            <w:pPr>
              <w:rPr>
                <w:rFonts w:ascii="Arial" w:hAnsi="Arial" w:cs="Arial"/>
                <w:szCs w:val="20"/>
                <w:lang w:val="en-GB"/>
              </w:rPr>
            </w:pPr>
            <w:r w:rsidRPr="0071664F">
              <w:rPr>
                <w:rFonts w:ascii="Arial" w:hAnsi="Arial" w:cs="Arial"/>
                <w:szCs w:val="20"/>
                <w:lang w:val="en-GB"/>
              </w:rPr>
              <w:t xml:space="preserve">Hospital admissions </w:t>
            </w:r>
          </w:p>
        </w:tc>
        <w:tc>
          <w:tcPr>
            <w:tcW w:w="2049" w:type="dxa"/>
          </w:tcPr>
          <w:p w14:paraId="4ACBD92E"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09579A26"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00C14E85"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3EF08847" w14:textId="77777777">
        <w:tc>
          <w:tcPr>
            <w:cnfStyle w:val="001000000000" w:firstRow="0" w:lastRow="0" w:firstColumn="1" w:lastColumn="0" w:oddVBand="0" w:evenVBand="0" w:oddHBand="0" w:evenHBand="0" w:firstRowFirstColumn="0" w:firstRowLastColumn="0" w:lastRowFirstColumn="0" w:lastRowLastColumn="0"/>
            <w:tcW w:w="2544" w:type="dxa"/>
          </w:tcPr>
          <w:p w14:paraId="4B9BD733" w14:textId="77777777" w:rsidR="00BB760F" w:rsidRPr="0071664F" w:rsidRDefault="00BB760F">
            <w:pPr>
              <w:rPr>
                <w:rFonts w:ascii="Arial" w:hAnsi="Arial" w:cs="Arial"/>
                <w:szCs w:val="20"/>
                <w:lang w:val="en-GB"/>
              </w:rPr>
            </w:pPr>
            <w:r w:rsidRPr="0071664F">
              <w:rPr>
                <w:rFonts w:ascii="Arial" w:hAnsi="Arial" w:cs="Arial"/>
                <w:szCs w:val="20"/>
                <w:lang w:val="en-GB"/>
              </w:rPr>
              <w:t>End of life costs</w:t>
            </w:r>
          </w:p>
        </w:tc>
        <w:tc>
          <w:tcPr>
            <w:tcW w:w="2049" w:type="dxa"/>
          </w:tcPr>
          <w:p w14:paraId="349B93C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4F81567E"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2FDFFCC3"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4F7A7F10" w14:textId="77777777">
        <w:tc>
          <w:tcPr>
            <w:cnfStyle w:val="001000000000" w:firstRow="0" w:lastRow="0" w:firstColumn="1" w:lastColumn="0" w:oddVBand="0" w:evenVBand="0" w:oddHBand="0" w:evenHBand="0" w:firstRowFirstColumn="0" w:firstRowLastColumn="0" w:lastRowFirstColumn="0" w:lastRowLastColumn="0"/>
            <w:tcW w:w="2544" w:type="dxa"/>
          </w:tcPr>
          <w:p w14:paraId="2CA8D18D" w14:textId="77777777" w:rsidR="00BB760F" w:rsidRPr="0071664F" w:rsidRDefault="00BB760F">
            <w:pPr>
              <w:rPr>
                <w:rFonts w:ascii="Arial" w:hAnsi="Arial" w:cs="Arial"/>
                <w:szCs w:val="20"/>
                <w:lang w:val="en-GB"/>
              </w:rPr>
            </w:pPr>
            <w:r w:rsidRPr="0071664F">
              <w:rPr>
                <w:rFonts w:ascii="Arial" w:hAnsi="Arial" w:cs="Arial"/>
                <w:szCs w:val="20"/>
                <w:lang w:val="en-GB"/>
              </w:rPr>
              <w:t>Adverse reactions</w:t>
            </w:r>
          </w:p>
        </w:tc>
        <w:tc>
          <w:tcPr>
            <w:tcW w:w="2049" w:type="dxa"/>
          </w:tcPr>
          <w:p w14:paraId="637BEC2E"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24209860"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1182516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644A955E" w14:textId="77777777">
        <w:tc>
          <w:tcPr>
            <w:cnfStyle w:val="001000000000" w:firstRow="0" w:lastRow="0" w:firstColumn="1" w:lastColumn="0" w:oddVBand="0" w:evenVBand="0" w:oddHBand="0" w:evenHBand="0" w:firstRowFirstColumn="0" w:firstRowLastColumn="0" w:lastRowFirstColumn="0" w:lastRowLastColumn="0"/>
            <w:tcW w:w="2544" w:type="dxa"/>
          </w:tcPr>
          <w:p w14:paraId="2969790F" w14:textId="5AF73BA3" w:rsidR="00BB760F" w:rsidRPr="0071664F" w:rsidRDefault="00BB760F">
            <w:pPr>
              <w:rPr>
                <w:rFonts w:ascii="Arial" w:hAnsi="Arial" w:cs="Arial"/>
                <w:szCs w:val="20"/>
                <w:lang w:val="en-GB"/>
              </w:rPr>
            </w:pPr>
            <w:r w:rsidRPr="0071664F">
              <w:rPr>
                <w:rFonts w:ascii="Arial" w:hAnsi="Arial" w:cs="Arial"/>
                <w:szCs w:val="20"/>
                <w:lang w:val="en-GB"/>
              </w:rPr>
              <w:t>Other costs</w:t>
            </w:r>
            <w:r w:rsidR="00502ED5" w:rsidRPr="0071664F">
              <w:rPr>
                <w:rFonts w:ascii="Arial" w:hAnsi="Arial" w:cs="Arial"/>
                <w:szCs w:val="20"/>
                <w:lang w:val="en-GB"/>
              </w:rPr>
              <w:t xml:space="preserve"> (specify)</w:t>
            </w:r>
          </w:p>
        </w:tc>
        <w:tc>
          <w:tcPr>
            <w:tcW w:w="2049" w:type="dxa"/>
          </w:tcPr>
          <w:p w14:paraId="4E55EBAC"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513EFA4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78154D7C"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6D4A887A"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1C5112CA" w14:textId="77777777" w:rsidR="00BB760F" w:rsidRPr="0071664F" w:rsidRDefault="00BB760F">
            <w:pPr>
              <w:jc w:val="center"/>
              <w:rPr>
                <w:rFonts w:ascii="Arial" w:hAnsi="Arial" w:cs="Arial"/>
                <w:szCs w:val="20"/>
                <w:lang w:val="en-GB"/>
              </w:rPr>
            </w:pPr>
          </w:p>
        </w:tc>
      </w:tr>
      <w:tr w:rsidR="00BB760F" w:rsidRPr="00BB760F" w14:paraId="519008F9" w14:textId="77777777">
        <w:tc>
          <w:tcPr>
            <w:cnfStyle w:val="001000000000" w:firstRow="0" w:lastRow="0" w:firstColumn="1" w:lastColumn="0" w:oddVBand="0" w:evenVBand="0" w:oddHBand="0" w:evenHBand="0" w:firstRowFirstColumn="0" w:firstRowLastColumn="0" w:lastRowFirstColumn="0" w:lastRowLastColumn="0"/>
            <w:tcW w:w="2544" w:type="dxa"/>
          </w:tcPr>
          <w:p w14:paraId="5F6299E5" w14:textId="77777777" w:rsidR="00BB760F" w:rsidRPr="0071664F" w:rsidRDefault="00BB760F">
            <w:pPr>
              <w:rPr>
                <w:rFonts w:ascii="Arial" w:hAnsi="Arial" w:cs="Arial"/>
                <w:szCs w:val="20"/>
                <w:lang w:val="en-GB"/>
              </w:rPr>
            </w:pPr>
            <w:r w:rsidRPr="0071664F">
              <w:rPr>
                <w:rFonts w:ascii="Arial" w:hAnsi="Arial" w:cs="Arial"/>
                <w:szCs w:val="20"/>
                <w:lang w:val="en-GB"/>
              </w:rPr>
              <w:t>Incremental results</w:t>
            </w:r>
          </w:p>
        </w:tc>
        <w:tc>
          <w:tcPr>
            <w:tcW w:w="6508" w:type="dxa"/>
            <w:gridSpan w:val="3"/>
          </w:tcPr>
          <w:p w14:paraId="64B6BD7B" w14:textId="77777777" w:rsidR="00BB760F" w:rsidRPr="0071664F" w:rsidRDefault="00BB760F">
            <w:pPr>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0"/>
                <w:lang w:val="en-GB"/>
              </w:rPr>
            </w:pPr>
            <w:r w:rsidRPr="0071664F">
              <w:rPr>
                <w:rFonts w:ascii="Arial" w:hAnsi="Arial" w:cs="Arial"/>
                <w:b/>
                <w:szCs w:val="20"/>
                <w:lang w:val="en-GB"/>
              </w:rPr>
              <w:t>Intervention vs. Comparator</w:t>
            </w:r>
          </w:p>
        </w:tc>
      </w:tr>
      <w:tr w:rsidR="00BB760F" w:rsidRPr="00BB760F" w14:paraId="446DB2AF" w14:textId="77777777">
        <w:tc>
          <w:tcPr>
            <w:cnfStyle w:val="001000000000" w:firstRow="0" w:lastRow="0" w:firstColumn="1" w:lastColumn="0" w:oddVBand="0" w:evenVBand="0" w:oddHBand="0" w:evenHBand="0" w:firstRowFirstColumn="0" w:firstRowLastColumn="0" w:lastRowFirstColumn="0" w:lastRowLastColumn="0"/>
            <w:tcW w:w="2544" w:type="dxa"/>
          </w:tcPr>
          <w:p w14:paraId="1DB52AE0" w14:textId="77777777" w:rsidR="00BB760F" w:rsidRPr="0071664F" w:rsidRDefault="00BB760F">
            <w:pPr>
              <w:rPr>
                <w:rFonts w:ascii="Arial" w:hAnsi="Arial" w:cs="Arial"/>
                <w:szCs w:val="20"/>
                <w:lang w:val="en-GB"/>
              </w:rPr>
            </w:pPr>
            <w:r w:rsidRPr="0071664F">
              <w:rPr>
                <w:rFonts w:ascii="Arial" w:hAnsi="Arial" w:cs="Arial"/>
                <w:szCs w:val="20"/>
                <w:lang w:val="en-GB"/>
              </w:rPr>
              <w:t>ICER (per QALY)</w:t>
            </w:r>
          </w:p>
        </w:tc>
        <w:tc>
          <w:tcPr>
            <w:tcW w:w="6508" w:type="dxa"/>
            <w:gridSpan w:val="3"/>
          </w:tcPr>
          <w:p w14:paraId="4A3A94D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24345B" w14:paraId="561B6EAD" w14:textId="77777777">
        <w:tc>
          <w:tcPr>
            <w:cnfStyle w:val="001000000000" w:firstRow="0" w:lastRow="0" w:firstColumn="1" w:lastColumn="0" w:oddVBand="0" w:evenVBand="0" w:oddHBand="0" w:evenHBand="0" w:firstRowFirstColumn="0" w:firstRowLastColumn="0" w:lastRowFirstColumn="0" w:lastRowLastColumn="0"/>
            <w:tcW w:w="2544" w:type="dxa"/>
          </w:tcPr>
          <w:p w14:paraId="3F6CB998" w14:textId="77777777" w:rsidR="00BB760F" w:rsidRPr="0071664F" w:rsidRDefault="00BB760F">
            <w:pPr>
              <w:rPr>
                <w:rFonts w:ascii="Arial" w:hAnsi="Arial" w:cs="Arial"/>
                <w:szCs w:val="20"/>
                <w:lang w:val="en-GB"/>
              </w:rPr>
            </w:pPr>
            <w:r w:rsidRPr="0071664F">
              <w:rPr>
                <w:rFonts w:ascii="Arial" w:hAnsi="Arial" w:cs="Arial"/>
                <w:szCs w:val="20"/>
                <w:lang w:val="en-GB"/>
              </w:rPr>
              <w:t>ICER (per life year gained)</w:t>
            </w:r>
          </w:p>
        </w:tc>
        <w:tc>
          <w:tcPr>
            <w:tcW w:w="6508" w:type="dxa"/>
            <w:gridSpan w:val="3"/>
          </w:tcPr>
          <w:p w14:paraId="4918C3C6"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bl>
    <w:p w14:paraId="7571C454" w14:textId="77777777" w:rsidR="00BB760F" w:rsidRPr="00BB760F" w:rsidRDefault="00BB760F" w:rsidP="00BB760F">
      <w:pPr>
        <w:pStyle w:val="Opstilling-talellerbogst"/>
        <w:numPr>
          <w:ilvl w:val="0"/>
          <w:numId w:val="0"/>
        </w:numPr>
        <w:rPr>
          <w:rFonts w:asciiTheme="minorBidi" w:hAnsiTheme="minorBidi"/>
          <w:lang w:val="en-GB"/>
        </w:rPr>
      </w:pPr>
    </w:p>
    <w:p w14:paraId="2885B06B" w14:textId="3050FACF" w:rsidR="00BB760F" w:rsidRPr="00057A08" w:rsidRDefault="00057A08" w:rsidP="00057A08">
      <w:pPr>
        <w:pStyle w:val="Overskrift3"/>
        <w:ind w:left="1134" w:hanging="708"/>
        <w:rPr>
          <w:rFonts w:asciiTheme="minorBidi" w:hAnsiTheme="minorBidi" w:cstheme="minorBidi"/>
          <w:i w:val="0"/>
          <w:iCs/>
        </w:rPr>
      </w:pPr>
      <w:bookmarkStart w:id="100" w:name="_Toc2090297041"/>
      <w:r>
        <w:rPr>
          <w:rFonts w:asciiTheme="minorBidi" w:hAnsiTheme="minorBidi" w:cstheme="minorBidi"/>
          <w:i w:val="0"/>
          <w:iCs/>
        </w:rPr>
        <w:lastRenderedPageBreak/>
        <w:t xml:space="preserve"> </w:t>
      </w:r>
      <w:bookmarkStart w:id="101" w:name="_Toc193882146"/>
      <w:r w:rsidR="00BB760F" w:rsidRPr="00057A08">
        <w:rPr>
          <w:rFonts w:asciiTheme="minorBidi" w:hAnsiTheme="minorBidi" w:cstheme="minorBidi"/>
          <w:i w:val="0"/>
          <w:iCs/>
        </w:rPr>
        <w:t>Sensitivity and scenario analysis</w:t>
      </w:r>
      <w:r w:rsidR="006B2B7C" w:rsidRPr="00057A08">
        <w:rPr>
          <w:rFonts w:asciiTheme="minorBidi" w:hAnsiTheme="minorBidi" w:cstheme="minorBidi"/>
          <w:i w:val="0"/>
          <w:iCs/>
        </w:rPr>
        <w:t xml:space="preserve"> related</w:t>
      </w:r>
      <w:r w:rsidR="009443A2" w:rsidRPr="00057A08">
        <w:rPr>
          <w:rFonts w:asciiTheme="minorBidi" w:hAnsiTheme="minorBidi" w:cstheme="minorBidi"/>
          <w:i w:val="0"/>
          <w:iCs/>
        </w:rPr>
        <w:t xml:space="preserve"> to the modelling</w:t>
      </w:r>
      <w:r w:rsidR="00DB56B1" w:rsidRPr="00057A08">
        <w:rPr>
          <w:rFonts w:asciiTheme="minorBidi" w:hAnsiTheme="minorBidi" w:cstheme="minorBidi"/>
          <w:i w:val="0"/>
          <w:iCs/>
        </w:rPr>
        <w:t xml:space="preserve"> uncertainty</w:t>
      </w:r>
      <w:bookmarkEnd w:id="100"/>
      <w:bookmarkEnd w:id="101"/>
    </w:p>
    <w:p w14:paraId="2BCDD3E9" w14:textId="77777777" w:rsidR="00BB760F" w:rsidRPr="00BB760F" w:rsidRDefault="00BB760F" w:rsidP="00057A08">
      <w:pPr>
        <w:pStyle w:val="Overskrift4"/>
        <w:numPr>
          <w:ilvl w:val="0"/>
          <w:numId w:val="0"/>
        </w:numPr>
        <w:ind w:left="426"/>
        <w:rPr>
          <w:rFonts w:asciiTheme="minorBidi" w:hAnsiTheme="minorBidi" w:cstheme="minorBidi"/>
        </w:rPr>
      </w:pPr>
      <w:proofErr w:type="spellStart"/>
      <w:r w:rsidRPr="00BB760F">
        <w:rPr>
          <w:rFonts w:asciiTheme="minorBidi" w:hAnsiTheme="minorBidi" w:cstheme="minorBidi"/>
        </w:rPr>
        <w:t>Deterministic</w:t>
      </w:r>
      <w:proofErr w:type="spellEnd"/>
      <w:r w:rsidRPr="00BB760F">
        <w:rPr>
          <w:rFonts w:asciiTheme="minorBidi" w:hAnsiTheme="minorBidi" w:cstheme="minorBidi"/>
        </w:rPr>
        <w:t xml:space="preserve"> </w:t>
      </w:r>
      <w:proofErr w:type="spellStart"/>
      <w:r w:rsidRPr="00BB760F">
        <w:rPr>
          <w:rFonts w:asciiTheme="minorBidi" w:hAnsiTheme="minorBidi" w:cstheme="minorBidi"/>
        </w:rPr>
        <w:t>sensitivity</w:t>
      </w:r>
      <w:proofErr w:type="spellEnd"/>
      <w:r w:rsidRPr="00BB760F">
        <w:rPr>
          <w:rFonts w:asciiTheme="minorBidi" w:hAnsiTheme="minorBidi" w:cstheme="minorBidi"/>
        </w:rPr>
        <w:t xml:space="preserve"> </w:t>
      </w:r>
      <w:proofErr w:type="spellStart"/>
      <w:r w:rsidRPr="00BB760F">
        <w:rPr>
          <w:rFonts w:asciiTheme="minorBidi" w:hAnsiTheme="minorBidi" w:cstheme="minorBidi"/>
        </w:rPr>
        <w:t>analysis</w:t>
      </w:r>
      <w:proofErr w:type="spellEnd"/>
      <w:r w:rsidRPr="00BB760F">
        <w:rPr>
          <w:rFonts w:asciiTheme="minorBidi" w:hAnsiTheme="minorBidi" w:cstheme="minorBidi"/>
        </w:rPr>
        <w:t xml:space="preserve"> </w:t>
      </w:r>
    </w:p>
    <w:p w14:paraId="13769BE9" w14:textId="466EE8A1" w:rsidR="00F323B6" w:rsidRPr="0071664F" w:rsidRDefault="00F323B6" w:rsidP="004F3AEA">
      <w:pPr>
        <w:pStyle w:val="Listeafsnit"/>
        <w:numPr>
          <w:ilvl w:val="0"/>
          <w:numId w:val="18"/>
        </w:numPr>
        <w:rPr>
          <w:rFonts w:ascii="Palatino Linotype" w:hAnsi="Palatino Linotype"/>
          <w:lang w:val="en-GB"/>
        </w:rPr>
      </w:pPr>
      <w:r w:rsidRPr="0071664F">
        <w:rPr>
          <w:rFonts w:ascii="Palatino Linotype" w:hAnsi="Palatino Linotype"/>
          <w:lang w:val="en-GB"/>
        </w:rPr>
        <w:t>It is not possible to give a general description or exhaustive list of how the company should address uncertainties in the health economic analysis, as this will depend on the disease, patient population, treatment and available data of each individual case</w:t>
      </w:r>
    </w:p>
    <w:p w14:paraId="12475FB9" w14:textId="7B63EF1A" w:rsidR="00BB760F" w:rsidRPr="0071664F" w:rsidRDefault="00BB760F" w:rsidP="004F3AEA">
      <w:pPr>
        <w:pStyle w:val="Listeafsnit"/>
        <w:numPr>
          <w:ilvl w:val="0"/>
          <w:numId w:val="18"/>
        </w:numPr>
        <w:rPr>
          <w:rFonts w:ascii="Palatino Linotype" w:hAnsi="Palatino Linotype"/>
          <w:lang w:val="en-GB"/>
        </w:rPr>
      </w:pPr>
      <w:r w:rsidRPr="0071664F">
        <w:rPr>
          <w:rFonts w:ascii="Palatino Linotype" w:hAnsi="Palatino Linotype"/>
          <w:lang w:val="en-GB"/>
        </w:rPr>
        <w:t>Present relevant sensitivity/scenario analysis</w:t>
      </w:r>
      <w:r w:rsidR="009443A2" w:rsidRPr="0071664F">
        <w:rPr>
          <w:rFonts w:ascii="Palatino Linotype" w:hAnsi="Palatino Linotype"/>
          <w:lang w:val="en-GB"/>
        </w:rPr>
        <w:t xml:space="preserve"> related to modelling uncertainty</w:t>
      </w:r>
      <w:r w:rsidRPr="0071664F">
        <w:rPr>
          <w:rFonts w:ascii="Palatino Linotype" w:hAnsi="Palatino Linotype"/>
          <w:lang w:val="en-GB"/>
        </w:rPr>
        <w:t xml:space="preserve"> in tables</w:t>
      </w:r>
      <w:r w:rsidR="00F0233A" w:rsidRPr="0071664F">
        <w:rPr>
          <w:rFonts w:ascii="Palatino Linotype" w:hAnsi="Palatino Linotype"/>
          <w:lang w:val="en-GB"/>
        </w:rPr>
        <w:t>, if relevant supplemented</w:t>
      </w:r>
      <w:r w:rsidRPr="0071664F">
        <w:rPr>
          <w:rFonts w:ascii="Palatino Linotype" w:hAnsi="Palatino Linotype"/>
          <w:lang w:val="en-GB"/>
        </w:rPr>
        <w:t xml:space="preserve"> </w:t>
      </w:r>
      <w:r w:rsidR="00F0233A" w:rsidRPr="0071664F">
        <w:rPr>
          <w:rFonts w:ascii="Palatino Linotype" w:hAnsi="Palatino Linotype"/>
          <w:lang w:val="en-GB"/>
        </w:rPr>
        <w:t xml:space="preserve">by </w:t>
      </w:r>
      <w:r w:rsidRPr="0071664F">
        <w:rPr>
          <w:rFonts w:ascii="Palatino Linotype" w:hAnsi="Palatino Linotype"/>
          <w:lang w:val="en-GB"/>
        </w:rPr>
        <w:t xml:space="preserve">corresponding/relevant figures, e.g. tornado diagram. Arbitrary intervals around the mean (e.g. +/- 20%) should </w:t>
      </w:r>
      <w:r w:rsidR="002F7E9E" w:rsidRPr="0071664F">
        <w:rPr>
          <w:rFonts w:ascii="Palatino Linotype" w:hAnsi="Palatino Linotype"/>
          <w:lang w:val="en-GB"/>
        </w:rPr>
        <w:t xml:space="preserve">generally </w:t>
      </w:r>
      <w:r w:rsidRPr="0071664F">
        <w:rPr>
          <w:rFonts w:ascii="Palatino Linotype" w:hAnsi="Palatino Linotype"/>
          <w:lang w:val="en-GB"/>
        </w:rPr>
        <w:t>be avoided</w:t>
      </w:r>
      <w:r w:rsidR="002F7E9E" w:rsidRPr="0071664F">
        <w:rPr>
          <w:rFonts w:ascii="Palatino Linotype" w:hAnsi="Palatino Linotype"/>
          <w:lang w:val="en-GB"/>
        </w:rPr>
        <w:t xml:space="preserve"> but can in some instances be the </w:t>
      </w:r>
      <w:r w:rsidR="00D02174" w:rsidRPr="0071664F">
        <w:rPr>
          <w:rFonts w:ascii="Palatino Linotype" w:hAnsi="Palatino Linotype"/>
          <w:lang w:val="en-GB"/>
        </w:rPr>
        <w:t>only reasonable approach</w:t>
      </w:r>
      <w:r w:rsidRPr="0071664F">
        <w:rPr>
          <w:rFonts w:ascii="Palatino Linotype" w:hAnsi="Palatino Linotype"/>
          <w:lang w:val="en-GB"/>
        </w:rPr>
        <w:t>.</w:t>
      </w:r>
    </w:p>
    <w:p w14:paraId="572FFA06" w14:textId="6F54CB3C" w:rsidR="00BB760F" w:rsidRPr="0071664F" w:rsidRDefault="00BB760F" w:rsidP="004F3AEA">
      <w:pPr>
        <w:pStyle w:val="Listeafsnit"/>
        <w:numPr>
          <w:ilvl w:val="0"/>
          <w:numId w:val="18"/>
        </w:numPr>
        <w:rPr>
          <w:rFonts w:ascii="Palatino Linotype" w:hAnsi="Palatino Linotype"/>
          <w:lang w:val="en-GB"/>
        </w:rPr>
      </w:pPr>
      <w:r w:rsidRPr="0071664F">
        <w:rPr>
          <w:rFonts w:ascii="Palatino Linotype" w:hAnsi="Palatino Linotype"/>
          <w:lang w:val="en-GB"/>
        </w:rPr>
        <w:t xml:space="preserve">Provide justifications/descriptions in text form, including details on relevant </w:t>
      </w:r>
      <w:r w:rsidR="00FD210D" w:rsidRPr="0071664F">
        <w:rPr>
          <w:rFonts w:ascii="Palatino Linotype" w:hAnsi="Palatino Linotype"/>
          <w:lang w:val="en-GB"/>
        </w:rPr>
        <w:t xml:space="preserve">sensitivity and </w:t>
      </w:r>
      <w:r w:rsidRPr="0071664F">
        <w:rPr>
          <w:rFonts w:ascii="Palatino Linotype" w:hAnsi="Palatino Linotype"/>
          <w:lang w:val="en-GB"/>
        </w:rPr>
        <w:t>scenario</w:t>
      </w:r>
      <w:r w:rsidR="00FD210D" w:rsidRPr="0071664F">
        <w:rPr>
          <w:rFonts w:ascii="Palatino Linotype" w:hAnsi="Palatino Linotype"/>
          <w:lang w:val="en-GB"/>
        </w:rPr>
        <w:t xml:space="preserve"> analyses</w:t>
      </w:r>
      <w:r w:rsidRPr="0071664F">
        <w:rPr>
          <w:rFonts w:ascii="Palatino Linotype" w:hAnsi="Palatino Linotype"/>
          <w:lang w:val="en-GB"/>
        </w:rPr>
        <w:t xml:space="preserve"> and why they may be plausible in this context.</w:t>
      </w:r>
    </w:p>
    <w:p w14:paraId="367E3C94" w14:textId="61667116" w:rsidR="009443A2" w:rsidRPr="0071664F" w:rsidRDefault="009443A2" w:rsidP="004F3AEA">
      <w:pPr>
        <w:pStyle w:val="Listeafsnit"/>
        <w:numPr>
          <w:ilvl w:val="0"/>
          <w:numId w:val="18"/>
        </w:numPr>
        <w:rPr>
          <w:rFonts w:ascii="Palatino Linotype" w:hAnsi="Palatino Linotype"/>
          <w:lang w:val="en-GB"/>
        </w:rPr>
      </w:pPr>
      <w:r w:rsidRPr="0071664F">
        <w:rPr>
          <w:rFonts w:ascii="Palatino Linotype" w:hAnsi="Palatino Linotype"/>
          <w:lang w:val="en-GB"/>
        </w:rPr>
        <w:t>Country-specific scenarios do not need to be reported here</w:t>
      </w:r>
    </w:p>
    <w:p w14:paraId="66978C66" w14:textId="77777777" w:rsidR="00BB760F" w:rsidRPr="00BB760F" w:rsidRDefault="00BB760F" w:rsidP="00BB760F">
      <w:pPr>
        <w:pStyle w:val="Listeafsnit"/>
        <w:rPr>
          <w:rFonts w:asciiTheme="minorBidi" w:hAnsiTheme="minorBidi"/>
          <w:lang w:val="en-GB"/>
        </w:rPr>
      </w:pPr>
    </w:p>
    <w:p w14:paraId="5EF20530" w14:textId="2406637A" w:rsidR="00BB760F" w:rsidRPr="00EA555B" w:rsidRDefault="00BB760F" w:rsidP="00BB760F">
      <w:pPr>
        <w:pStyle w:val="Billedtekst"/>
        <w:keepNext/>
        <w:spacing w:after="0"/>
        <w:rPr>
          <w:rFonts w:asciiTheme="minorBidi" w:hAnsiTheme="minorBidi"/>
          <w:color w:val="055483"/>
          <w:lang w:val="en-GB"/>
        </w:rPr>
      </w:pPr>
      <w:bookmarkStart w:id="102" w:name="_Ref127448249"/>
      <w:r w:rsidRPr="00EA555B">
        <w:rPr>
          <w:rFonts w:asciiTheme="minorBidi" w:hAnsiTheme="minorBidi"/>
          <w:color w:val="055483"/>
          <w:lang w:val="en-GB"/>
        </w:rPr>
        <w:t xml:space="preserve">Table </w:t>
      </w:r>
      <w:r w:rsidRPr="00EA555B">
        <w:rPr>
          <w:rFonts w:asciiTheme="minorBidi" w:hAnsiTheme="minorBidi"/>
          <w:color w:val="055483"/>
          <w:lang w:val="en-GB"/>
        </w:rPr>
        <w:fldChar w:fldCharType="begin"/>
      </w:r>
      <w:r w:rsidRPr="00EA555B">
        <w:rPr>
          <w:rFonts w:asciiTheme="minorBidi" w:hAnsiTheme="minorBidi"/>
          <w:color w:val="055483"/>
          <w:lang w:val="en-GB"/>
        </w:rPr>
        <w:instrText xml:space="preserve"> SEQ Table \* ARABIC </w:instrText>
      </w:r>
      <w:r w:rsidRPr="00EA555B">
        <w:rPr>
          <w:rFonts w:asciiTheme="minorBidi" w:hAnsiTheme="minorBidi"/>
          <w:color w:val="055483"/>
          <w:lang w:val="en-GB"/>
        </w:rPr>
        <w:fldChar w:fldCharType="separate"/>
      </w:r>
      <w:r w:rsidR="00320188">
        <w:rPr>
          <w:rFonts w:asciiTheme="minorBidi" w:hAnsiTheme="minorBidi"/>
          <w:noProof/>
          <w:color w:val="055483"/>
          <w:lang w:val="en-GB"/>
        </w:rPr>
        <w:t>11</w:t>
      </w:r>
      <w:r w:rsidRPr="00EA555B">
        <w:rPr>
          <w:rFonts w:asciiTheme="minorBidi" w:hAnsiTheme="minorBidi"/>
          <w:color w:val="055483"/>
          <w:lang w:val="en-GB"/>
        </w:rPr>
        <w:fldChar w:fldCharType="end"/>
      </w:r>
      <w:bookmarkEnd w:id="102"/>
      <w:r w:rsidRPr="00EA555B">
        <w:rPr>
          <w:rFonts w:asciiTheme="minorBidi" w:hAnsiTheme="minorBidi"/>
          <w:color w:val="055483"/>
          <w:lang w:val="en-GB"/>
        </w:rPr>
        <w:t>. Deterministic sensitivity</w:t>
      </w:r>
      <w:r w:rsidR="00BB1F88" w:rsidRPr="00EA555B">
        <w:rPr>
          <w:rFonts w:asciiTheme="minorBidi" w:hAnsiTheme="minorBidi"/>
          <w:color w:val="055483"/>
          <w:lang w:val="en-GB"/>
        </w:rPr>
        <w:t>/scenario</w:t>
      </w:r>
      <w:r w:rsidRPr="00EA555B">
        <w:rPr>
          <w:rFonts w:asciiTheme="minorBidi" w:hAnsiTheme="minorBidi"/>
          <w:color w:val="055483"/>
          <w:lang w:val="en-GB"/>
        </w:rPr>
        <w:t xml:space="preserve"> analysis example.</w:t>
      </w:r>
    </w:p>
    <w:tbl>
      <w:tblPr>
        <w:tblStyle w:val="Legemiddelverket31"/>
        <w:tblW w:w="5000" w:type="pct"/>
        <w:tblLook w:val="04A0" w:firstRow="1" w:lastRow="0" w:firstColumn="1" w:lastColumn="0" w:noHBand="0" w:noVBand="1"/>
      </w:tblPr>
      <w:tblGrid>
        <w:gridCol w:w="2364"/>
        <w:gridCol w:w="1319"/>
        <w:gridCol w:w="1471"/>
        <w:gridCol w:w="1467"/>
        <w:gridCol w:w="1473"/>
        <w:gridCol w:w="1524"/>
      </w:tblGrid>
      <w:tr w:rsidR="00E6397E" w:rsidRPr="00BB760F" w14:paraId="121D3E7A" w14:textId="77777777" w:rsidTr="00BB1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pct"/>
            <w:shd w:val="clear" w:color="auto" w:fill="055483"/>
          </w:tcPr>
          <w:p w14:paraId="05BDDE01" w14:textId="77777777" w:rsidR="00BB760F" w:rsidRPr="00EA555B" w:rsidRDefault="00BB760F">
            <w:pPr>
              <w:rPr>
                <w:rFonts w:asciiTheme="minorBidi" w:hAnsiTheme="minorBidi"/>
                <w:sz w:val="22"/>
                <w:szCs w:val="22"/>
                <w:lang w:val="en-GB"/>
              </w:rPr>
            </w:pPr>
          </w:p>
        </w:tc>
        <w:tc>
          <w:tcPr>
            <w:tcW w:w="698" w:type="pct"/>
            <w:shd w:val="clear" w:color="auto" w:fill="055483"/>
          </w:tcPr>
          <w:p w14:paraId="5FFA7E7D"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Change</w:t>
            </w:r>
          </w:p>
        </w:tc>
        <w:tc>
          <w:tcPr>
            <w:tcW w:w="777" w:type="pct"/>
            <w:shd w:val="clear" w:color="auto" w:fill="055483"/>
          </w:tcPr>
          <w:p w14:paraId="27D36F1B"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Reason / Rational / Source</w:t>
            </w:r>
          </w:p>
        </w:tc>
        <w:tc>
          <w:tcPr>
            <w:tcW w:w="775" w:type="pct"/>
            <w:shd w:val="clear" w:color="auto" w:fill="055483"/>
          </w:tcPr>
          <w:p w14:paraId="755A35A6"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Incremental cost (NOK)</w:t>
            </w:r>
          </w:p>
        </w:tc>
        <w:tc>
          <w:tcPr>
            <w:tcW w:w="777" w:type="pct"/>
            <w:shd w:val="clear" w:color="auto" w:fill="055483"/>
          </w:tcPr>
          <w:p w14:paraId="20C90F27"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Incremental benefit (QALYs)</w:t>
            </w:r>
          </w:p>
        </w:tc>
        <w:tc>
          <w:tcPr>
            <w:tcW w:w="730" w:type="pct"/>
            <w:shd w:val="clear" w:color="auto" w:fill="055483"/>
          </w:tcPr>
          <w:p w14:paraId="5C5709BB"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ICER (NOK/QALY)</w:t>
            </w:r>
          </w:p>
        </w:tc>
      </w:tr>
      <w:tr w:rsidR="00BB760F" w:rsidRPr="00BB760F" w14:paraId="77EB1903" w14:textId="77777777" w:rsidTr="00BB1F88">
        <w:tc>
          <w:tcPr>
            <w:cnfStyle w:val="001000000000" w:firstRow="0" w:lastRow="0" w:firstColumn="1" w:lastColumn="0" w:oddVBand="0" w:evenVBand="0" w:oddHBand="0" w:evenHBand="0" w:firstRowFirstColumn="0" w:firstRowLastColumn="0" w:lastRowFirstColumn="0" w:lastRowLastColumn="0"/>
            <w:tcW w:w="4270" w:type="pct"/>
            <w:gridSpan w:val="5"/>
          </w:tcPr>
          <w:p w14:paraId="06F2853F"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Base case</w:t>
            </w:r>
          </w:p>
        </w:tc>
        <w:tc>
          <w:tcPr>
            <w:tcW w:w="730" w:type="pct"/>
          </w:tcPr>
          <w:p w14:paraId="20EE7AD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6AA818F7"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112B8DEA"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Efficacy outcome A intervention</w:t>
            </w:r>
          </w:p>
        </w:tc>
        <w:tc>
          <w:tcPr>
            <w:tcW w:w="698" w:type="pct"/>
          </w:tcPr>
          <w:p w14:paraId="4EF00D5E"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6A3DB44D"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5C3AD00D"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74C7A0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2BF17F2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7F9EDD4"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4DD2AA19"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Efficacy outcome B intervention</w:t>
            </w:r>
          </w:p>
        </w:tc>
        <w:tc>
          <w:tcPr>
            <w:tcW w:w="698" w:type="pct"/>
          </w:tcPr>
          <w:p w14:paraId="25D4704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61E41C8C"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07280F03"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26D4AC0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47D7418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180A71D3"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3A259550"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Hazard Ratio (HR)</w:t>
            </w:r>
          </w:p>
          <w:p w14:paraId="4EDDF9D9"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Overall Survival (OS)</w:t>
            </w:r>
          </w:p>
        </w:tc>
        <w:tc>
          <w:tcPr>
            <w:tcW w:w="698" w:type="pct"/>
          </w:tcPr>
          <w:p w14:paraId="34C6E73A"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0.71</w:t>
            </w:r>
          </w:p>
        </w:tc>
        <w:tc>
          <w:tcPr>
            <w:tcW w:w="777" w:type="pct"/>
          </w:tcPr>
          <w:p w14:paraId="4DA17D6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Lower C.I.</w:t>
            </w:r>
          </w:p>
        </w:tc>
        <w:tc>
          <w:tcPr>
            <w:tcW w:w="775" w:type="pct"/>
          </w:tcPr>
          <w:p w14:paraId="4754B06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6FF82E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634CE56D"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34C15CC1"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63BD5C5B" w14:textId="77777777" w:rsidR="00BB760F" w:rsidRPr="00952641" w:rsidRDefault="00BB760F">
            <w:pPr>
              <w:pStyle w:val="Hjelpeteksttabell"/>
              <w:rPr>
                <w:rFonts w:ascii="Arial" w:hAnsi="Arial" w:cs="Arial"/>
                <w:color w:val="055483"/>
                <w:lang w:val="en-GB"/>
              </w:rPr>
            </w:pPr>
          </w:p>
        </w:tc>
        <w:tc>
          <w:tcPr>
            <w:tcW w:w="698" w:type="pct"/>
          </w:tcPr>
          <w:p w14:paraId="728CEB71"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1.83</w:t>
            </w:r>
          </w:p>
        </w:tc>
        <w:tc>
          <w:tcPr>
            <w:tcW w:w="777" w:type="pct"/>
          </w:tcPr>
          <w:p w14:paraId="23314CD5"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Upper C.I</w:t>
            </w:r>
          </w:p>
        </w:tc>
        <w:tc>
          <w:tcPr>
            <w:tcW w:w="775" w:type="pct"/>
          </w:tcPr>
          <w:p w14:paraId="355D47B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6961EFC"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582F970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131D656C"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79102BF4"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Risk of hospitalisation</w:t>
            </w:r>
          </w:p>
        </w:tc>
        <w:tc>
          <w:tcPr>
            <w:tcW w:w="698" w:type="pct"/>
          </w:tcPr>
          <w:p w14:paraId="7C7339A8"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6B77D259"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6ECD84F5"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D72A91B"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12CE65A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11FCDEA"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69C89FD9"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Adverse reaction A</w:t>
            </w:r>
          </w:p>
        </w:tc>
        <w:tc>
          <w:tcPr>
            <w:tcW w:w="698" w:type="pct"/>
          </w:tcPr>
          <w:p w14:paraId="50A929D6"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04B6E710"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77CB0F0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440B6A1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04F0B36B"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3F5E8DE"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5C2B4CC4"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Medicine costs of comparator</w:t>
            </w:r>
          </w:p>
        </w:tc>
        <w:tc>
          <w:tcPr>
            <w:tcW w:w="698" w:type="pct"/>
          </w:tcPr>
          <w:p w14:paraId="042CF55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30 % down</w:t>
            </w:r>
          </w:p>
        </w:tc>
        <w:tc>
          <w:tcPr>
            <w:tcW w:w="777" w:type="pct"/>
          </w:tcPr>
          <w:p w14:paraId="4BCCC0EE"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0912386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B0A043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6A5041B7"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BCA1D85"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2BF348E4" w14:textId="77777777" w:rsidR="00BB760F" w:rsidRPr="00952641" w:rsidRDefault="00BB760F">
            <w:pPr>
              <w:pStyle w:val="Hjelpeteksttabell"/>
              <w:rPr>
                <w:rFonts w:ascii="Arial" w:hAnsi="Arial" w:cs="Arial"/>
                <w:color w:val="055483"/>
                <w:lang w:val="en-GB"/>
              </w:rPr>
            </w:pPr>
          </w:p>
        </w:tc>
        <w:tc>
          <w:tcPr>
            <w:tcW w:w="698" w:type="pct"/>
          </w:tcPr>
          <w:p w14:paraId="2F402E2B"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50 % down</w:t>
            </w:r>
          </w:p>
        </w:tc>
        <w:tc>
          <w:tcPr>
            <w:tcW w:w="777" w:type="pct"/>
          </w:tcPr>
          <w:p w14:paraId="4C37EB35"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184723F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7C3AF6F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7D2266A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3CBA4141"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03DB37FC"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Time horizon</w:t>
            </w:r>
          </w:p>
        </w:tc>
        <w:tc>
          <w:tcPr>
            <w:tcW w:w="698" w:type="pct"/>
          </w:tcPr>
          <w:p w14:paraId="0BFF68A9"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605ED204"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30ABCD41"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49EDFC5F"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49F7A67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6BE51812"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50663786" w14:textId="77777777" w:rsidR="00BB760F" w:rsidRPr="00952641" w:rsidRDefault="00BB760F">
            <w:pPr>
              <w:pStyle w:val="Hjelpeteksttabell"/>
              <w:rPr>
                <w:rFonts w:ascii="Arial" w:hAnsi="Arial" w:cs="Arial"/>
                <w:color w:val="055483"/>
                <w:lang w:val="en-GB"/>
              </w:rPr>
            </w:pPr>
          </w:p>
        </w:tc>
        <w:tc>
          <w:tcPr>
            <w:tcW w:w="698" w:type="pct"/>
          </w:tcPr>
          <w:p w14:paraId="7C6CF282"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7AA0557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73FBBA5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B280B5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6A481F4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0307449C"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4ED96199" w14:textId="77777777" w:rsidR="00BB760F" w:rsidRPr="00952641" w:rsidRDefault="00BB760F">
            <w:pPr>
              <w:pStyle w:val="Hjelpeteksttabell"/>
              <w:rPr>
                <w:rFonts w:ascii="Arial" w:hAnsi="Arial" w:cs="Arial"/>
                <w:color w:val="055483"/>
                <w:lang w:val="en-GB"/>
              </w:rPr>
            </w:pPr>
          </w:p>
        </w:tc>
        <w:tc>
          <w:tcPr>
            <w:tcW w:w="698" w:type="pct"/>
          </w:tcPr>
          <w:p w14:paraId="04821C8D"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0E8E0B44"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7A52F27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B2C930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581043D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93B5534"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32F20885"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Administrative costs</w:t>
            </w:r>
          </w:p>
        </w:tc>
        <w:tc>
          <w:tcPr>
            <w:tcW w:w="698" w:type="pct"/>
          </w:tcPr>
          <w:p w14:paraId="0A3DA95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500</w:t>
            </w:r>
          </w:p>
        </w:tc>
        <w:tc>
          <w:tcPr>
            <w:tcW w:w="777" w:type="pct"/>
          </w:tcPr>
          <w:p w14:paraId="7A962BF8"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50 % down</w:t>
            </w:r>
          </w:p>
        </w:tc>
        <w:tc>
          <w:tcPr>
            <w:tcW w:w="775" w:type="pct"/>
          </w:tcPr>
          <w:p w14:paraId="6E21C03A"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FD86A15"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4C6A6897"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90E3FF2"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64407864" w14:textId="77777777" w:rsidR="00BB760F" w:rsidRPr="00952641" w:rsidRDefault="00BB760F">
            <w:pPr>
              <w:pStyle w:val="Hjelpeteksttabell"/>
              <w:rPr>
                <w:rFonts w:ascii="Arial" w:hAnsi="Arial" w:cs="Arial"/>
                <w:color w:val="055483"/>
                <w:lang w:val="en-GB"/>
              </w:rPr>
            </w:pPr>
          </w:p>
        </w:tc>
        <w:tc>
          <w:tcPr>
            <w:tcW w:w="698" w:type="pct"/>
          </w:tcPr>
          <w:p w14:paraId="18577FA1"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1500</w:t>
            </w:r>
          </w:p>
        </w:tc>
        <w:tc>
          <w:tcPr>
            <w:tcW w:w="777" w:type="pct"/>
          </w:tcPr>
          <w:p w14:paraId="6FC7FB28"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50 % up</w:t>
            </w:r>
          </w:p>
        </w:tc>
        <w:tc>
          <w:tcPr>
            <w:tcW w:w="775" w:type="pct"/>
          </w:tcPr>
          <w:p w14:paraId="65FB2C28"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6FD9F9D5"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1852518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4F53269D"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22B7FE95"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QALY-weight (state A)</w:t>
            </w:r>
          </w:p>
        </w:tc>
        <w:tc>
          <w:tcPr>
            <w:tcW w:w="698" w:type="pct"/>
          </w:tcPr>
          <w:p w14:paraId="07AE618A"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0.52</w:t>
            </w:r>
          </w:p>
        </w:tc>
        <w:tc>
          <w:tcPr>
            <w:tcW w:w="777" w:type="pct"/>
          </w:tcPr>
          <w:p w14:paraId="47E0A294"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Alt. source 1</w:t>
            </w:r>
          </w:p>
        </w:tc>
        <w:tc>
          <w:tcPr>
            <w:tcW w:w="775" w:type="pct"/>
          </w:tcPr>
          <w:p w14:paraId="0FC9F17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1422D9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72DACF6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F24A9B7"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43FD3578" w14:textId="77777777" w:rsidR="00BB760F" w:rsidRPr="00952641" w:rsidRDefault="00BB760F">
            <w:pPr>
              <w:pStyle w:val="Hjelpeteksttabell"/>
              <w:rPr>
                <w:rFonts w:ascii="Arial" w:hAnsi="Arial" w:cs="Arial"/>
                <w:color w:val="055483"/>
                <w:lang w:val="en-GB"/>
              </w:rPr>
            </w:pPr>
          </w:p>
        </w:tc>
        <w:tc>
          <w:tcPr>
            <w:tcW w:w="698" w:type="pct"/>
          </w:tcPr>
          <w:p w14:paraId="63F90DAA"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0.67</w:t>
            </w:r>
          </w:p>
        </w:tc>
        <w:tc>
          <w:tcPr>
            <w:tcW w:w="777" w:type="pct"/>
          </w:tcPr>
          <w:p w14:paraId="648E2120"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Alt. source 2</w:t>
            </w:r>
          </w:p>
        </w:tc>
        <w:tc>
          <w:tcPr>
            <w:tcW w:w="775" w:type="pct"/>
          </w:tcPr>
          <w:p w14:paraId="3B99B7D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32DBC0C"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5C93DA25"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4FB004E5"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2C8F9704"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Etc.</w:t>
            </w:r>
          </w:p>
        </w:tc>
        <w:tc>
          <w:tcPr>
            <w:tcW w:w="698" w:type="pct"/>
          </w:tcPr>
          <w:p w14:paraId="1BA13D83"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13C181E4"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01A0BD4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0E892DA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3FA8F44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17D6A205"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2EB8B715" w14:textId="77777777" w:rsidR="00BB760F" w:rsidRPr="00952641" w:rsidRDefault="00BB760F">
            <w:pPr>
              <w:rPr>
                <w:rFonts w:ascii="Arial" w:hAnsi="Arial" w:cs="Arial"/>
                <w:color w:val="055483"/>
                <w:szCs w:val="20"/>
                <w:lang w:val="en-GB"/>
              </w:rPr>
            </w:pPr>
          </w:p>
        </w:tc>
        <w:tc>
          <w:tcPr>
            <w:tcW w:w="698" w:type="pct"/>
          </w:tcPr>
          <w:p w14:paraId="7F547E1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6775190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5" w:type="pct"/>
          </w:tcPr>
          <w:p w14:paraId="124F27FF"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01BE296C"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7747C828"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bl>
    <w:p w14:paraId="20124B32" w14:textId="77777777" w:rsidR="00BB760F" w:rsidRPr="00BB760F" w:rsidRDefault="00BB760F" w:rsidP="00BB760F">
      <w:pPr>
        <w:pStyle w:val="Opstilling-talellerbogst"/>
        <w:numPr>
          <w:ilvl w:val="0"/>
          <w:numId w:val="0"/>
        </w:numPr>
        <w:ind w:left="360" w:hanging="360"/>
        <w:rPr>
          <w:rFonts w:asciiTheme="minorBidi" w:hAnsiTheme="minorBidi"/>
          <w:lang w:val="en-GB"/>
        </w:rPr>
      </w:pPr>
    </w:p>
    <w:p w14:paraId="78DB8B89" w14:textId="684D8153" w:rsidR="00BB760F" w:rsidRPr="00893C3F" w:rsidRDefault="00BB760F" w:rsidP="00057A08">
      <w:pPr>
        <w:pStyle w:val="Overskrift4"/>
        <w:numPr>
          <w:ilvl w:val="0"/>
          <w:numId w:val="0"/>
        </w:numPr>
        <w:ind w:left="426"/>
        <w:rPr>
          <w:rFonts w:asciiTheme="minorBidi" w:hAnsiTheme="minorBidi" w:cstheme="minorBidi"/>
        </w:rPr>
      </w:pPr>
      <w:proofErr w:type="spellStart"/>
      <w:r w:rsidRPr="00893C3F">
        <w:rPr>
          <w:rFonts w:asciiTheme="minorBidi" w:hAnsiTheme="minorBidi" w:cstheme="minorBidi"/>
        </w:rPr>
        <w:t>Probabilistic</w:t>
      </w:r>
      <w:proofErr w:type="spellEnd"/>
      <w:r w:rsidRPr="00893C3F">
        <w:rPr>
          <w:rFonts w:asciiTheme="minorBidi" w:hAnsiTheme="minorBidi" w:cstheme="minorBidi"/>
        </w:rPr>
        <w:t xml:space="preserve"> </w:t>
      </w:r>
      <w:proofErr w:type="spellStart"/>
      <w:r w:rsidRPr="00893C3F">
        <w:rPr>
          <w:rFonts w:asciiTheme="minorBidi" w:hAnsiTheme="minorBidi" w:cstheme="minorBidi"/>
        </w:rPr>
        <w:t>sensitivity</w:t>
      </w:r>
      <w:proofErr w:type="spellEnd"/>
      <w:r w:rsidRPr="00893C3F">
        <w:rPr>
          <w:rFonts w:asciiTheme="minorBidi" w:hAnsiTheme="minorBidi" w:cstheme="minorBidi"/>
        </w:rPr>
        <w:t xml:space="preserve"> </w:t>
      </w:r>
      <w:proofErr w:type="spellStart"/>
      <w:r w:rsidRPr="00893C3F">
        <w:rPr>
          <w:rFonts w:asciiTheme="minorBidi" w:hAnsiTheme="minorBidi" w:cstheme="minorBidi"/>
        </w:rPr>
        <w:t>analysis</w:t>
      </w:r>
      <w:proofErr w:type="spellEnd"/>
      <w:r w:rsidR="00A96CF2" w:rsidRPr="00893C3F">
        <w:rPr>
          <w:rFonts w:asciiTheme="minorBidi" w:hAnsiTheme="minorBidi" w:cstheme="minorBidi"/>
        </w:rPr>
        <w:t xml:space="preserve"> (PSA)</w:t>
      </w:r>
      <w:r w:rsidRPr="00893C3F">
        <w:rPr>
          <w:rFonts w:asciiTheme="minorBidi" w:hAnsiTheme="minorBidi" w:cstheme="minorBidi"/>
        </w:rPr>
        <w:t xml:space="preserve"> </w:t>
      </w:r>
    </w:p>
    <w:p w14:paraId="198506D3" w14:textId="024A774F" w:rsidR="00BB760F" w:rsidRPr="00EA555B" w:rsidRDefault="00BB760F"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Probabilistic sensitivity analysis </w:t>
      </w:r>
      <w:r w:rsidR="000102A2" w:rsidRPr="00EA555B">
        <w:rPr>
          <w:rFonts w:ascii="Palatino Linotype" w:hAnsi="Palatino Linotype"/>
          <w:lang w:val="en-GB"/>
        </w:rPr>
        <w:t>is needed</w:t>
      </w:r>
      <w:r w:rsidR="002C138A" w:rsidRPr="00EA555B">
        <w:rPr>
          <w:rFonts w:ascii="Palatino Linotype" w:hAnsi="Palatino Linotype"/>
          <w:lang w:val="en-GB"/>
        </w:rPr>
        <w:t xml:space="preserve"> according to DMC guideline</w:t>
      </w:r>
      <w:r w:rsidR="00D215FB" w:rsidRPr="00EA555B">
        <w:rPr>
          <w:rFonts w:ascii="Palatino Linotype" w:hAnsi="Palatino Linotype"/>
          <w:lang w:val="en-GB"/>
        </w:rPr>
        <w:t>s</w:t>
      </w:r>
      <w:r w:rsidR="0075569B" w:rsidRPr="00EA555B">
        <w:rPr>
          <w:rFonts w:ascii="Palatino Linotype" w:hAnsi="Palatino Linotype"/>
          <w:lang w:val="en-GB"/>
        </w:rPr>
        <w:t xml:space="preserve"> and can be included in this submission template</w:t>
      </w:r>
      <w:r w:rsidRPr="00EA555B">
        <w:rPr>
          <w:rFonts w:ascii="Palatino Linotype" w:hAnsi="Palatino Linotype"/>
          <w:lang w:val="en-GB"/>
        </w:rPr>
        <w:t xml:space="preserve">. </w:t>
      </w:r>
      <w:r w:rsidR="00636ECC" w:rsidRPr="00EA555B">
        <w:rPr>
          <w:rFonts w:ascii="Palatino Linotype" w:hAnsi="Palatino Linotype"/>
          <w:lang w:val="en-GB"/>
        </w:rPr>
        <w:t xml:space="preserve">The analysis should be performed according to </w:t>
      </w:r>
      <w:proofErr w:type="spellStart"/>
      <w:r w:rsidR="00636ECC" w:rsidRPr="00EA555B">
        <w:rPr>
          <w:rFonts w:ascii="Palatino Linotype" w:hAnsi="Palatino Linotype"/>
          <w:lang w:val="en-GB"/>
        </w:rPr>
        <w:t>dMC</w:t>
      </w:r>
      <w:proofErr w:type="spellEnd"/>
      <w:r w:rsidR="00636ECC" w:rsidRPr="00EA555B">
        <w:rPr>
          <w:rFonts w:ascii="Palatino Linotype" w:hAnsi="Palatino Linotype"/>
          <w:lang w:val="en-GB"/>
        </w:rPr>
        <w:t xml:space="preserve"> guidelines.</w:t>
      </w:r>
    </w:p>
    <w:p w14:paraId="1A994AE5" w14:textId="1981CD4B" w:rsidR="00DE12E3" w:rsidRPr="00EA555B" w:rsidRDefault="00DE12E3" w:rsidP="004F3AEA">
      <w:pPr>
        <w:pStyle w:val="Listeafsnit"/>
        <w:numPr>
          <w:ilvl w:val="0"/>
          <w:numId w:val="19"/>
        </w:numPr>
        <w:rPr>
          <w:rFonts w:ascii="Palatino Linotype" w:hAnsi="Palatino Linotype"/>
          <w:lang w:val="en-GB"/>
        </w:rPr>
      </w:pPr>
      <w:r w:rsidRPr="00EA555B">
        <w:rPr>
          <w:rFonts w:ascii="Palatino Linotype" w:hAnsi="Palatino Linotype"/>
          <w:lang w:val="en-GB"/>
        </w:rPr>
        <w:lastRenderedPageBreak/>
        <w:t>Tabulate</w:t>
      </w:r>
      <w:r w:rsidR="00050629" w:rsidRPr="00EA555B">
        <w:rPr>
          <w:rFonts w:ascii="Palatino Linotype" w:hAnsi="Palatino Linotype"/>
          <w:lang w:val="en-GB"/>
        </w:rPr>
        <w:t xml:space="preserve"> all</w:t>
      </w:r>
      <w:r w:rsidRPr="00EA555B">
        <w:rPr>
          <w:rFonts w:ascii="Palatino Linotype" w:hAnsi="Palatino Linotype"/>
          <w:lang w:val="en-GB"/>
        </w:rPr>
        <w:t xml:space="preserve"> param</w:t>
      </w:r>
      <w:r w:rsidR="00D93DA3" w:rsidRPr="00EA555B">
        <w:rPr>
          <w:rFonts w:ascii="Palatino Linotype" w:hAnsi="Palatino Linotype"/>
          <w:lang w:val="en-GB"/>
        </w:rPr>
        <w:t>e</w:t>
      </w:r>
      <w:r w:rsidRPr="00EA555B">
        <w:rPr>
          <w:rFonts w:ascii="Palatino Linotype" w:hAnsi="Palatino Linotype"/>
          <w:lang w:val="en-GB"/>
        </w:rPr>
        <w:t>ters</w:t>
      </w:r>
      <w:r w:rsidR="00D93DA3" w:rsidRPr="00EA555B">
        <w:rPr>
          <w:rFonts w:ascii="Palatino Linotype" w:hAnsi="Palatino Linotype"/>
          <w:lang w:val="en-US"/>
        </w:rPr>
        <w:t xml:space="preserve"> (point estimate, lower bound, upper bound)</w:t>
      </w:r>
      <w:r w:rsidRPr="00EA555B">
        <w:rPr>
          <w:rFonts w:ascii="Palatino Linotype" w:hAnsi="Palatino Linotype"/>
          <w:lang w:val="en-GB"/>
        </w:rPr>
        <w:t xml:space="preserve"> and distribution</w:t>
      </w:r>
    </w:p>
    <w:p w14:paraId="254F82D0" w14:textId="2A8B921C" w:rsidR="008C03C7" w:rsidRPr="00EA555B" w:rsidRDefault="00AB1BF1" w:rsidP="004F3AEA">
      <w:pPr>
        <w:pStyle w:val="Listeafsnit"/>
        <w:numPr>
          <w:ilvl w:val="0"/>
          <w:numId w:val="19"/>
        </w:numPr>
        <w:rPr>
          <w:rFonts w:ascii="Palatino Linotype" w:hAnsi="Palatino Linotype"/>
          <w:lang w:val="en-GB"/>
        </w:rPr>
      </w:pPr>
      <w:r w:rsidRPr="00EA555B">
        <w:rPr>
          <w:rFonts w:ascii="Palatino Linotype" w:hAnsi="Palatino Linotype"/>
          <w:lang w:val="en-GB"/>
        </w:rPr>
        <w:t>The</w:t>
      </w:r>
      <w:r w:rsidR="008C03C7" w:rsidRPr="00EA555B">
        <w:rPr>
          <w:rFonts w:ascii="Palatino Linotype" w:hAnsi="Palatino Linotype"/>
          <w:lang w:val="en-GB"/>
        </w:rPr>
        <w:t xml:space="preserve"> PSA must contain all parameters from the model that are uncertain. Choice of parameters and the associated probability distributions must be justified. </w:t>
      </w:r>
    </w:p>
    <w:p w14:paraId="765A3C2D" w14:textId="5CF7BBCD"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It </w:t>
      </w:r>
      <w:r w:rsidR="00082560" w:rsidRPr="00EA555B">
        <w:rPr>
          <w:rFonts w:ascii="Palatino Linotype" w:hAnsi="Palatino Linotype"/>
          <w:lang w:val="en-GB"/>
        </w:rPr>
        <w:t>should</w:t>
      </w:r>
      <w:r w:rsidRPr="00EA555B">
        <w:rPr>
          <w:rFonts w:ascii="Palatino Linotype" w:hAnsi="Palatino Linotype"/>
          <w:lang w:val="en-GB"/>
        </w:rPr>
        <w:t xml:space="preserve"> be easy to change the choice of distributions, e.g. via a drop-down list in the Excel model.</w:t>
      </w:r>
    </w:p>
    <w:p w14:paraId="7EC389A6" w14:textId="1FD17AB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It </w:t>
      </w:r>
      <w:r w:rsidR="00082560" w:rsidRPr="00EA555B">
        <w:rPr>
          <w:rFonts w:ascii="Palatino Linotype" w:hAnsi="Palatino Linotype"/>
          <w:lang w:val="en-GB"/>
        </w:rPr>
        <w:t>should</w:t>
      </w:r>
      <w:r w:rsidRPr="00EA555B">
        <w:rPr>
          <w:rFonts w:ascii="Palatino Linotype" w:hAnsi="Palatino Linotype"/>
          <w:lang w:val="en-GB"/>
        </w:rPr>
        <w:t xml:space="preserve"> be easy to switch parameters on and off in the PSA, e.g. via a drop-down list in the Excel model.</w:t>
      </w:r>
    </w:p>
    <w:p w14:paraId="2E849686" w14:textId="0275F06D"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If there are correlated parameters, these </w:t>
      </w:r>
      <w:r w:rsidR="00082560" w:rsidRPr="00EA555B">
        <w:rPr>
          <w:rFonts w:ascii="Palatino Linotype" w:hAnsi="Palatino Linotype"/>
          <w:lang w:val="en-GB"/>
        </w:rPr>
        <w:t>should</w:t>
      </w:r>
      <w:r w:rsidRPr="00EA555B">
        <w:rPr>
          <w:rFonts w:ascii="Palatino Linotype" w:hAnsi="Palatino Linotype"/>
          <w:lang w:val="en-GB"/>
        </w:rPr>
        <w:t xml:space="preserve"> be described, and correlation </w:t>
      </w:r>
      <w:r w:rsidR="00EA555B" w:rsidRPr="00EA555B">
        <w:rPr>
          <w:rFonts w:ascii="Palatino Linotype" w:hAnsi="Palatino Linotype"/>
          <w:lang w:val="en-GB"/>
        </w:rPr>
        <w:t>should</w:t>
      </w:r>
      <w:r w:rsidRPr="00EA555B">
        <w:rPr>
          <w:rFonts w:ascii="Palatino Linotype" w:hAnsi="Palatino Linotype"/>
          <w:lang w:val="en-GB"/>
        </w:rPr>
        <w:t xml:space="preserve"> be </w:t>
      </w:r>
      <w:r w:rsidR="00EA555B" w:rsidRPr="00EA555B">
        <w:rPr>
          <w:rFonts w:ascii="Palatino Linotype" w:hAnsi="Palatino Linotype"/>
          <w:lang w:val="en-GB"/>
        </w:rPr>
        <w:t>considered</w:t>
      </w:r>
      <w:r w:rsidRPr="00EA555B">
        <w:rPr>
          <w:rFonts w:ascii="Palatino Linotype" w:hAnsi="Palatino Linotype"/>
          <w:lang w:val="en-GB"/>
        </w:rPr>
        <w:t xml:space="preserve"> in the PSA. Describe the method used to account for correlated parameters.</w:t>
      </w:r>
    </w:p>
    <w:p w14:paraId="2F8F57D7" w14:textId="20FD728B"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In cases where a parameter has not been estimated empirically, </w:t>
      </w:r>
      <w:r w:rsidR="00A71E06" w:rsidRPr="00EA555B">
        <w:rPr>
          <w:rFonts w:ascii="Palatino Linotype" w:hAnsi="Palatino Linotype"/>
          <w:lang w:val="en-GB"/>
        </w:rPr>
        <w:t>argumentation</w:t>
      </w:r>
      <w:r w:rsidRPr="00EA555B">
        <w:rPr>
          <w:rFonts w:ascii="Palatino Linotype" w:hAnsi="Palatino Linotype"/>
          <w:lang w:val="en-GB"/>
        </w:rPr>
        <w:t xml:space="preserve"> </w:t>
      </w:r>
      <w:r w:rsidR="00A71E06" w:rsidRPr="00EA555B">
        <w:rPr>
          <w:rFonts w:ascii="Palatino Linotype" w:hAnsi="Palatino Linotype"/>
          <w:lang w:val="en-GB"/>
        </w:rPr>
        <w:t>should</w:t>
      </w:r>
      <w:r w:rsidRPr="00EA555B">
        <w:rPr>
          <w:rFonts w:ascii="Palatino Linotype" w:hAnsi="Palatino Linotype"/>
          <w:lang w:val="en-GB"/>
        </w:rPr>
        <w:t xml:space="preserve"> be of how the uncertainty surrounding the estimate is determined.</w:t>
      </w:r>
      <w:r w:rsidR="00AB1BF1" w:rsidRPr="00EA555B">
        <w:rPr>
          <w:rFonts w:ascii="Palatino Linotype" w:hAnsi="Palatino Linotype"/>
          <w:lang w:val="en-US"/>
        </w:rPr>
        <w:t xml:space="preserve"> Avoid a</w:t>
      </w:r>
      <w:r w:rsidR="00EA555B" w:rsidRPr="00EA555B">
        <w:rPr>
          <w:rFonts w:ascii="Palatino Linotype" w:hAnsi="Palatino Linotype"/>
          <w:lang w:val="en-GB"/>
        </w:rPr>
        <w:t>arbitrary</w:t>
      </w:r>
      <w:r w:rsidR="00AB1BF1" w:rsidRPr="00EA555B">
        <w:rPr>
          <w:rFonts w:ascii="Palatino Linotype" w:hAnsi="Palatino Linotype"/>
          <w:lang w:val="en-GB"/>
        </w:rPr>
        <w:t xml:space="preserve"> intervals around the mean (e.g., +/-20%).</w:t>
      </w:r>
    </w:p>
    <w:p w14:paraId="29299FAF" w14:textId="7777777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If data has been extrapolated in the analysis, parameters from all distributions must be included in the PSA module in the Excel model.</w:t>
      </w:r>
    </w:p>
    <w:p w14:paraId="3CDFC87A" w14:textId="7777777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In addition to the Scatter plot and cost-effectiveness acceptability curves (CEAC), the presentation of the PSA must also be supplemented with a description of the analysis. This involves a description of the form and location of incremental costs vs. the QALY gain cloud.</w:t>
      </w:r>
    </w:p>
    <w:p w14:paraId="701ACA3B" w14:textId="7777777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In cases where there is considerable uncertainty about a single parameter, e.g. in cases where there is uncertainty about the effect on the OS, a univariate PSA may be performed and presented.</w:t>
      </w:r>
    </w:p>
    <w:p w14:paraId="4ECD3870" w14:textId="7777777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It must be possible to change the number of simulations in the PSA in the Excel model.</w:t>
      </w:r>
    </w:p>
    <w:p w14:paraId="5D88E9D0" w14:textId="4E78E195"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Include a convergence plot for the estimated mean. This is an iteration plot of ICERs as a function of the number of PSA simulations needed.</w:t>
      </w:r>
    </w:p>
    <w:p w14:paraId="1621AFF4" w14:textId="00E67233" w:rsidR="00BB760F" w:rsidRPr="00BB760F" w:rsidRDefault="00BB760F" w:rsidP="00A96CF2">
      <w:pPr>
        <w:pStyle w:val="Listeafsnit"/>
        <w:rPr>
          <w:rFonts w:asciiTheme="minorBidi" w:hAnsiTheme="minorBidi"/>
          <w:lang w:val="en-GB"/>
        </w:rPr>
      </w:pPr>
    </w:p>
    <w:p w14:paraId="44D555C9" w14:textId="33D9073B" w:rsidR="00BB760F" w:rsidRPr="00057A08" w:rsidRDefault="001D217F" w:rsidP="00EA555B">
      <w:pPr>
        <w:pStyle w:val="Overskrift1"/>
        <w:spacing w:after="240"/>
        <w:rPr>
          <w:rFonts w:asciiTheme="minorBidi" w:hAnsiTheme="minorBidi" w:cstheme="minorBidi"/>
          <w:color w:val="055483"/>
        </w:rPr>
      </w:pPr>
      <w:r w:rsidRPr="00057A08">
        <w:rPr>
          <w:rFonts w:asciiTheme="minorBidi" w:hAnsiTheme="minorBidi" w:cstheme="minorBidi"/>
          <w:color w:val="055483"/>
        </w:rPr>
        <w:t xml:space="preserve"> </w:t>
      </w:r>
      <w:bookmarkStart w:id="103" w:name="_Toc193882147"/>
      <w:r w:rsidR="00CA396D" w:rsidRPr="00057A08">
        <w:rPr>
          <w:rFonts w:asciiTheme="minorBidi" w:hAnsiTheme="minorBidi" w:cstheme="minorBidi"/>
          <w:color w:val="055483"/>
        </w:rPr>
        <w:t>Patient numbers</w:t>
      </w:r>
      <w:bookmarkEnd w:id="103"/>
    </w:p>
    <w:p w14:paraId="4748D536" w14:textId="4877CBF2" w:rsidR="00BB760F" w:rsidRPr="00BB760F" w:rsidRDefault="00BB760F" w:rsidP="001D217F">
      <w:pPr>
        <w:pStyle w:val="Overskrift2"/>
        <w:ind w:left="1134"/>
        <w:rPr>
          <w:rFonts w:asciiTheme="minorBidi" w:hAnsiTheme="minorBidi" w:cstheme="minorBidi"/>
        </w:rPr>
      </w:pPr>
      <w:bookmarkStart w:id="104" w:name="_Toc682508631"/>
      <w:bookmarkStart w:id="105" w:name="_Toc193882148"/>
      <w:r w:rsidRPr="00BB760F">
        <w:rPr>
          <w:rFonts w:asciiTheme="minorBidi" w:hAnsiTheme="minorBidi" w:cstheme="minorBidi"/>
        </w:rPr>
        <w:t xml:space="preserve">Epidemiology of the disease in </w:t>
      </w:r>
      <w:r w:rsidR="00654F0D">
        <w:rPr>
          <w:rFonts w:asciiTheme="minorBidi" w:hAnsiTheme="minorBidi" w:cstheme="minorBidi"/>
        </w:rPr>
        <w:t>the</w:t>
      </w:r>
      <w:r w:rsidRPr="00BB760F">
        <w:rPr>
          <w:rFonts w:asciiTheme="minorBidi" w:hAnsiTheme="minorBidi" w:cstheme="minorBidi"/>
        </w:rPr>
        <w:t xml:space="preserve"> </w:t>
      </w:r>
      <w:r w:rsidR="00654F0D">
        <w:rPr>
          <w:rFonts w:asciiTheme="minorBidi" w:hAnsiTheme="minorBidi" w:cstheme="minorBidi"/>
        </w:rPr>
        <w:t>Nordics</w:t>
      </w:r>
      <w:bookmarkEnd w:id="104"/>
      <w:bookmarkEnd w:id="105"/>
    </w:p>
    <w:p w14:paraId="38F56163" w14:textId="2FA49BB6" w:rsidR="00BB760F" w:rsidRPr="00EA555B" w:rsidRDefault="00BB760F" w:rsidP="004F3AEA">
      <w:pPr>
        <w:pStyle w:val="Opstilling-talellerbogst"/>
        <w:numPr>
          <w:ilvl w:val="0"/>
          <w:numId w:val="14"/>
        </w:numPr>
        <w:rPr>
          <w:rFonts w:ascii="Palatino Linotype" w:hAnsi="Palatino Linotype"/>
          <w:lang w:val="en-GB"/>
        </w:rPr>
      </w:pPr>
      <w:r w:rsidRPr="00EA555B">
        <w:rPr>
          <w:rFonts w:ascii="Palatino Linotype" w:hAnsi="Palatino Linotype"/>
          <w:lang w:val="en-GB"/>
        </w:rPr>
        <w:t>Describe how the prevalence and incidence is expected to develop over the next 5 years</w:t>
      </w:r>
      <w:r w:rsidR="001C7128" w:rsidRPr="00EA555B">
        <w:rPr>
          <w:rFonts w:ascii="Palatino Linotype" w:hAnsi="Palatino Linotype"/>
          <w:lang w:val="en-GB"/>
        </w:rPr>
        <w:t>, refer to background chapter</w:t>
      </w:r>
      <w:r w:rsidRPr="00EA555B">
        <w:rPr>
          <w:rFonts w:ascii="Palatino Linotype" w:hAnsi="Palatino Linotype"/>
          <w:lang w:val="en-GB"/>
        </w:rPr>
        <w:t xml:space="preserve">. </w:t>
      </w:r>
      <w:r w:rsidRPr="00EA555B">
        <w:rPr>
          <w:rFonts w:ascii="Palatino Linotype" w:hAnsi="Palatino Linotype"/>
          <w:lang w:val="en-GB"/>
        </w:rPr>
        <w:br/>
      </w:r>
    </w:p>
    <w:p w14:paraId="38A5F054" w14:textId="04501F38" w:rsidR="00BB760F" w:rsidRPr="00BB760F" w:rsidRDefault="00BB760F" w:rsidP="001D217F">
      <w:pPr>
        <w:pStyle w:val="Overskrift2"/>
        <w:ind w:left="1134"/>
        <w:rPr>
          <w:rFonts w:asciiTheme="minorBidi" w:hAnsiTheme="minorBidi" w:cstheme="minorBidi"/>
        </w:rPr>
      </w:pPr>
      <w:bookmarkStart w:id="106" w:name="_Toc193882149"/>
      <w:bookmarkStart w:id="107" w:name="_Toc796261929"/>
      <w:r w:rsidRPr="00BB760F">
        <w:rPr>
          <w:rFonts w:asciiTheme="minorBidi" w:hAnsiTheme="minorBidi" w:cstheme="minorBidi"/>
        </w:rPr>
        <w:t>Eligible patient population</w:t>
      </w:r>
      <w:bookmarkEnd w:id="106"/>
      <w:r w:rsidRPr="00BB760F">
        <w:rPr>
          <w:rFonts w:asciiTheme="minorBidi" w:hAnsiTheme="minorBidi" w:cstheme="minorBidi"/>
        </w:rPr>
        <w:t xml:space="preserve"> </w:t>
      </w:r>
      <w:bookmarkEnd w:id="107"/>
    </w:p>
    <w:p w14:paraId="5101866E" w14:textId="0EFA4593" w:rsidR="00BB760F" w:rsidRPr="00EA555B" w:rsidRDefault="00BB760F" w:rsidP="004F3AEA">
      <w:pPr>
        <w:pStyle w:val="Opstilling-talellerbogst"/>
        <w:numPr>
          <w:ilvl w:val="0"/>
          <w:numId w:val="15"/>
        </w:numPr>
        <w:rPr>
          <w:rFonts w:ascii="Palatino Linotype" w:hAnsi="Palatino Linotype"/>
          <w:lang w:val="en-GB"/>
        </w:rPr>
      </w:pPr>
      <w:r w:rsidRPr="00EA555B">
        <w:rPr>
          <w:rFonts w:ascii="Palatino Linotype" w:hAnsi="Palatino Linotype"/>
          <w:lang w:val="en-GB"/>
        </w:rPr>
        <w:t>Describe the eligible patient population</w:t>
      </w:r>
      <w:r w:rsidR="00742AD8" w:rsidRPr="00EA555B">
        <w:rPr>
          <w:rFonts w:ascii="Palatino Linotype" w:hAnsi="Palatino Linotype"/>
          <w:lang w:val="en-GB"/>
        </w:rPr>
        <w:t xml:space="preserve"> in each country</w:t>
      </w:r>
      <w:r w:rsidRPr="00EA555B">
        <w:rPr>
          <w:rFonts w:ascii="Palatino Linotype" w:hAnsi="Palatino Linotype"/>
          <w:lang w:val="en-GB"/>
        </w:rPr>
        <w:t xml:space="preserve">. Use funnel charts (or equivalent) describing how the final eligible patient population has been calculated. There are multiple ways of estimating patient numbers and considerations that could be included (such as demographic development, age dependent prevalence, diagnostic developments, etc.). Adapt as necessary. Example chart below. </w:t>
      </w:r>
    </w:p>
    <w:p w14:paraId="428F017A" w14:textId="77777777" w:rsidR="00BB760F" w:rsidRPr="00BB760F" w:rsidRDefault="00BB760F" w:rsidP="4DC1654D">
      <w:pPr>
        <w:pStyle w:val="Opstilling-talellerbogst"/>
        <w:numPr>
          <w:ilvl w:val="0"/>
          <w:numId w:val="0"/>
        </w:numPr>
        <w:ind w:left="720"/>
        <w:rPr>
          <w:rFonts w:asciiTheme="minorBidi" w:hAnsiTheme="minorBidi"/>
          <w:lang w:val="en-GB"/>
        </w:rPr>
      </w:pPr>
      <w:r w:rsidRPr="00BB760F">
        <w:rPr>
          <w:rFonts w:asciiTheme="minorBidi" w:hAnsiTheme="minorBidi"/>
          <w:noProof/>
          <w:lang w:val="en-GB"/>
        </w:rPr>
        <w:lastRenderedPageBreak/>
        <w:drawing>
          <wp:inline distT="0" distB="0" distL="0" distR="0" wp14:anchorId="2B4F075A" wp14:editId="11D9DF11">
            <wp:extent cx="5305245" cy="2659055"/>
            <wp:effectExtent l="0" t="0" r="0" b="8255"/>
            <wp:docPr id="9" name="Bilde 9" descr="Eksempel på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ksempel på gra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576" cy="2669746"/>
                    </a:xfrm>
                    <a:prstGeom prst="rect">
                      <a:avLst/>
                    </a:prstGeom>
                    <a:noFill/>
                    <a:ln>
                      <a:noFill/>
                    </a:ln>
                  </pic:spPr>
                </pic:pic>
              </a:graphicData>
            </a:graphic>
          </wp:inline>
        </w:drawing>
      </w:r>
    </w:p>
    <w:p w14:paraId="03388528" w14:textId="77777777" w:rsidR="00BB760F" w:rsidRPr="00BB760F" w:rsidRDefault="00BB760F" w:rsidP="00BB760F">
      <w:pPr>
        <w:pStyle w:val="Opstilling-talellerbogst"/>
        <w:numPr>
          <w:ilvl w:val="0"/>
          <w:numId w:val="0"/>
        </w:numPr>
        <w:ind w:left="720"/>
        <w:rPr>
          <w:rFonts w:asciiTheme="minorBidi" w:hAnsiTheme="minorBidi"/>
          <w:lang w:val="en-GB"/>
        </w:rPr>
      </w:pPr>
    </w:p>
    <w:p w14:paraId="35A9C052" w14:textId="77777777" w:rsidR="00BB760F" w:rsidRPr="00BB760F" w:rsidRDefault="00BB760F" w:rsidP="00BB760F">
      <w:pPr>
        <w:pStyle w:val="Opstilling-talellerbogst"/>
        <w:numPr>
          <w:ilvl w:val="0"/>
          <w:numId w:val="0"/>
        </w:numPr>
        <w:ind w:left="720"/>
        <w:rPr>
          <w:rFonts w:asciiTheme="minorBidi" w:hAnsiTheme="minorBidi"/>
          <w:lang w:val="en-GB"/>
        </w:rPr>
      </w:pPr>
    </w:p>
    <w:p w14:paraId="4C43E6A0" w14:textId="7B8A3BB1" w:rsidR="00BB760F" w:rsidRDefault="00BB760F" w:rsidP="00057A08">
      <w:pPr>
        <w:pStyle w:val="Overskrift2"/>
        <w:ind w:left="1134"/>
        <w:rPr>
          <w:rFonts w:asciiTheme="minorBidi" w:hAnsiTheme="minorBidi" w:cstheme="minorBidi"/>
        </w:rPr>
      </w:pPr>
      <w:bookmarkStart w:id="108" w:name="_Toc167265900"/>
      <w:bookmarkStart w:id="109" w:name="_Toc193882150"/>
      <w:r w:rsidRPr="00BB760F">
        <w:rPr>
          <w:rFonts w:asciiTheme="minorBidi" w:hAnsiTheme="minorBidi" w:cstheme="minorBidi"/>
        </w:rPr>
        <w:t>Budgetary consequences</w:t>
      </w:r>
      <w:bookmarkEnd w:id="108"/>
      <w:r w:rsidR="00E37099">
        <w:rPr>
          <w:rFonts w:asciiTheme="minorBidi" w:hAnsiTheme="minorBidi" w:cstheme="minorBidi"/>
        </w:rPr>
        <w:t xml:space="preserve"> </w:t>
      </w:r>
      <w:r w:rsidR="00631D9A">
        <w:rPr>
          <w:rFonts w:asciiTheme="minorBidi" w:hAnsiTheme="minorBidi" w:cstheme="minorBidi"/>
        </w:rPr>
        <w:t>and</w:t>
      </w:r>
      <w:r w:rsidR="00E37099">
        <w:rPr>
          <w:rFonts w:asciiTheme="minorBidi" w:hAnsiTheme="minorBidi" w:cstheme="minorBidi"/>
        </w:rPr>
        <w:t xml:space="preserve"> expected sales</w:t>
      </w:r>
      <w:bookmarkEnd w:id="109"/>
    </w:p>
    <w:p w14:paraId="1E1D04CF" w14:textId="238DE3AE" w:rsidR="002D758A" w:rsidRPr="00EA555B" w:rsidRDefault="002D758A" w:rsidP="00057A08">
      <w:pPr>
        <w:pStyle w:val="Listeafsnit"/>
        <w:numPr>
          <w:ilvl w:val="0"/>
          <w:numId w:val="31"/>
        </w:numPr>
        <w:rPr>
          <w:rFonts w:ascii="Palatino Linotype" w:hAnsi="Palatino Linotype"/>
          <w:lang w:val="en-US" w:eastAsia="en-US"/>
        </w:rPr>
      </w:pPr>
      <w:r w:rsidRPr="00EA555B">
        <w:rPr>
          <w:rFonts w:ascii="Palatino Linotype" w:hAnsi="Palatino Linotype"/>
          <w:lang w:val="en-US" w:eastAsia="en-US"/>
        </w:rPr>
        <w:t xml:space="preserve">Budgetary consequences and expected sales should be performed according to national methods. </w:t>
      </w:r>
      <w:r w:rsidR="005B2CA0" w:rsidRPr="00EA555B">
        <w:rPr>
          <w:rFonts w:ascii="Palatino Linotype" w:hAnsi="Palatino Linotype"/>
          <w:lang w:val="en-US" w:eastAsia="en-US"/>
        </w:rPr>
        <w:t>Can be included in t</w:t>
      </w:r>
      <w:r w:rsidR="00D72BBE" w:rsidRPr="00EA555B">
        <w:rPr>
          <w:rFonts w:ascii="Palatino Linotype" w:hAnsi="Palatino Linotype"/>
          <w:lang w:val="en-US" w:eastAsia="en-US"/>
        </w:rPr>
        <w:t>he JNHB</w:t>
      </w:r>
      <w:r w:rsidR="005B2CA0" w:rsidRPr="00EA555B">
        <w:rPr>
          <w:rFonts w:ascii="Palatino Linotype" w:hAnsi="Palatino Linotype"/>
          <w:lang w:val="en-US" w:eastAsia="en-US"/>
        </w:rPr>
        <w:t xml:space="preserve"> dossier but c</w:t>
      </w:r>
      <w:r w:rsidRPr="00EA555B">
        <w:rPr>
          <w:rFonts w:ascii="Palatino Linotype" w:hAnsi="Palatino Linotype"/>
          <w:lang w:val="en-US" w:eastAsia="en-US"/>
        </w:rPr>
        <w:t>an also be submitted separately</w:t>
      </w:r>
      <w:r w:rsidR="005B2CA0" w:rsidRPr="00EA555B">
        <w:rPr>
          <w:rFonts w:ascii="Palatino Linotype" w:hAnsi="Palatino Linotype"/>
          <w:lang w:val="en-US" w:eastAsia="en-US"/>
        </w:rPr>
        <w:t>.</w:t>
      </w:r>
    </w:p>
    <w:p w14:paraId="7FA86891" w14:textId="77777777" w:rsidR="002D758A" w:rsidRPr="002D758A" w:rsidRDefault="002D758A" w:rsidP="002D758A">
      <w:pPr>
        <w:rPr>
          <w:lang w:val="en-GB" w:eastAsia="en-US"/>
        </w:rPr>
      </w:pPr>
    </w:p>
    <w:p w14:paraId="09ED46FB" w14:textId="02590727" w:rsidR="00F33E94" w:rsidRPr="00057A08" w:rsidRDefault="00F33E94" w:rsidP="002B34D3">
      <w:pPr>
        <w:pStyle w:val="Overskrift2"/>
        <w:rPr>
          <w:color w:val="055483"/>
        </w:rPr>
      </w:pPr>
      <w:bookmarkStart w:id="110" w:name="_Toc607904546"/>
      <w:bookmarkStart w:id="111" w:name="_Toc193882151"/>
      <w:r w:rsidRPr="002B34D3">
        <w:rPr>
          <w:rFonts w:ascii="Arial" w:hAnsi="Arial" w:cs="Arial"/>
        </w:rPr>
        <w:t>Quantification of severity (Norway</w:t>
      </w:r>
      <w:r w:rsidR="009873DF" w:rsidRPr="00057A08">
        <w:rPr>
          <w:color w:val="055483"/>
        </w:rPr>
        <w:t xml:space="preserve"> only</w:t>
      </w:r>
      <w:r w:rsidRPr="00057A08">
        <w:rPr>
          <w:color w:val="055483"/>
        </w:rPr>
        <w:t>)</w:t>
      </w:r>
      <w:bookmarkEnd w:id="110"/>
      <w:bookmarkEnd w:id="111"/>
    </w:p>
    <w:p w14:paraId="4F129E1F" w14:textId="58E35BF1" w:rsidR="00D72BBE" w:rsidRPr="002B34D3" w:rsidRDefault="00D72BBE" w:rsidP="00057A08">
      <w:pPr>
        <w:ind w:left="426"/>
        <w:rPr>
          <w:rFonts w:ascii="Palatino Linotype" w:hAnsi="Palatino Linotype"/>
          <w:lang w:val="en-GB"/>
        </w:rPr>
      </w:pPr>
      <w:r w:rsidRPr="002B34D3">
        <w:rPr>
          <w:rFonts w:ascii="Palatino Linotype" w:hAnsi="Palatino Linotype"/>
          <w:lang w:val="en-GB"/>
        </w:rPr>
        <w:t>Quantification</w:t>
      </w:r>
      <w:r w:rsidR="007E7CCC" w:rsidRPr="002B34D3">
        <w:rPr>
          <w:rFonts w:ascii="Palatino Linotype" w:hAnsi="Palatino Linotype"/>
          <w:lang w:val="en-GB"/>
        </w:rPr>
        <w:t xml:space="preserve"> of severity is relevant for Norway only. It can be included in the JNHB dossier but can also be submitted separately.</w:t>
      </w:r>
    </w:p>
    <w:p w14:paraId="6EC8C5A0" w14:textId="313B680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Severity must be quantified according to NOMA guidelines Chapter 13 and Appendix.</w:t>
      </w:r>
    </w:p>
    <w:p w14:paraId="27527F0A" w14:textId="7777777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Provide a detailed description of how severity was calculated.</w:t>
      </w:r>
    </w:p>
    <w:p w14:paraId="22E07C79" w14:textId="7777777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Uncertainty in the severity calculation must also be presented.</w:t>
      </w:r>
    </w:p>
    <w:p w14:paraId="1913FFA2" w14:textId="7777777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Describe sources of uncertainty in the assumptions.</w:t>
      </w:r>
    </w:p>
    <w:p w14:paraId="2F429CE1" w14:textId="7777777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Present the consequences of the uncertainty, for example in table and/or diagram where the calculation of severity (absolute shortfall) as a function of age and/or prognosis is presented.</w:t>
      </w:r>
    </w:p>
    <w:p w14:paraId="298931F7" w14:textId="75BC84A0"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 xml:space="preserve">Complete the table below. An excel tool is available </w:t>
      </w:r>
      <w:hyperlink r:id="rId12" w:history="1">
        <w:r w:rsidR="00185E71" w:rsidRPr="002B34D3">
          <w:rPr>
            <w:rStyle w:val="Hyperlink"/>
            <w:rFonts w:ascii="Palatino Linotype" w:hAnsi="Palatino Linotype"/>
            <w:lang w:val="en-GB"/>
          </w:rPr>
          <w:t>here</w:t>
        </w:r>
      </w:hyperlink>
      <w:r w:rsidR="00185E71" w:rsidRPr="002B34D3">
        <w:rPr>
          <w:rFonts w:ascii="Palatino Linotype" w:hAnsi="Palatino Linotype"/>
          <w:lang w:val="en-GB"/>
        </w:rPr>
        <w:t xml:space="preserve"> </w:t>
      </w:r>
      <w:r w:rsidRPr="002B34D3">
        <w:rPr>
          <w:rFonts w:ascii="Palatino Linotype" w:hAnsi="Palatino Linotype"/>
          <w:lang w:val="en-GB"/>
        </w:rPr>
        <w:t>that can be used in most cases.</w:t>
      </w:r>
    </w:p>
    <w:p w14:paraId="0F4E9C7C" w14:textId="77777777" w:rsidR="00F33E94" w:rsidRPr="00BB760F" w:rsidRDefault="00F33E94" w:rsidP="00F33E94">
      <w:pPr>
        <w:pStyle w:val="Listeafsnit"/>
        <w:rPr>
          <w:rFonts w:asciiTheme="minorBidi" w:hAnsiTheme="minorBidi"/>
          <w:highlight w:val="yellow"/>
          <w:lang w:val="en-GB"/>
        </w:rPr>
      </w:pPr>
    </w:p>
    <w:p w14:paraId="55D60D06" w14:textId="09D7F4F9" w:rsidR="00F33E94" w:rsidRPr="002B34D3" w:rsidRDefault="00F33E94" w:rsidP="00F33E94">
      <w:pPr>
        <w:pStyle w:val="Billedtekst"/>
        <w:keepNext/>
        <w:spacing w:after="0"/>
        <w:rPr>
          <w:rFonts w:asciiTheme="minorBidi" w:hAnsiTheme="minorBidi"/>
          <w:color w:val="055483"/>
          <w:lang w:val="en-GB"/>
        </w:rPr>
      </w:pPr>
      <w:r w:rsidRPr="002B34D3">
        <w:rPr>
          <w:rFonts w:asciiTheme="minorBidi" w:hAnsiTheme="minorBidi"/>
          <w:color w:val="055483"/>
          <w:lang w:val="en-GB"/>
        </w:rPr>
        <w:t xml:space="preserve">Table </w:t>
      </w:r>
      <w:r w:rsidRPr="002B34D3">
        <w:rPr>
          <w:rFonts w:asciiTheme="minorBidi" w:hAnsiTheme="minorBidi"/>
          <w:color w:val="055483"/>
          <w:lang w:val="en-GB"/>
        </w:rPr>
        <w:fldChar w:fldCharType="begin"/>
      </w:r>
      <w:r w:rsidRPr="002B34D3">
        <w:rPr>
          <w:rFonts w:asciiTheme="minorBidi" w:hAnsiTheme="minorBidi"/>
          <w:color w:val="055483"/>
          <w:lang w:val="en-GB"/>
        </w:rPr>
        <w:instrText xml:space="preserve"> SEQ Table \* ARABIC </w:instrText>
      </w:r>
      <w:r w:rsidRPr="002B34D3">
        <w:rPr>
          <w:rFonts w:asciiTheme="minorBidi" w:hAnsiTheme="minorBidi"/>
          <w:color w:val="055483"/>
          <w:lang w:val="en-GB"/>
        </w:rPr>
        <w:fldChar w:fldCharType="separate"/>
      </w:r>
      <w:r w:rsidR="00320188">
        <w:rPr>
          <w:rFonts w:asciiTheme="minorBidi" w:hAnsiTheme="minorBidi"/>
          <w:noProof/>
          <w:color w:val="055483"/>
          <w:lang w:val="en-GB"/>
        </w:rPr>
        <w:t>12</w:t>
      </w:r>
      <w:r w:rsidRPr="002B34D3">
        <w:rPr>
          <w:rFonts w:asciiTheme="minorBidi" w:hAnsiTheme="minorBidi"/>
          <w:color w:val="055483"/>
          <w:lang w:val="en-GB"/>
        </w:rPr>
        <w:fldChar w:fldCharType="end"/>
      </w:r>
      <w:r w:rsidRPr="002B34D3">
        <w:rPr>
          <w:rFonts w:asciiTheme="minorBidi" w:hAnsiTheme="minorBidi"/>
          <w:color w:val="055483"/>
          <w:lang w:val="en-GB"/>
        </w:rPr>
        <w:t xml:space="preserve">. Severity calculations </w:t>
      </w:r>
    </w:p>
    <w:tbl>
      <w:tblPr>
        <w:tblStyle w:val="Legemiddelverket31"/>
        <w:tblW w:w="0" w:type="auto"/>
        <w:tblLook w:val="04A0" w:firstRow="1" w:lastRow="0" w:firstColumn="1" w:lastColumn="0" w:noHBand="0" w:noVBand="1"/>
      </w:tblPr>
      <w:tblGrid>
        <w:gridCol w:w="7404"/>
        <w:gridCol w:w="937"/>
        <w:gridCol w:w="797"/>
      </w:tblGrid>
      <w:tr w:rsidR="00F33E94" w:rsidRPr="00BB760F" w14:paraId="2495F3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4" w:type="dxa"/>
            <w:shd w:val="clear" w:color="auto" w:fill="055483"/>
            <w:hideMark/>
          </w:tcPr>
          <w:p w14:paraId="0FBE8011" w14:textId="77777777" w:rsidR="00F33E94" w:rsidRPr="00BB760F" w:rsidRDefault="00F33E94">
            <w:pPr>
              <w:jc w:val="left"/>
              <w:rPr>
                <w:rFonts w:asciiTheme="minorBidi" w:eastAsia="MS Mincho" w:hAnsiTheme="minorBidi"/>
                <w:color w:val="FFFFFF" w:themeColor="background1"/>
                <w:lang w:val="en-GB"/>
              </w:rPr>
            </w:pPr>
            <w:r w:rsidRPr="00BB760F">
              <w:rPr>
                <w:rFonts w:asciiTheme="minorBidi" w:eastAsia="MS Mincho" w:hAnsiTheme="minorBidi"/>
                <w:color w:val="FFFFFF" w:themeColor="background1"/>
                <w:lang w:val="en-GB"/>
              </w:rPr>
              <w:t>Average age at treatment initiation</w:t>
            </w:r>
          </w:p>
        </w:tc>
        <w:tc>
          <w:tcPr>
            <w:tcW w:w="859" w:type="dxa"/>
            <w:shd w:val="clear" w:color="auto" w:fill="055483"/>
          </w:tcPr>
          <w:p w14:paraId="1A43BA56" w14:textId="77777777" w:rsidR="00F33E94" w:rsidRPr="00BB760F" w:rsidRDefault="00F33E94">
            <w:pPr>
              <w:jc w:val="right"/>
              <w:cnfStyle w:val="100000000000" w:firstRow="1" w:lastRow="0" w:firstColumn="0" w:lastColumn="0" w:oddVBand="0" w:evenVBand="0" w:oddHBand="0" w:evenHBand="0" w:firstRowFirstColumn="0" w:firstRowLastColumn="0" w:lastRowFirstColumn="0" w:lastRowLastColumn="0"/>
              <w:rPr>
                <w:rFonts w:asciiTheme="minorBidi" w:eastAsia="MS Mincho" w:hAnsiTheme="minorBidi"/>
                <w:color w:val="FFFFFF" w:themeColor="background1"/>
                <w:lang w:val="en-GB"/>
              </w:rPr>
            </w:pPr>
            <w:r w:rsidRPr="00BB760F">
              <w:rPr>
                <w:rFonts w:asciiTheme="minorBidi" w:eastAsia="MS Mincho" w:hAnsiTheme="minorBidi"/>
                <w:color w:val="FFFFFF" w:themeColor="background1"/>
                <w:lang w:val="en-GB"/>
              </w:rPr>
              <w:t>A</w:t>
            </w:r>
          </w:p>
        </w:tc>
        <w:tc>
          <w:tcPr>
            <w:tcW w:w="797" w:type="dxa"/>
            <w:shd w:val="clear" w:color="auto" w:fill="055483"/>
            <w:hideMark/>
          </w:tcPr>
          <w:p w14:paraId="33502486" w14:textId="77777777" w:rsidR="00F33E94" w:rsidRPr="00BB760F" w:rsidRDefault="00F33E94">
            <w:pPr>
              <w:jc w:val="right"/>
              <w:cnfStyle w:val="100000000000" w:firstRow="1" w:lastRow="0" w:firstColumn="0" w:lastColumn="0" w:oddVBand="0" w:evenVBand="0" w:oddHBand="0" w:evenHBand="0" w:firstRowFirstColumn="0" w:firstRowLastColumn="0" w:lastRowFirstColumn="0" w:lastRowLastColumn="0"/>
              <w:rPr>
                <w:rFonts w:asciiTheme="minorBidi" w:eastAsia="MS Mincho" w:hAnsiTheme="minorBidi"/>
                <w:color w:val="FFFFFF" w:themeColor="background1"/>
                <w:lang w:val="en-GB"/>
              </w:rPr>
            </w:pPr>
            <w:r w:rsidRPr="00BB760F">
              <w:rPr>
                <w:rFonts w:asciiTheme="minorBidi" w:eastAsia="MS Mincho" w:hAnsiTheme="minorBidi"/>
                <w:color w:val="FFFFFF" w:themeColor="background1"/>
                <w:lang w:val="en-GB"/>
              </w:rPr>
              <w:t>XX</w:t>
            </w:r>
          </w:p>
        </w:tc>
      </w:tr>
      <w:tr w:rsidR="00F33E94" w:rsidRPr="00BB760F" w14:paraId="2ACD5970" w14:textId="77777777">
        <w:tc>
          <w:tcPr>
            <w:cnfStyle w:val="001000000000" w:firstRow="0" w:lastRow="0" w:firstColumn="1" w:lastColumn="0" w:oddVBand="0" w:evenVBand="0" w:oddHBand="0" w:evenHBand="0" w:firstRowFirstColumn="0" w:firstRowLastColumn="0" w:lastRowFirstColumn="0" w:lastRowLastColumn="0"/>
            <w:tcW w:w="7404" w:type="dxa"/>
            <w:hideMark/>
          </w:tcPr>
          <w:p w14:paraId="27B53378" w14:textId="77777777" w:rsidR="00F33E94" w:rsidRPr="00BB760F" w:rsidRDefault="00F33E94">
            <w:pPr>
              <w:rPr>
                <w:rFonts w:asciiTheme="minorBidi" w:eastAsia="MS Mincho" w:hAnsiTheme="minorBidi"/>
                <w:color w:val="000000"/>
                <w:szCs w:val="20"/>
                <w:lang w:val="en-GB"/>
              </w:rPr>
            </w:pPr>
            <w:r w:rsidRPr="00BB760F">
              <w:rPr>
                <w:rFonts w:asciiTheme="minorBidi" w:eastAsia="MS Mincho" w:hAnsiTheme="minorBidi"/>
                <w:color w:val="000000"/>
                <w:szCs w:val="20"/>
                <w:lang w:val="en-GB"/>
              </w:rPr>
              <w:t xml:space="preserve">Expected remaining QALYs (undiscounted) for the general population without the disease </w:t>
            </w:r>
          </w:p>
          <w:p w14:paraId="6D843BD6" w14:textId="77777777" w:rsidR="00F33E94" w:rsidRPr="00BB760F" w:rsidRDefault="00F33E94">
            <w:pPr>
              <w:rPr>
                <w:rFonts w:asciiTheme="minorBidi" w:eastAsia="MS Mincho" w:hAnsiTheme="minorBidi"/>
                <w:color w:val="000000"/>
                <w:szCs w:val="20"/>
                <w:lang w:val="en-GB"/>
              </w:rPr>
            </w:pPr>
          </w:p>
        </w:tc>
        <w:tc>
          <w:tcPr>
            <w:tcW w:w="859" w:type="dxa"/>
          </w:tcPr>
          <w:p w14:paraId="04F87842" w14:textId="77777777"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lang w:val="en-GB"/>
              </w:rPr>
            </w:pPr>
            <w:r w:rsidRPr="00BB760F">
              <w:rPr>
                <w:rFonts w:asciiTheme="minorBidi" w:eastAsia="MS Mincho" w:hAnsiTheme="minorBidi"/>
                <w:noProof/>
                <w:lang w:val="en-GB"/>
              </w:rPr>
              <w:t>QALYs</w:t>
            </w:r>
            <w:r w:rsidRPr="00BB760F">
              <w:rPr>
                <w:rFonts w:asciiTheme="minorBidi" w:eastAsia="MS Mincho" w:hAnsiTheme="minorBidi"/>
                <w:noProof/>
                <w:vertAlign w:val="subscript"/>
                <w:lang w:val="en-GB"/>
              </w:rPr>
              <w:t>A</w:t>
            </w:r>
          </w:p>
        </w:tc>
        <w:tc>
          <w:tcPr>
            <w:tcW w:w="797" w:type="dxa"/>
            <w:hideMark/>
          </w:tcPr>
          <w:p w14:paraId="4B2A24AA" w14:textId="6A58E19D"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color w:val="000000"/>
                <w:lang w:val="en-GB"/>
              </w:rPr>
            </w:pPr>
          </w:p>
        </w:tc>
      </w:tr>
      <w:tr w:rsidR="00F33E94" w:rsidRPr="00BB760F" w14:paraId="699570F1" w14:textId="77777777">
        <w:tc>
          <w:tcPr>
            <w:cnfStyle w:val="001000000000" w:firstRow="0" w:lastRow="0" w:firstColumn="1" w:lastColumn="0" w:oddVBand="0" w:evenVBand="0" w:oddHBand="0" w:evenHBand="0" w:firstRowFirstColumn="0" w:firstRowLastColumn="0" w:lastRowFirstColumn="0" w:lastRowLastColumn="0"/>
            <w:tcW w:w="7404" w:type="dxa"/>
            <w:hideMark/>
          </w:tcPr>
          <w:p w14:paraId="22ECE2B3" w14:textId="77777777" w:rsidR="00F33E94" w:rsidRPr="00BB760F" w:rsidRDefault="00F33E94">
            <w:pPr>
              <w:pStyle w:val="Kommentartekst"/>
              <w:rPr>
                <w:rFonts w:asciiTheme="minorBidi" w:eastAsia="MS Mincho" w:hAnsiTheme="minorBidi" w:cstheme="minorBidi"/>
                <w:color w:val="000000"/>
                <w:lang w:val="en-GB"/>
              </w:rPr>
            </w:pPr>
            <w:r w:rsidRPr="00BB760F">
              <w:rPr>
                <w:rFonts w:asciiTheme="minorBidi" w:eastAsia="MS Mincho" w:hAnsiTheme="minorBidi" w:cstheme="minorBidi"/>
                <w:color w:val="000000"/>
                <w:lang w:val="en-GB"/>
              </w:rPr>
              <w:t xml:space="preserve">Expected remaining QALYs (undiscounted) for those with the disease and without the new treatment (that is, prognosis of patients </w:t>
            </w:r>
            <w:r w:rsidRPr="00BB760F">
              <w:rPr>
                <w:rFonts w:asciiTheme="minorBidi" w:hAnsiTheme="minorBidi" w:cstheme="minorBidi"/>
                <w:lang w:val="en-GB"/>
              </w:rPr>
              <w:t>treated with current standard treatment)</w:t>
            </w:r>
          </w:p>
        </w:tc>
        <w:tc>
          <w:tcPr>
            <w:tcW w:w="859" w:type="dxa"/>
          </w:tcPr>
          <w:p w14:paraId="74C1ABAA" w14:textId="77777777"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lang w:val="en-GB"/>
              </w:rPr>
            </w:pPr>
            <w:r w:rsidRPr="00BB760F">
              <w:rPr>
                <w:rFonts w:asciiTheme="minorBidi" w:eastAsia="MS Mincho" w:hAnsiTheme="minorBidi"/>
                <w:noProof/>
                <w:lang w:val="en-GB"/>
              </w:rPr>
              <w:t>P</w:t>
            </w:r>
            <w:r w:rsidRPr="00BB760F">
              <w:rPr>
                <w:rFonts w:asciiTheme="minorBidi" w:eastAsia="MS Mincho" w:hAnsiTheme="minorBidi"/>
                <w:noProof/>
                <w:vertAlign w:val="subscript"/>
                <w:lang w:val="en-GB"/>
              </w:rPr>
              <w:t>A</w:t>
            </w:r>
          </w:p>
        </w:tc>
        <w:tc>
          <w:tcPr>
            <w:tcW w:w="797" w:type="dxa"/>
            <w:hideMark/>
          </w:tcPr>
          <w:p w14:paraId="44E39344" w14:textId="6ED44176"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color w:val="000000"/>
                <w:lang w:val="en-GB"/>
              </w:rPr>
            </w:pPr>
          </w:p>
        </w:tc>
      </w:tr>
      <w:tr w:rsidR="00F33E94" w:rsidRPr="00BB760F" w14:paraId="503D0D95" w14:textId="77777777">
        <w:tc>
          <w:tcPr>
            <w:cnfStyle w:val="001000000000" w:firstRow="0" w:lastRow="0" w:firstColumn="1" w:lastColumn="0" w:oddVBand="0" w:evenVBand="0" w:oddHBand="0" w:evenHBand="0" w:firstRowFirstColumn="0" w:firstRowLastColumn="0" w:lastRowFirstColumn="0" w:lastRowLastColumn="0"/>
            <w:tcW w:w="7404" w:type="dxa"/>
          </w:tcPr>
          <w:p w14:paraId="251AB434" w14:textId="77777777" w:rsidR="00F33E94" w:rsidRPr="00BB760F" w:rsidRDefault="00F33E94">
            <w:pPr>
              <w:rPr>
                <w:rFonts w:asciiTheme="minorBidi" w:eastAsia="MS Mincho" w:hAnsiTheme="minorBidi"/>
                <w:i/>
                <w:color w:val="000000"/>
                <w:szCs w:val="20"/>
                <w:lang w:val="en-GB"/>
              </w:rPr>
            </w:pPr>
            <w:r w:rsidRPr="00BB760F">
              <w:rPr>
                <w:rFonts w:asciiTheme="minorBidi" w:eastAsia="MS Mincho" w:hAnsiTheme="minorBidi"/>
                <w:i/>
                <w:color w:val="000000"/>
                <w:szCs w:val="20"/>
                <w:lang w:val="en-GB"/>
              </w:rPr>
              <w:t xml:space="preserve">If adjustments are made: </w:t>
            </w:r>
            <w:r w:rsidRPr="00BB760F">
              <w:rPr>
                <w:rFonts w:asciiTheme="minorBidi" w:eastAsia="MS Mincho" w:hAnsiTheme="minorBidi"/>
                <w:color w:val="000000"/>
                <w:szCs w:val="20"/>
                <w:lang w:val="en-GB"/>
              </w:rPr>
              <w:t>Expected remaining QALYs (undiscounted) for those with the disease without the new treatment (prognosis) - adjusted.</w:t>
            </w:r>
          </w:p>
          <w:p w14:paraId="0C8002E4" w14:textId="77777777" w:rsidR="00F33E94" w:rsidRPr="00BB760F" w:rsidRDefault="00F33E94">
            <w:pPr>
              <w:rPr>
                <w:rFonts w:asciiTheme="minorBidi" w:eastAsia="MS Mincho" w:hAnsiTheme="minorBidi"/>
                <w:i/>
                <w:color w:val="000000"/>
                <w:szCs w:val="20"/>
                <w:lang w:val="en-GB"/>
              </w:rPr>
            </w:pPr>
          </w:p>
          <w:p w14:paraId="25FB89B2" w14:textId="77777777" w:rsidR="00F33E94" w:rsidRPr="00BB760F" w:rsidRDefault="00F33E94">
            <w:pPr>
              <w:rPr>
                <w:rFonts w:asciiTheme="minorBidi" w:eastAsia="MS Mincho" w:hAnsiTheme="minorBidi"/>
                <w:i/>
                <w:color w:val="000000"/>
                <w:szCs w:val="20"/>
                <w:lang w:val="en-GB"/>
              </w:rPr>
            </w:pPr>
            <w:r w:rsidRPr="00BB760F">
              <w:rPr>
                <w:rFonts w:asciiTheme="minorBidi" w:eastAsia="MS Mincho" w:hAnsiTheme="minorBidi"/>
                <w:i/>
                <w:color w:val="000000"/>
                <w:szCs w:val="20"/>
                <w:lang w:val="en-GB"/>
              </w:rPr>
              <w:t xml:space="preserve">If adjustments are not made, this row in the table can be deleted </w:t>
            </w:r>
          </w:p>
        </w:tc>
        <w:tc>
          <w:tcPr>
            <w:tcW w:w="859" w:type="dxa"/>
          </w:tcPr>
          <w:p w14:paraId="3DDE333A" w14:textId="77777777"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lang w:val="en-GB"/>
              </w:rPr>
            </w:pPr>
            <w:r w:rsidRPr="00BB760F">
              <w:rPr>
                <w:rFonts w:asciiTheme="minorBidi" w:eastAsia="MS Mincho" w:hAnsiTheme="minorBidi"/>
                <w:noProof/>
                <w:lang w:val="en-GB"/>
              </w:rPr>
              <w:t>P*</w:t>
            </w:r>
            <w:r w:rsidRPr="00BB760F">
              <w:rPr>
                <w:rFonts w:asciiTheme="minorBidi" w:eastAsia="MS Mincho" w:hAnsiTheme="minorBidi"/>
                <w:noProof/>
                <w:vertAlign w:val="subscript"/>
                <w:lang w:val="en-GB"/>
              </w:rPr>
              <w:t>A</w:t>
            </w:r>
          </w:p>
        </w:tc>
        <w:tc>
          <w:tcPr>
            <w:tcW w:w="797" w:type="dxa"/>
          </w:tcPr>
          <w:p w14:paraId="10600F71" w14:textId="5FE04E9E"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color w:val="FF0000"/>
                <w:lang w:val="en-GB"/>
              </w:rPr>
            </w:pPr>
          </w:p>
        </w:tc>
      </w:tr>
      <w:tr w:rsidR="00F33E94" w:rsidRPr="00BB760F" w14:paraId="13A305F4" w14:textId="77777777">
        <w:tc>
          <w:tcPr>
            <w:cnfStyle w:val="001000000000" w:firstRow="0" w:lastRow="0" w:firstColumn="1" w:lastColumn="0" w:oddVBand="0" w:evenVBand="0" w:oddHBand="0" w:evenHBand="0" w:firstRowFirstColumn="0" w:firstRowLastColumn="0" w:lastRowFirstColumn="0" w:lastRowLastColumn="0"/>
            <w:tcW w:w="7404" w:type="dxa"/>
            <w:hideMark/>
          </w:tcPr>
          <w:p w14:paraId="513EFB6C" w14:textId="77777777" w:rsidR="00F33E94" w:rsidRPr="00BB760F" w:rsidRDefault="00F33E94">
            <w:pPr>
              <w:rPr>
                <w:rFonts w:asciiTheme="minorBidi" w:eastAsia="MS Mincho" w:hAnsiTheme="minorBidi"/>
                <w:color w:val="000000"/>
                <w:szCs w:val="20"/>
                <w:lang w:val="en-GB"/>
              </w:rPr>
            </w:pPr>
            <w:r w:rsidRPr="00BB760F">
              <w:rPr>
                <w:rFonts w:asciiTheme="minorBidi" w:eastAsia="MS Mincho" w:hAnsiTheme="minorBidi"/>
                <w:color w:val="000000"/>
                <w:szCs w:val="20"/>
                <w:lang w:val="en-GB"/>
              </w:rPr>
              <w:t>Number of QALYs lost due to disease (absolute shortfall)</w:t>
            </w:r>
          </w:p>
        </w:tc>
        <w:tc>
          <w:tcPr>
            <w:tcW w:w="859" w:type="dxa"/>
          </w:tcPr>
          <w:p w14:paraId="78404675" w14:textId="77777777"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lang w:val="en-GB"/>
              </w:rPr>
            </w:pPr>
            <w:r w:rsidRPr="00BB760F">
              <w:rPr>
                <w:rFonts w:asciiTheme="minorBidi" w:eastAsia="MS Mincho" w:hAnsiTheme="minorBidi"/>
                <w:noProof/>
                <w:lang w:val="en-GB"/>
              </w:rPr>
              <w:t>AS</w:t>
            </w:r>
          </w:p>
        </w:tc>
        <w:tc>
          <w:tcPr>
            <w:tcW w:w="797" w:type="dxa"/>
            <w:vAlign w:val="center"/>
            <w:hideMark/>
          </w:tcPr>
          <w:p w14:paraId="54DBE9BE" w14:textId="3B34DBE4" w:rsidR="00F33E94" w:rsidRPr="00BB760F" w:rsidRDefault="00F33E94">
            <w:pPr>
              <w:jc w:val="center"/>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color w:val="000000"/>
                <w:lang w:val="en-GB"/>
              </w:rPr>
            </w:pPr>
          </w:p>
        </w:tc>
      </w:tr>
    </w:tbl>
    <w:p w14:paraId="702812A4" w14:textId="59B8D057" w:rsidR="00F33E94" w:rsidRPr="00BB760F" w:rsidRDefault="00F33E94" w:rsidP="00F33E94">
      <w:pPr>
        <w:autoSpaceDE w:val="0"/>
        <w:autoSpaceDN w:val="0"/>
        <w:rPr>
          <w:rFonts w:asciiTheme="minorBidi" w:eastAsia="Calibri" w:hAnsiTheme="minorBidi"/>
          <w:color w:val="000000"/>
          <w:lang w:val="en-GB"/>
        </w:rPr>
      </w:pPr>
    </w:p>
    <w:p w14:paraId="197153E5" w14:textId="39736ED7" w:rsidR="00BB760F" w:rsidRPr="002B34D3" w:rsidRDefault="002B34D3" w:rsidP="002B34D3">
      <w:pPr>
        <w:pStyle w:val="Overskrift1"/>
        <w:rPr>
          <w:rFonts w:eastAsia="Calibri"/>
          <w:color w:val="055483"/>
        </w:rPr>
      </w:pPr>
      <w:r>
        <w:rPr>
          <w:rFonts w:eastAsia="Calibri"/>
          <w:color w:val="000000"/>
        </w:rPr>
        <w:br w:type="page"/>
      </w:r>
      <w:bookmarkStart w:id="112" w:name="_Toc2131532437"/>
      <w:bookmarkStart w:id="113" w:name="_Toc193882152"/>
      <w:r w:rsidR="00BB760F" w:rsidRPr="002B34D3">
        <w:rPr>
          <w:color w:val="055483"/>
        </w:rPr>
        <w:lastRenderedPageBreak/>
        <w:t>References</w:t>
      </w:r>
      <w:bookmarkEnd w:id="112"/>
      <w:bookmarkEnd w:id="113"/>
    </w:p>
    <w:p w14:paraId="2BAC2B12" w14:textId="77777777" w:rsidR="00BB760F" w:rsidRPr="00BB760F" w:rsidRDefault="00BB760F" w:rsidP="004F3AEA">
      <w:pPr>
        <w:pStyle w:val="Listeafsnit"/>
        <w:numPr>
          <w:ilvl w:val="0"/>
          <w:numId w:val="24"/>
        </w:numPr>
        <w:rPr>
          <w:rFonts w:asciiTheme="minorBidi" w:hAnsiTheme="minorBidi"/>
          <w:lang w:val="en-GB"/>
        </w:rPr>
      </w:pPr>
      <w:r w:rsidRPr="00BB760F">
        <w:rPr>
          <w:rFonts w:asciiTheme="minorBidi" w:hAnsiTheme="minorBidi"/>
          <w:lang w:val="en-GB"/>
        </w:rPr>
        <w:t xml:space="preserve">Provide a list of references. </w:t>
      </w:r>
    </w:p>
    <w:p w14:paraId="06FD11D5" w14:textId="77777777" w:rsidR="00BB760F" w:rsidRPr="00BB760F" w:rsidRDefault="00BB760F" w:rsidP="00BB760F">
      <w:pPr>
        <w:spacing w:after="160" w:line="259" w:lineRule="auto"/>
        <w:rPr>
          <w:rFonts w:asciiTheme="minorBidi" w:hAnsiTheme="minorBidi"/>
          <w:lang w:val="en-GB"/>
        </w:rPr>
      </w:pPr>
      <w:r w:rsidRPr="00BB760F">
        <w:rPr>
          <w:rFonts w:asciiTheme="minorBidi" w:hAnsiTheme="minorBidi"/>
          <w:lang w:val="en-GB"/>
        </w:rPr>
        <w:br w:type="page"/>
      </w:r>
    </w:p>
    <w:p w14:paraId="35A1C603" w14:textId="77777777" w:rsidR="00BB760F" w:rsidRPr="002B34D3" w:rsidRDefault="00BB760F" w:rsidP="002B34D3">
      <w:pPr>
        <w:pStyle w:val="Overskrift1"/>
        <w:rPr>
          <w:color w:val="055483"/>
        </w:rPr>
      </w:pPr>
      <w:bookmarkStart w:id="114" w:name="_Toc423080068"/>
      <w:bookmarkStart w:id="115" w:name="_Toc193882153"/>
      <w:r w:rsidRPr="002B34D3">
        <w:rPr>
          <w:color w:val="055483"/>
        </w:rPr>
        <w:lastRenderedPageBreak/>
        <w:t>Appendices</w:t>
      </w:r>
      <w:bookmarkEnd w:id="114"/>
      <w:bookmarkEnd w:id="115"/>
      <w:r w:rsidRPr="002B34D3">
        <w:rPr>
          <w:color w:val="055483"/>
        </w:rPr>
        <w:t xml:space="preserve"> </w:t>
      </w:r>
    </w:p>
    <w:p w14:paraId="457EF2E9" w14:textId="77777777" w:rsidR="00057A08" w:rsidRDefault="00057A08" w:rsidP="00057A08">
      <w:pPr>
        <w:rPr>
          <w:lang w:val="en-GB" w:eastAsia="en-US"/>
        </w:rPr>
      </w:pPr>
    </w:p>
    <w:p w14:paraId="699FBFF3" w14:textId="77777777" w:rsidR="00057A08" w:rsidRPr="00057A08" w:rsidRDefault="00057A08" w:rsidP="00057A08">
      <w:pPr>
        <w:rPr>
          <w:lang w:val="en-GB" w:eastAsia="en-US"/>
        </w:rPr>
      </w:pPr>
    </w:p>
    <w:p w14:paraId="1A362C52" w14:textId="77777777" w:rsidR="00BB760F" w:rsidRPr="00BB760F" w:rsidRDefault="00BB760F" w:rsidP="00BB760F">
      <w:pPr>
        <w:pStyle w:val="Listeafsnit"/>
        <w:ind w:left="1224"/>
        <w:rPr>
          <w:rFonts w:asciiTheme="minorBidi" w:hAnsiTheme="minorBidi"/>
          <w:sz w:val="28"/>
          <w:szCs w:val="28"/>
          <w:lang w:val="en-GB"/>
        </w:rPr>
      </w:pPr>
    </w:p>
    <w:sectPr w:rsidR="00BB760F" w:rsidRPr="00BB760F" w:rsidSect="00F747EC">
      <w:headerReference w:type="default" r:id="rId13"/>
      <w:footerReference w:type="default" r:id="rId14"/>
      <w:head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4375C" w14:textId="77777777" w:rsidR="00D56B41" w:rsidRDefault="00D56B41" w:rsidP="00BB760F">
      <w:r>
        <w:separator/>
      </w:r>
    </w:p>
    <w:p w14:paraId="5EDCB21E" w14:textId="77777777" w:rsidR="00D56B41" w:rsidRDefault="00D56B41" w:rsidP="00BB760F"/>
  </w:endnote>
  <w:endnote w:type="continuationSeparator" w:id="0">
    <w:p w14:paraId="3BC4E381" w14:textId="77777777" w:rsidR="00D56B41" w:rsidRDefault="00D56B41" w:rsidP="00BB760F">
      <w:r>
        <w:continuationSeparator/>
      </w:r>
    </w:p>
    <w:p w14:paraId="0B58B0A5" w14:textId="77777777" w:rsidR="00D56B41" w:rsidRDefault="00D56B41" w:rsidP="00BB760F"/>
  </w:endnote>
  <w:endnote w:type="continuationNotice" w:id="1">
    <w:p w14:paraId="3A38EF3D" w14:textId="77777777" w:rsidR="00D56B41" w:rsidRDefault="00D56B41"/>
    <w:p w14:paraId="353ED5B8" w14:textId="77777777" w:rsidR="00D56B41" w:rsidRDefault="00D56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101015"/>
      <w:docPartObj>
        <w:docPartGallery w:val="Page Numbers (Top of Page)"/>
        <w:docPartUnique/>
      </w:docPartObj>
    </w:sdtPr>
    <w:sdtEndPr>
      <w:rPr>
        <w:rFonts w:ascii="Arial" w:hAnsi="Arial" w:cs="Arial"/>
        <w:sz w:val="20"/>
        <w:szCs w:val="20"/>
      </w:rPr>
    </w:sdtEndPr>
    <w:sdtContent>
      <w:p w14:paraId="7289A01F" w14:textId="77777777" w:rsidR="008E38FB" w:rsidRPr="004C484D" w:rsidRDefault="008E38FB" w:rsidP="008E38FB">
        <w:pPr>
          <w:pStyle w:val="Sidefod"/>
          <w:jc w:val="center"/>
          <w:rPr>
            <w:rStyle w:val="Hyperlink"/>
            <w:rFonts w:ascii="Arial" w:hAnsi="Arial" w:cs="Arial"/>
            <w:color w:val="055483"/>
            <w:sz w:val="20"/>
            <w:szCs w:val="20"/>
            <w:lang w:val="fr-FR"/>
          </w:rPr>
        </w:pPr>
      </w:p>
      <w:p w14:paraId="24D0B43C" w14:textId="77777777" w:rsidR="008E38FB" w:rsidRPr="004C484D" w:rsidRDefault="008E38FB" w:rsidP="008E38FB">
        <w:pPr>
          <w:pStyle w:val="Sidefod"/>
          <w:jc w:val="right"/>
          <w:rPr>
            <w:rFonts w:ascii="Arial" w:hAnsi="Arial" w:cs="Arial"/>
            <w:sz w:val="20"/>
            <w:szCs w:val="20"/>
          </w:rPr>
        </w:pPr>
        <w:r w:rsidRPr="004C484D">
          <w:rPr>
            <w:rFonts w:ascii="Arial" w:hAnsi="Arial" w:cs="Arial"/>
            <w:sz w:val="20"/>
            <w:szCs w:val="20"/>
          </w:rPr>
          <w:fldChar w:fldCharType="begin"/>
        </w:r>
        <w:r w:rsidRPr="004C484D">
          <w:rPr>
            <w:rFonts w:ascii="Arial" w:hAnsi="Arial" w:cs="Arial"/>
            <w:sz w:val="20"/>
            <w:szCs w:val="20"/>
          </w:rPr>
          <w:instrText>PAGE</w:instrText>
        </w:r>
        <w:r w:rsidRPr="004C484D">
          <w:rPr>
            <w:rFonts w:ascii="Arial" w:hAnsi="Arial" w:cs="Arial"/>
            <w:sz w:val="20"/>
            <w:szCs w:val="20"/>
          </w:rPr>
          <w:fldChar w:fldCharType="separate"/>
        </w:r>
        <w:r>
          <w:rPr>
            <w:rFonts w:ascii="Arial" w:hAnsi="Arial" w:cs="Arial"/>
            <w:sz w:val="20"/>
            <w:szCs w:val="20"/>
          </w:rPr>
          <w:t>14</w:t>
        </w:r>
        <w:r w:rsidRPr="004C484D">
          <w:rPr>
            <w:rFonts w:ascii="Arial" w:hAnsi="Arial" w:cs="Arial"/>
            <w:sz w:val="20"/>
            <w:szCs w:val="20"/>
          </w:rPr>
          <w:fldChar w:fldCharType="end"/>
        </w:r>
        <w:r w:rsidRPr="004C484D">
          <w:rPr>
            <w:rFonts w:ascii="Arial" w:hAnsi="Arial" w:cs="Arial"/>
            <w:sz w:val="20"/>
            <w:szCs w:val="20"/>
          </w:rPr>
          <w:t xml:space="preserve"> (</w:t>
        </w:r>
        <w:r w:rsidRPr="004C484D">
          <w:rPr>
            <w:rFonts w:ascii="Arial" w:hAnsi="Arial" w:cs="Arial"/>
            <w:sz w:val="20"/>
            <w:szCs w:val="20"/>
          </w:rPr>
          <w:fldChar w:fldCharType="begin"/>
        </w:r>
        <w:r w:rsidRPr="004C484D">
          <w:rPr>
            <w:rFonts w:ascii="Arial" w:hAnsi="Arial" w:cs="Arial"/>
            <w:sz w:val="20"/>
            <w:szCs w:val="20"/>
          </w:rPr>
          <w:instrText>NUMPAGES</w:instrText>
        </w:r>
        <w:r w:rsidRPr="004C484D">
          <w:rPr>
            <w:rFonts w:ascii="Arial" w:hAnsi="Arial" w:cs="Arial"/>
            <w:sz w:val="20"/>
            <w:szCs w:val="20"/>
          </w:rPr>
          <w:fldChar w:fldCharType="separate"/>
        </w:r>
        <w:r>
          <w:rPr>
            <w:rFonts w:ascii="Arial" w:hAnsi="Arial" w:cs="Arial"/>
            <w:sz w:val="20"/>
            <w:szCs w:val="20"/>
          </w:rPr>
          <w:t>15</w:t>
        </w:r>
        <w:r w:rsidRPr="004C484D">
          <w:rPr>
            <w:rFonts w:ascii="Arial" w:hAnsi="Arial" w:cs="Arial"/>
            <w:sz w:val="20"/>
            <w:szCs w:val="20"/>
          </w:rPr>
          <w:fldChar w:fldCharType="end"/>
        </w:r>
        <w:r w:rsidRPr="004C484D">
          <w:rPr>
            <w:rFonts w:ascii="Arial" w:hAnsi="Arial" w:cs="Arial"/>
            <w:sz w:val="20"/>
            <w:szCs w:val="20"/>
          </w:rPr>
          <w:t>)</w:t>
        </w:r>
      </w:p>
    </w:sdtContent>
  </w:sdt>
  <w:p w14:paraId="54B33699" w14:textId="77777777" w:rsidR="00E6397E" w:rsidRDefault="00E6397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7FD02" w14:textId="77777777" w:rsidR="00D56B41" w:rsidRDefault="00D56B41" w:rsidP="00BB760F">
      <w:r>
        <w:separator/>
      </w:r>
    </w:p>
    <w:p w14:paraId="39323B53" w14:textId="77777777" w:rsidR="00D56B41" w:rsidRDefault="00D56B41" w:rsidP="00BB760F"/>
  </w:footnote>
  <w:footnote w:type="continuationSeparator" w:id="0">
    <w:p w14:paraId="367442BE" w14:textId="77777777" w:rsidR="00D56B41" w:rsidRDefault="00D56B41" w:rsidP="00BB760F">
      <w:r>
        <w:continuationSeparator/>
      </w:r>
    </w:p>
    <w:p w14:paraId="253131BE" w14:textId="77777777" w:rsidR="00D56B41" w:rsidRDefault="00D56B41" w:rsidP="00BB760F"/>
  </w:footnote>
  <w:footnote w:type="continuationNotice" w:id="1">
    <w:p w14:paraId="299A52FA" w14:textId="77777777" w:rsidR="00D56B41" w:rsidRDefault="00D56B41"/>
    <w:p w14:paraId="206DFA98" w14:textId="77777777" w:rsidR="00D56B41" w:rsidRDefault="00D56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BED5" w14:textId="77777777" w:rsidR="007F29FC" w:rsidRPr="008B7891" w:rsidRDefault="007F29FC" w:rsidP="007F29FC">
    <w:pPr>
      <w:pStyle w:val="Sidehoved"/>
      <w:tabs>
        <w:tab w:val="left" w:pos="7684"/>
      </w:tabs>
      <w:rPr>
        <w:rFonts w:ascii="Arial" w:hAnsi="Arial" w:cs="Arial"/>
        <w:lang w:val="en-AU"/>
      </w:rPr>
    </w:pPr>
    <w:r w:rsidRPr="008B7891">
      <w:rPr>
        <w:noProof/>
        <w:lang w:val="en-AU"/>
      </w:rPr>
      <w:drawing>
        <wp:anchor distT="0" distB="0" distL="114300" distR="114300" simplePos="0" relativeHeight="251658241" behindDoc="1" locked="0" layoutInCell="1" allowOverlap="1" wp14:anchorId="76D4A4ED" wp14:editId="56C8171A">
          <wp:simplePos x="0" y="0"/>
          <wp:positionH relativeFrom="column">
            <wp:posOffset>5316524</wp:posOffset>
          </wp:positionH>
          <wp:positionV relativeFrom="paragraph">
            <wp:posOffset>-125730</wp:posOffset>
          </wp:positionV>
          <wp:extent cx="1139825" cy="321310"/>
          <wp:effectExtent l="0" t="0" r="3175" b="2540"/>
          <wp:wrapTight wrapText="bothSides">
            <wp:wrapPolygon edited="0">
              <wp:start x="2166" y="0"/>
              <wp:lineTo x="0" y="6403"/>
              <wp:lineTo x="0" y="10245"/>
              <wp:lineTo x="361" y="20490"/>
              <wp:lineTo x="21299" y="20490"/>
              <wp:lineTo x="21299" y="0"/>
              <wp:lineTo x="2166" y="0"/>
            </wp:wrapPolygon>
          </wp:wrapTight>
          <wp:docPr id="20" name="Picture 19" descr="A black and grey letter&#10;&#10;Description automatically generated">
            <a:extLst xmlns:a="http://schemas.openxmlformats.org/drawingml/2006/main">
              <a:ext uri="{FF2B5EF4-FFF2-40B4-BE49-F238E27FC236}">
                <a16:creationId xmlns:a16="http://schemas.microsoft.com/office/drawing/2014/main" id="{3FFCE0DE-70ED-1F4A-0CF3-7495D27F69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black and grey letter&#10;&#10;Description automatically generated">
                    <a:extLst>
                      <a:ext uri="{FF2B5EF4-FFF2-40B4-BE49-F238E27FC236}">
                        <a16:creationId xmlns:a16="http://schemas.microsoft.com/office/drawing/2014/main" id="{3FFCE0DE-70ED-1F4A-0CF3-7495D27F698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9825" cy="321310"/>
                  </a:xfrm>
                  <a:prstGeom prst="rect">
                    <a:avLst/>
                  </a:prstGeom>
                </pic:spPr>
              </pic:pic>
            </a:graphicData>
          </a:graphic>
          <wp14:sizeRelH relativeFrom="margin">
            <wp14:pctWidth>0</wp14:pctWidth>
          </wp14:sizeRelH>
          <wp14:sizeRelV relativeFrom="margin">
            <wp14:pctHeight>0</wp14:pctHeight>
          </wp14:sizeRelV>
        </wp:anchor>
      </w:drawing>
    </w:r>
    <w:r w:rsidRPr="008B7891">
      <w:rPr>
        <w:rFonts w:ascii="Arial" w:hAnsi="Arial" w:cs="Arial"/>
        <w:lang w:val="en-AU"/>
      </w:rPr>
      <w:t>March 2025</w:t>
    </w:r>
  </w:p>
  <w:p w14:paraId="6C62F59A" w14:textId="77777777" w:rsidR="00BB760F" w:rsidRDefault="00BB760F" w:rsidP="007F29F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4693"/>
      <w:docPartObj>
        <w:docPartGallery w:val="Page Numbers (Bottom of Page)"/>
        <w:docPartUnique/>
      </w:docPartObj>
    </w:sdtPr>
    <w:sdtEndPr/>
    <w:sdtContent>
      <w:p w14:paraId="540E17DC" w14:textId="77777777" w:rsidR="00FC7689" w:rsidRDefault="00FC7689" w:rsidP="00FC7689">
        <w:pPr>
          <w:pStyle w:val="Sidefod"/>
          <w:jc w:val="center"/>
        </w:pPr>
        <w:r>
          <w:rPr>
            <w:noProof/>
          </w:rPr>
          <w:drawing>
            <wp:anchor distT="0" distB="0" distL="114300" distR="114300" simplePos="0" relativeHeight="251658240" behindDoc="1" locked="0" layoutInCell="1" allowOverlap="1" wp14:anchorId="599A8716" wp14:editId="3B658B6C">
              <wp:simplePos x="0" y="0"/>
              <wp:positionH relativeFrom="column">
                <wp:posOffset>4365713</wp:posOffset>
              </wp:positionH>
              <wp:positionV relativeFrom="paragraph">
                <wp:posOffset>-87265</wp:posOffset>
              </wp:positionV>
              <wp:extent cx="1915160" cy="542925"/>
              <wp:effectExtent l="0" t="0" r="8890" b="9525"/>
              <wp:wrapTight wrapText="bothSides">
                <wp:wrapPolygon edited="0">
                  <wp:start x="2578" y="0"/>
                  <wp:lineTo x="0" y="7579"/>
                  <wp:lineTo x="0" y="11368"/>
                  <wp:lineTo x="2578" y="12126"/>
                  <wp:lineTo x="645" y="18947"/>
                  <wp:lineTo x="645" y="21221"/>
                  <wp:lineTo x="21485" y="21221"/>
                  <wp:lineTo x="21485" y="1516"/>
                  <wp:lineTo x="21056" y="0"/>
                  <wp:lineTo x="2578" y="0"/>
                </wp:wrapPolygon>
              </wp:wrapTight>
              <wp:docPr id="1983498638" name="Picture 1" descr="A black and grey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98638" name="Picture 1" descr="A black and grey letter&#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160" cy="54292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3BB63EF8" w14:textId="77777777" w:rsidR="00FC7689" w:rsidRDefault="00FC7689" w:rsidP="00FC7689">
    <w:pPr>
      <w:pStyle w:val="Sidehoved"/>
    </w:pPr>
  </w:p>
  <w:p w14:paraId="247AEAAA" w14:textId="77777777" w:rsidR="004756DB" w:rsidRDefault="004756D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0769480"/>
    <w:lvl w:ilvl="0">
      <w:start w:val="1"/>
      <w:numFmt w:val="decimal"/>
      <w:pStyle w:val="Opstilling-talellerbogst"/>
      <w:lvlText w:val="%1."/>
      <w:lvlJc w:val="left"/>
      <w:pPr>
        <w:tabs>
          <w:tab w:val="num" w:pos="360"/>
        </w:tabs>
        <w:ind w:left="360" w:hanging="360"/>
      </w:pPr>
    </w:lvl>
  </w:abstractNum>
  <w:abstractNum w:abstractNumId="1" w15:restartNumberingAfterBreak="0">
    <w:nsid w:val="00392CB9"/>
    <w:multiLevelType w:val="hybridMultilevel"/>
    <w:tmpl w:val="FAB80EB6"/>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 w15:restartNumberingAfterBreak="0">
    <w:nsid w:val="04B262C5"/>
    <w:multiLevelType w:val="hybridMultilevel"/>
    <w:tmpl w:val="B70E2A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780B16"/>
    <w:multiLevelType w:val="hybridMultilevel"/>
    <w:tmpl w:val="C382E6B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555D5"/>
    <w:multiLevelType w:val="hybridMultilevel"/>
    <w:tmpl w:val="4276FC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4B1ECE"/>
    <w:multiLevelType w:val="hybridMultilevel"/>
    <w:tmpl w:val="DFA8BD78"/>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160D18FE"/>
    <w:multiLevelType w:val="hybridMultilevel"/>
    <w:tmpl w:val="10887F1C"/>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7" w15:restartNumberingAfterBreak="0">
    <w:nsid w:val="19870CC3"/>
    <w:multiLevelType w:val="hybridMultilevel"/>
    <w:tmpl w:val="A70E66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B7D2E5C"/>
    <w:multiLevelType w:val="hybridMultilevel"/>
    <w:tmpl w:val="798C5FAC"/>
    <w:lvl w:ilvl="0" w:tplc="04140001">
      <w:start w:val="1"/>
      <w:numFmt w:val="bullet"/>
      <w:lvlText w:val=""/>
      <w:lvlJc w:val="left"/>
      <w:pPr>
        <w:ind w:left="2856" w:hanging="360"/>
      </w:pPr>
      <w:rPr>
        <w:rFonts w:ascii="Symbol" w:hAnsi="Symbol" w:hint="default"/>
      </w:rPr>
    </w:lvl>
    <w:lvl w:ilvl="1" w:tplc="04140003" w:tentative="1">
      <w:start w:val="1"/>
      <w:numFmt w:val="bullet"/>
      <w:lvlText w:val="o"/>
      <w:lvlJc w:val="left"/>
      <w:pPr>
        <w:ind w:left="3576" w:hanging="360"/>
      </w:pPr>
      <w:rPr>
        <w:rFonts w:ascii="Courier New" w:hAnsi="Courier New" w:cs="Courier New" w:hint="default"/>
      </w:rPr>
    </w:lvl>
    <w:lvl w:ilvl="2" w:tplc="04140005" w:tentative="1">
      <w:start w:val="1"/>
      <w:numFmt w:val="bullet"/>
      <w:lvlText w:val=""/>
      <w:lvlJc w:val="left"/>
      <w:pPr>
        <w:ind w:left="4296" w:hanging="360"/>
      </w:pPr>
      <w:rPr>
        <w:rFonts w:ascii="Wingdings" w:hAnsi="Wingdings" w:hint="default"/>
      </w:rPr>
    </w:lvl>
    <w:lvl w:ilvl="3" w:tplc="04140001" w:tentative="1">
      <w:start w:val="1"/>
      <w:numFmt w:val="bullet"/>
      <w:lvlText w:val=""/>
      <w:lvlJc w:val="left"/>
      <w:pPr>
        <w:ind w:left="5016" w:hanging="360"/>
      </w:pPr>
      <w:rPr>
        <w:rFonts w:ascii="Symbol" w:hAnsi="Symbol" w:hint="default"/>
      </w:rPr>
    </w:lvl>
    <w:lvl w:ilvl="4" w:tplc="04140003" w:tentative="1">
      <w:start w:val="1"/>
      <w:numFmt w:val="bullet"/>
      <w:lvlText w:val="o"/>
      <w:lvlJc w:val="left"/>
      <w:pPr>
        <w:ind w:left="5736" w:hanging="360"/>
      </w:pPr>
      <w:rPr>
        <w:rFonts w:ascii="Courier New" w:hAnsi="Courier New" w:cs="Courier New" w:hint="default"/>
      </w:rPr>
    </w:lvl>
    <w:lvl w:ilvl="5" w:tplc="04140005" w:tentative="1">
      <w:start w:val="1"/>
      <w:numFmt w:val="bullet"/>
      <w:lvlText w:val=""/>
      <w:lvlJc w:val="left"/>
      <w:pPr>
        <w:ind w:left="6456" w:hanging="360"/>
      </w:pPr>
      <w:rPr>
        <w:rFonts w:ascii="Wingdings" w:hAnsi="Wingdings" w:hint="default"/>
      </w:rPr>
    </w:lvl>
    <w:lvl w:ilvl="6" w:tplc="04140001" w:tentative="1">
      <w:start w:val="1"/>
      <w:numFmt w:val="bullet"/>
      <w:lvlText w:val=""/>
      <w:lvlJc w:val="left"/>
      <w:pPr>
        <w:ind w:left="7176" w:hanging="360"/>
      </w:pPr>
      <w:rPr>
        <w:rFonts w:ascii="Symbol" w:hAnsi="Symbol" w:hint="default"/>
      </w:rPr>
    </w:lvl>
    <w:lvl w:ilvl="7" w:tplc="04140003" w:tentative="1">
      <w:start w:val="1"/>
      <w:numFmt w:val="bullet"/>
      <w:lvlText w:val="o"/>
      <w:lvlJc w:val="left"/>
      <w:pPr>
        <w:ind w:left="7896" w:hanging="360"/>
      </w:pPr>
      <w:rPr>
        <w:rFonts w:ascii="Courier New" w:hAnsi="Courier New" w:cs="Courier New" w:hint="default"/>
      </w:rPr>
    </w:lvl>
    <w:lvl w:ilvl="8" w:tplc="04140005" w:tentative="1">
      <w:start w:val="1"/>
      <w:numFmt w:val="bullet"/>
      <w:lvlText w:val=""/>
      <w:lvlJc w:val="left"/>
      <w:pPr>
        <w:ind w:left="8616" w:hanging="360"/>
      </w:pPr>
      <w:rPr>
        <w:rFonts w:ascii="Wingdings" w:hAnsi="Wingdings" w:hint="default"/>
      </w:rPr>
    </w:lvl>
  </w:abstractNum>
  <w:abstractNum w:abstractNumId="9" w15:restartNumberingAfterBreak="0">
    <w:nsid w:val="1C686777"/>
    <w:multiLevelType w:val="hybridMultilevel"/>
    <w:tmpl w:val="FAC4CA98"/>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0" w15:restartNumberingAfterBreak="0">
    <w:nsid w:val="26263F26"/>
    <w:multiLevelType w:val="hybridMultilevel"/>
    <w:tmpl w:val="A004418C"/>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1" w15:restartNumberingAfterBreak="0">
    <w:nsid w:val="2B466678"/>
    <w:multiLevelType w:val="hybridMultilevel"/>
    <w:tmpl w:val="A066EC1C"/>
    <w:lvl w:ilvl="0" w:tplc="FFFFFFFF">
      <w:start w:val="1"/>
      <w:numFmt w:val="bullet"/>
      <w:lvlText w:val=""/>
      <w:lvlJc w:val="left"/>
      <w:pPr>
        <w:ind w:left="2484" w:hanging="360"/>
      </w:pPr>
      <w:rPr>
        <w:rFonts w:ascii="Symbol" w:hAnsi="Symbol" w:hint="default"/>
      </w:rPr>
    </w:lvl>
    <w:lvl w:ilvl="1" w:tplc="04060001">
      <w:start w:val="1"/>
      <w:numFmt w:val="bullet"/>
      <w:lvlText w:val=""/>
      <w:lvlJc w:val="left"/>
      <w:pPr>
        <w:ind w:left="3204" w:hanging="360"/>
      </w:pPr>
      <w:rPr>
        <w:rFonts w:ascii="Symbol" w:hAnsi="Symbol"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12" w15:restartNumberingAfterBreak="0">
    <w:nsid w:val="2BE10E52"/>
    <w:multiLevelType w:val="hybridMultilevel"/>
    <w:tmpl w:val="D4E013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570A8C"/>
    <w:multiLevelType w:val="hybridMultilevel"/>
    <w:tmpl w:val="8356047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2F8E2490"/>
    <w:multiLevelType w:val="hybridMultilevel"/>
    <w:tmpl w:val="A0AC6B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460E11"/>
    <w:multiLevelType w:val="hybridMultilevel"/>
    <w:tmpl w:val="86EEF7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1D16B9"/>
    <w:multiLevelType w:val="hybridMultilevel"/>
    <w:tmpl w:val="9C8043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A95EEA"/>
    <w:multiLevelType w:val="hybridMultilevel"/>
    <w:tmpl w:val="FF2A9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4C56D94"/>
    <w:multiLevelType w:val="hybridMultilevel"/>
    <w:tmpl w:val="45680D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9383784"/>
    <w:multiLevelType w:val="hybridMultilevel"/>
    <w:tmpl w:val="18BAF7F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AA90412"/>
    <w:multiLevelType w:val="hybridMultilevel"/>
    <w:tmpl w:val="8DC2E1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CBF782B"/>
    <w:multiLevelType w:val="hybridMultilevel"/>
    <w:tmpl w:val="3D9845CC"/>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2" w15:restartNumberingAfterBreak="0">
    <w:nsid w:val="530F1BC1"/>
    <w:multiLevelType w:val="hybridMultilevel"/>
    <w:tmpl w:val="D42663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36F09D7"/>
    <w:multiLevelType w:val="hybridMultilevel"/>
    <w:tmpl w:val="82047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483650A"/>
    <w:multiLevelType w:val="hybridMultilevel"/>
    <w:tmpl w:val="FD484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72261C"/>
    <w:multiLevelType w:val="hybridMultilevel"/>
    <w:tmpl w:val="154095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9261B16"/>
    <w:multiLevelType w:val="hybridMultilevel"/>
    <w:tmpl w:val="CE38B118"/>
    <w:lvl w:ilvl="0" w:tplc="041D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7" w15:restartNumberingAfterBreak="0">
    <w:nsid w:val="6D8D02AC"/>
    <w:multiLevelType w:val="hybridMultilevel"/>
    <w:tmpl w:val="730AC400"/>
    <w:lvl w:ilvl="0" w:tplc="E6C0F342">
      <w:numFmt w:val="bullet"/>
      <w:lvlText w:val="•"/>
      <w:lvlJc w:val="left"/>
      <w:pPr>
        <w:ind w:left="720" w:hanging="360"/>
      </w:pPr>
      <w:rPr>
        <w:rFonts w:ascii="Calibri" w:eastAsia="MS Mincho" w:hAnsi="Calibri" w:cs="Calibri" w:hint="default"/>
        <w:b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05667B1"/>
    <w:multiLevelType w:val="hybridMultilevel"/>
    <w:tmpl w:val="C414C000"/>
    <w:lvl w:ilvl="0" w:tplc="041D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74175C14"/>
    <w:multiLevelType w:val="multilevel"/>
    <w:tmpl w:val="B8867BD8"/>
    <w:lvl w:ilvl="0">
      <w:start w:val="1"/>
      <w:numFmt w:val="decimal"/>
      <w:pStyle w:val="Overskrift1"/>
      <w:lvlText w:val="%1."/>
      <w:lvlJc w:val="left"/>
      <w:pPr>
        <w:ind w:left="1210" w:hanging="360"/>
      </w:pPr>
    </w:lvl>
    <w:lvl w:ilvl="1">
      <w:start w:val="1"/>
      <w:numFmt w:val="decimal"/>
      <w:pStyle w:val="Overskrift2"/>
      <w:isLgl/>
      <w:lvlText w:val="%1.%2."/>
      <w:lvlJc w:val="left"/>
      <w:pPr>
        <w:ind w:left="1287" w:hanging="720"/>
      </w:pPr>
      <w:rPr>
        <w:rFonts w:hint="default"/>
      </w:rPr>
    </w:lvl>
    <w:lvl w:ilvl="2">
      <w:start w:val="1"/>
      <w:numFmt w:val="decimal"/>
      <w:pStyle w:val="Overskrift3"/>
      <w:isLgl/>
      <w:lvlText w:val="%1.%2.%3."/>
      <w:lvlJc w:val="left"/>
      <w:pPr>
        <w:ind w:left="2160" w:hanging="1080"/>
      </w:pPr>
      <w:rPr>
        <w:rFonts w:hint="default"/>
      </w:rPr>
    </w:lvl>
    <w:lvl w:ilvl="3">
      <w:start w:val="1"/>
      <w:numFmt w:val="decimal"/>
      <w:pStyle w:val="Overskrift4"/>
      <w:isLgl/>
      <w:lvlText w:val="%1.%2.%3.%4."/>
      <w:lvlJc w:val="left"/>
      <w:pPr>
        <w:ind w:left="2520" w:hanging="1080"/>
      </w:pPr>
      <w:rPr>
        <w:rFonts w:hint="default"/>
      </w:rPr>
    </w:lvl>
    <w:lvl w:ilvl="4">
      <w:start w:val="1"/>
      <w:numFmt w:val="decimal"/>
      <w:pStyle w:val="Overskrift5"/>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0" w15:restartNumberingAfterBreak="0">
    <w:nsid w:val="779D141D"/>
    <w:multiLevelType w:val="hybridMultilevel"/>
    <w:tmpl w:val="85F234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8676381"/>
    <w:multiLevelType w:val="hybridMultilevel"/>
    <w:tmpl w:val="19729F1E"/>
    <w:lvl w:ilvl="0" w:tplc="04140001">
      <w:start w:val="1"/>
      <w:numFmt w:val="bullet"/>
      <w:lvlText w:val=""/>
      <w:lvlJc w:val="left"/>
      <w:pPr>
        <w:ind w:left="1491" w:hanging="360"/>
      </w:pPr>
      <w:rPr>
        <w:rFonts w:ascii="Symbol" w:hAnsi="Symbol" w:hint="default"/>
      </w:rPr>
    </w:lvl>
    <w:lvl w:ilvl="1" w:tplc="04140003" w:tentative="1">
      <w:start w:val="1"/>
      <w:numFmt w:val="bullet"/>
      <w:lvlText w:val="o"/>
      <w:lvlJc w:val="left"/>
      <w:pPr>
        <w:ind w:left="2211" w:hanging="360"/>
      </w:pPr>
      <w:rPr>
        <w:rFonts w:ascii="Courier New" w:hAnsi="Courier New" w:cs="Courier New" w:hint="default"/>
      </w:rPr>
    </w:lvl>
    <w:lvl w:ilvl="2" w:tplc="04140005" w:tentative="1">
      <w:start w:val="1"/>
      <w:numFmt w:val="bullet"/>
      <w:lvlText w:val=""/>
      <w:lvlJc w:val="left"/>
      <w:pPr>
        <w:ind w:left="2931" w:hanging="360"/>
      </w:pPr>
      <w:rPr>
        <w:rFonts w:ascii="Wingdings" w:hAnsi="Wingdings" w:hint="default"/>
      </w:rPr>
    </w:lvl>
    <w:lvl w:ilvl="3" w:tplc="04140001" w:tentative="1">
      <w:start w:val="1"/>
      <w:numFmt w:val="bullet"/>
      <w:lvlText w:val=""/>
      <w:lvlJc w:val="left"/>
      <w:pPr>
        <w:ind w:left="3651" w:hanging="360"/>
      </w:pPr>
      <w:rPr>
        <w:rFonts w:ascii="Symbol" w:hAnsi="Symbol" w:hint="default"/>
      </w:rPr>
    </w:lvl>
    <w:lvl w:ilvl="4" w:tplc="04140003" w:tentative="1">
      <w:start w:val="1"/>
      <w:numFmt w:val="bullet"/>
      <w:lvlText w:val="o"/>
      <w:lvlJc w:val="left"/>
      <w:pPr>
        <w:ind w:left="4371" w:hanging="360"/>
      </w:pPr>
      <w:rPr>
        <w:rFonts w:ascii="Courier New" w:hAnsi="Courier New" w:cs="Courier New" w:hint="default"/>
      </w:rPr>
    </w:lvl>
    <w:lvl w:ilvl="5" w:tplc="04140005" w:tentative="1">
      <w:start w:val="1"/>
      <w:numFmt w:val="bullet"/>
      <w:lvlText w:val=""/>
      <w:lvlJc w:val="left"/>
      <w:pPr>
        <w:ind w:left="5091" w:hanging="360"/>
      </w:pPr>
      <w:rPr>
        <w:rFonts w:ascii="Wingdings" w:hAnsi="Wingdings" w:hint="default"/>
      </w:rPr>
    </w:lvl>
    <w:lvl w:ilvl="6" w:tplc="04140001" w:tentative="1">
      <w:start w:val="1"/>
      <w:numFmt w:val="bullet"/>
      <w:lvlText w:val=""/>
      <w:lvlJc w:val="left"/>
      <w:pPr>
        <w:ind w:left="5811" w:hanging="360"/>
      </w:pPr>
      <w:rPr>
        <w:rFonts w:ascii="Symbol" w:hAnsi="Symbol" w:hint="default"/>
      </w:rPr>
    </w:lvl>
    <w:lvl w:ilvl="7" w:tplc="04140003" w:tentative="1">
      <w:start w:val="1"/>
      <w:numFmt w:val="bullet"/>
      <w:lvlText w:val="o"/>
      <w:lvlJc w:val="left"/>
      <w:pPr>
        <w:ind w:left="6531" w:hanging="360"/>
      </w:pPr>
      <w:rPr>
        <w:rFonts w:ascii="Courier New" w:hAnsi="Courier New" w:cs="Courier New" w:hint="default"/>
      </w:rPr>
    </w:lvl>
    <w:lvl w:ilvl="8" w:tplc="04140005" w:tentative="1">
      <w:start w:val="1"/>
      <w:numFmt w:val="bullet"/>
      <w:lvlText w:val=""/>
      <w:lvlJc w:val="left"/>
      <w:pPr>
        <w:ind w:left="7251" w:hanging="360"/>
      </w:pPr>
      <w:rPr>
        <w:rFonts w:ascii="Wingdings" w:hAnsi="Wingdings" w:hint="default"/>
      </w:rPr>
    </w:lvl>
  </w:abstractNum>
  <w:abstractNum w:abstractNumId="32" w15:restartNumberingAfterBreak="0">
    <w:nsid w:val="7B5672D1"/>
    <w:multiLevelType w:val="multilevel"/>
    <w:tmpl w:val="CB2E40FE"/>
    <w:lvl w:ilvl="0">
      <w:start w:val="1"/>
      <w:numFmt w:val="decimal"/>
      <w:lvlText w:val="%1"/>
      <w:lvlJc w:val="left"/>
      <w:pPr>
        <w:ind w:left="6385"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b/>
        <w:bCs w:val="0"/>
        <w:color w:val="auto"/>
      </w:rPr>
    </w:lvl>
    <w:lvl w:ilvl="3">
      <w:start w:val="1"/>
      <w:numFmt w:val="decimal"/>
      <w:lvlText w:val="%1.%2.%3.%4"/>
      <w:lvlJc w:val="left"/>
      <w:pPr>
        <w:ind w:left="864" w:hanging="864"/>
      </w:pPr>
      <w:rPr>
        <w:color w:val="auto"/>
      </w:r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3" w15:restartNumberingAfterBreak="0">
    <w:nsid w:val="7F0711CB"/>
    <w:multiLevelType w:val="hybridMultilevel"/>
    <w:tmpl w:val="BD88940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16cid:durableId="532771779">
    <w:abstractNumId w:val="0"/>
  </w:num>
  <w:num w:numId="2" w16cid:durableId="1616868340">
    <w:abstractNumId w:val="5"/>
  </w:num>
  <w:num w:numId="3" w16cid:durableId="896353231">
    <w:abstractNumId w:val="10"/>
  </w:num>
  <w:num w:numId="4" w16cid:durableId="601693823">
    <w:abstractNumId w:val="33"/>
  </w:num>
  <w:num w:numId="5" w16cid:durableId="558787569">
    <w:abstractNumId w:val="1"/>
  </w:num>
  <w:num w:numId="6" w16cid:durableId="1452817864">
    <w:abstractNumId w:val="21"/>
  </w:num>
  <w:num w:numId="7" w16cid:durableId="1346788300">
    <w:abstractNumId w:val="8"/>
  </w:num>
  <w:num w:numId="8" w16cid:durableId="1600404487">
    <w:abstractNumId w:val="31"/>
  </w:num>
  <w:num w:numId="9" w16cid:durableId="578368749">
    <w:abstractNumId w:val="16"/>
  </w:num>
  <w:num w:numId="10" w16cid:durableId="839198130">
    <w:abstractNumId w:val="9"/>
  </w:num>
  <w:num w:numId="11" w16cid:durableId="1783574981">
    <w:abstractNumId w:val="13"/>
  </w:num>
  <w:num w:numId="12" w16cid:durableId="149106225">
    <w:abstractNumId w:val="14"/>
  </w:num>
  <w:num w:numId="13" w16cid:durableId="1055078988">
    <w:abstractNumId w:val="6"/>
  </w:num>
  <w:num w:numId="14" w16cid:durableId="452753330">
    <w:abstractNumId w:val="2"/>
  </w:num>
  <w:num w:numId="15" w16cid:durableId="965157989">
    <w:abstractNumId w:val="24"/>
  </w:num>
  <w:num w:numId="16" w16cid:durableId="581455210">
    <w:abstractNumId w:val="19"/>
  </w:num>
  <w:num w:numId="17" w16cid:durableId="1372415550">
    <w:abstractNumId w:val="12"/>
  </w:num>
  <w:num w:numId="18" w16cid:durableId="1474372347">
    <w:abstractNumId w:val="17"/>
  </w:num>
  <w:num w:numId="19" w16cid:durableId="1331442477">
    <w:abstractNumId w:val="30"/>
  </w:num>
  <w:num w:numId="20" w16cid:durableId="1916550165">
    <w:abstractNumId w:val="15"/>
  </w:num>
  <w:num w:numId="21" w16cid:durableId="414397217">
    <w:abstractNumId w:val="23"/>
  </w:num>
  <w:num w:numId="22" w16cid:durableId="727726331">
    <w:abstractNumId w:val="18"/>
  </w:num>
  <w:num w:numId="23" w16cid:durableId="563224638">
    <w:abstractNumId w:val="32"/>
  </w:num>
  <w:num w:numId="24" w16cid:durableId="522980128">
    <w:abstractNumId w:val="27"/>
  </w:num>
  <w:num w:numId="25" w16cid:durableId="1397125918">
    <w:abstractNumId w:val="29"/>
  </w:num>
  <w:num w:numId="26" w16cid:durableId="2109424632">
    <w:abstractNumId w:val="20"/>
  </w:num>
  <w:num w:numId="27" w16cid:durableId="454520622">
    <w:abstractNumId w:val="4"/>
  </w:num>
  <w:num w:numId="28" w16cid:durableId="1577713735">
    <w:abstractNumId w:val="11"/>
  </w:num>
  <w:num w:numId="29" w16cid:durableId="1917862081">
    <w:abstractNumId w:val="3"/>
  </w:num>
  <w:num w:numId="30" w16cid:durableId="750663437">
    <w:abstractNumId w:val="7"/>
  </w:num>
  <w:num w:numId="31" w16cid:durableId="746415783">
    <w:abstractNumId w:val="25"/>
  </w:num>
  <w:num w:numId="32" w16cid:durableId="1643195967">
    <w:abstractNumId w:val="22"/>
  </w:num>
  <w:num w:numId="33" w16cid:durableId="501968005">
    <w:abstractNumId w:val="29"/>
  </w:num>
  <w:num w:numId="34" w16cid:durableId="820805450">
    <w:abstractNumId w:val="29"/>
  </w:num>
  <w:num w:numId="35" w16cid:durableId="1439637524">
    <w:abstractNumId w:val="29"/>
  </w:num>
  <w:num w:numId="36" w16cid:durableId="724181451">
    <w:abstractNumId w:val="29"/>
  </w:num>
  <w:num w:numId="37" w16cid:durableId="567499166">
    <w:abstractNumId w:val="29"/>
  </w:num>
  <w:num w:numId="38" w16cid:durableId="1536428229">
    <w:abstractNumId w:val="29"/>
  </w:num>
  <w:num w:numId="39" w16cid:durableId="58289010">
    <w:abstractNumId w:val="29"/>
  </w:num>
  <w:num w:numId="40" w16cid:durableId="1052652936">
    <w:abstractNumId w:val="26"/>
  </w:num>
  <w:num w:numId="41" w16cid:durableId="82231028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0F"/>
    <w:rsid w:val="00002C84"/>
    <w:rsid w:val="0000388E"/>
    <w:rsid w:val="000102A2"/>
    <w:rsid w:val="000115C7"/>
    <w:rsid w:val="000116CD"/>
    <w:rsid w:val="00014F2B"/>
    <w:rsid w:val="000176F8"/>
    <w:rsid w:val="00020A1E"/>
    <w:rsid w:val="00020B58"/>
    <w:rsid w:val="00022923"/>
    <w:rsid w:val="000235B2"/>
    <w:rsid w:val="00023887"/>
    <w:rsid w:val="0002501E"/>
    <w:rsid w:val="000253C2"/>
    <w:rsid w:val="00025A52"/>
    <w:rsid w:val="00030550"/>
    <w:rsid w:val="00030F54"/>
    <w:rsid w:val="000313E8"/>
    <w:rsid w:val="00032603"/>
    <w:rsid w:val="00032E61"/>
    <w:rsid w:val="000339A9"/>
    <w:rsid w:val="00033FBD"/>
    <w:rsid w:val="00034CA0"/>
    <w:rsid w:val="00041FFD"/>
    <w:rsid w:val="00045F16"/>
    <w:rsid w:val="000465C5"/>
    <w:rsid w:val="00050629"/>
    <w:rsid w:val="00051DB9"/>
    <w:rsid w:val="00052111"/>
    <w:rsid w:val="00053991"/>
    <w:rsid w:val="00057768"/>
    <w:rsid w:val="00057A08"/>
    <w:rsid w:val="000602A0"/>
    <w:rsid w:val="00060F3E"/>
    <w:rsid w:val="000613BE"/>
    <w:rsid w:val="00062B40"/>
    <w:rsid w:val="000630AD"/>
    <w:rsid w:val="00063124"/>
    <w:rsid w:val="000666A2"/>
    <w:rsid w:val="00067021"/>
    <w:rsid w:val="000719B0"/>
    <w:rsid w:val="000741B4"/>
    <w:rsid w:val="0007454E"/>
    <w:rsid w:val="000772C8"/>
    <w:rsid w:val="000776D1"/>
    <w:rsid w:val="00077744"/>
    <w:rsid w:val="00080E02"/>
    <w:rsid w:val="0008233F"/>
    <w:rsid w:val="00082560"/>
    <w:rsid w:val="00082E71"/>
    <w:rsid w:val="00085F37"/>
    <w:rsid w:val="000868B8"/>
    <w:rsid w:val="00086D66"/>
    <w:rsid w:val="0008745E"/>
    <w:rsid w:val="00087BBB"/>
    <w:rsid w:val="00092796"/>
    <w:rsid w:val="00093A1B"/>
    <w:rsid w:val="0009D655"/>
    <w:rsid w:val="000A01A3"/>
    <w:rsid w:val="000A18C8"/>
    <w:rsid w:val="000A2B1E"/>
    <w:rsid w:val="000A2D57"/>
    <w:rsid w:val="000A547A"/>
    <w:rsid w:val="000A58A1"/>
    <w:rsid w:val="000B09C3"/>
    <w:rsid w:val="000B0C71"/>
    <w:rsid w:val="000B1E52"/>
    <w:rsid w:val="000B64C0"/>
    <w:rsid w:val="000B6A4B"/>
    <w:rsid w:val="000B74BE"/>
    <w:rsid w:val="000C1AAE"/>
    <w:rsid w:val="000C230B"/>
    <w:rsid w:val="000C40E1"/>
    <w:rsid w:val="000C4B09"/>
    <w:rsid w:val="000C4FE5"/>
    <w:rsid w:val="000C67BF"/>
    <w:rsid w:val="000C79ED"/>
    <w:rsid w:val="000D02A8"/>
    <w:rsid w:val="000D0696"/>
    <w:rsid w:val="000D0EDB"/>
    <w:rsid w:val="000D0F17"/>
    <w:rsid w:val="000D174D"/>
    <w:rsid w:val="000D18F0"/>
    <w:rsid w:val="000D1A8E"/>
    <w:rsid w:val="000D2F17"/>
    <w:rsid w:val="000E04B4"/>
    <w:rsid w:val="000E2844"/>
    <w:rsid w:val="000E286D"/>
    <w:rsid w:val="000E4A19"/>
    <w:rsid w:val="000E5DE0"/>
    <w:rsid w:val="000F1E8C"/>
    <w:rsid w:val="000F274A"/>
    <w:rsid w:val="000F295F"/>
    <w:rsid w:val="000F2B1A"/>
    <w:rsid w:val="000F323D"/>
    <w:rsid w:val="000F36BF"/>
    <w:rsid w:val="000F6727"/>
    <w:rsid w:val="001056AA"/>
    <w:rsid w:val="00105E76"/>
    <w:rsid w:val="001073C3"/>
    <w:rsid w:val="00107E00"/>
    <w:rsid w:val="00111EC3"/>
    <w:rsid w:val="00114164"/>
    <w:rsid w:val="0011463E"/>
    <w:rsid w:val="001146B5"/>
    <w:rsid w:val="00115BED"/>
    <w:rsid w:val="0012277C"/>
    <w:rsid w:val="00123E86"/>
    <w:rsid w:val="001248CE"/>
    <w:rsid w:val="00130CCE"/>
    <w:rsid w:val="0013255C"/>
    <w:rsid w:val="0013751D"/>
    <w:rsid w:val="00140AD3"/>
    <w:rsid w:val="00141C24"/>
    <w:rsid w:val="00142B5E"/>
    <w:rsid w:val="00142DF0"/>
    <w:rsid w:val="001434C9"/>
    <w:rsid w:val="0014392A"/>
    <w:rsid w:val="001466EF"/>
    <w:rsid w:val="00151240"/>
    <w:rsid w:val="00152A46"/>
    <w:rsid w:val="001541A7"/>
    <w:rsid w:val="00156A75"/>
    <w:rsid w:val="00162003"/>
    <w:rsid w:val="00162B32"/>
    <w:rsid w:val="00163601"/>
    <w:rsid w:val="0016404A"/>
    <w:rsid w:val="0016653E"/>
    <w:rsid w:val="001669E3"/>
    <w:rsid w:val="00166AE4"/>
    <w:rsid w:val="00170C61"/>
    <w:rsid w:val="0017351A"/>
    <w:rsid w:val="0017551A"/>
    <w:rsid w:val="00176296"/>
    <w:rsid w:val="00176706"/>
    <w:rsid w:val="00177ABA"/>
    <w:rsid w:val="001835D9"/>
    <w:rsid w:val="00185C7A"/>
    <w:rsid w:val="00185E71"/>
    <w:rsid w:val="00187BD5"/>
    <w:rsid w:val="001905A2"/>
    <w:rsid w:val="001910DD"/>
    <w:rsid w:val="001918B3"/>
    <w:rsid w:val="001923E1"/>
    <w:rsid w:val="00194242"/>
    <w:rsid w:val="00194C10"/>
    <w:rsid w:val="00194E06"/>
    <w:rsid w:val="001954CE"/>
    <w:rsid w:val="0019695F"/>
    <w:rsid w:val="00196D2E"/>
    <w:rsid w:val="001A1DDB"/>
    <w:rsid w:val="001A204D"/>
    <w:rsid w:val="001A5E77"/>
    <w:rsid w:val="001A7C02"/>
    <w:rsid w:val="001B0317"/>
    <w:rsid w:val="001B07C8"/>
    <w:rsid w:val="001B0AC4"/>
    <w:rsid w:val="001B1C3A"/>
    <w:rsid w:val="001B385A"/>
    <w:rsid w:val="001B6155"/>
    <w:rsid w:val="001B7638"/>
    <w:rsid w:val="001B7A16"/>
    <w:rsid w:val="001C116E"/>
    <w:rsid w:val="001C1F68"/>
    <w:rsid w:val="001C22A1"/>
    <w:rsid w:val="001C2364"/>
    <w:rsid w:val="001C3A11"/>
    <w:rsid w:val="001C7128"/>
    <w:rsid w:val="001C7638"/>
    <w:rsid w:val="001C775F"/>
    <w:rsid w:val="001D217F"/>
    <w:rsid w:val="001D40AC"/>
    <w:rsid w:val="001D4589"/>
    <w:rsid w:val="001D4B89"/>
    <w:rsid w:val="001D52AF"/>
    <w:rsid w:val="001D577B"/>
    <w:rsid w:val="001D6E02"/>
    <w:rsid w:val="001E0937"/>
    <w:rsid w:val="001E13EF"/>
    <w:rsid w:val="001E1D93"/>
    <w:rsid w:val="001E2102"/>
    <w:rsid w:val="001E24E4"/>
    <w:rsid w:val="001E52C2"/>
    <w:rsid w:val="001E6360"/>
    <w:rsid w:val="001E6BA1"/>
    <w:rsid w:val="001F0F86"/>
    <w:rsid w:val="001F11E9"/>
    <w:rsid w:val="001F5391"/>
    <w:rsid w:val="001F7F45"/>
    <w:rsid w:val="0020143E"/>
    <w:rsid w:val="002111B0"/>
    <w:rsid w:val="0021171B"/>
    <w:rsid w:val="00211A8A"/>
    <w:rsid w:val="002120E5"/>
    <w:rsid w:val="00213B2C"/>
    <w:rsid w:val="00215A1F"/>
    <w:rsid w:val="00223073"/>
    <w:rsid w:val="002264D1"/>
    <w:rsid w:val="002270DF"/>
    <w:rsid w:val="00231017"/>
    <w:rsid w:val="00233398"/>
    <w:rsid w:val="00233610"/>
    <w:rsid w:val="00235A5A"/>
    <w:rsid w:val="00235B21"/>
    <w:rsid w:val="00236CF0"/>
    <w:rsid w:val="00241409"/>
    <w:rsid w:val="00241A91"/>
    <w:rsid w:val="00242E6C"/>
    <w:rsid w:val="002431DC"/>
    <w:rsid w:val="0024345B"/>
    <w:rsid w:val="00246CD1"/>
    <w:rsid w:val="00246D46"/>
    <w:rsid w:val="00247058"/>
    <w:rsid w:val="002475E5"/>
    <w:rsid w:val="00247785"/>
    <w:rsid w:val="00247D2F"/>
    <w:rsid w:val="00251A9C"/>
    <w:rsid w:val="00253510"/>
    <w:rsid w:val="00254504"/>
    <w:rsid w:val="002546D5"/>
    <w:rsid w:val="00254B6A"/>
    <w:rsid w:val="002558C2"/>
    <w:rsid w:val="00255EDD"/>
    <w:rsid w:val="00261FAF"/>
    <w:rsid w:val="002626A0"/>
    <w:rsid w:val="002643D3"/>
    <w:rsid w:val="00265202"/>
    <w:rsid w:val="002671D0"/>
    <w:rsid w:val="002671D8"/>
    <w:rsid w:val="0027124C"/>
    <w:rsid w:val="002720EA"/>
    <w:rsid w:val="0027229F"/>
    <w:rsid w:val="002746B9"/>
    <w:rsid w:val="00275878"/>
    <w:rsid w:val="00275EEF"/>
    <w:rsid w:val="00277FAB"/>
    <w:rsid w:val="00283286"/>
    <w:rsid w:val="00284D96"/>
    <w:rsid w:val="002860BA"/>
    <w:rsid w:val="00291042"/>
    <w:rsid w:val="00291E50"/>
    <w:rsid w:val="0029203B"/>
    <w:rsid w:val="002941C1"/>
    <w:rsid w:val="002965BD"/>
    <w:rsid w:val="00296B4F"/>
    <w:rsid w:val="00297B82"/>
    <w:rsid w:val="002A4666"/>
    <w:rsid w:val="002A60ED"/>
    <w:rsid w:val="002A641B"/>
    <w:rsid w:val="002A693B"/>
    <w:rsid w:val="002B0B3A"/>
    <w:rsid w:val="002B12D6"/>
    <w:rsid w:val="002B2BC8"/>
    <w:rsid w:val="002B302D"/>
    <w:rsid w:val="002B34D3"/>
    <w:rsid w:val="002B461E"/>
    <w:rsid w:val="002B6D44"/>
    <w:rsid w:val="002C138A"/>
    <w:rsid w:val="002C3419"/>
    <w:rsid w:val="002C4737"/>
    <w:rsid w:val="002C4786"/>
    <w:rsid w:val="002C5211"/>
    <w:rsid w:val="002C5E4F"/>
    <w:rsid w:val="002C6812"/>
    <w:rsid w:val="002D212A"/>
    <w:rsid w:val="002D2B83"/>
    <w:rsid w:val="002D758A"/>
    <w:rsid w:val="002E03A1"/>
    <w:rsid w:val="002E07F2"/>
    <w:rsid w:val="002E0F6F"/>
    <w:rsid w:val="002E1859"/>
    <w:rsid w:val="002E257B"/>
    <w:rsid w:val="002E270A"/>
    <w:rsid w:val="002E27AD"/>
    <w:rsid w:val="002E3287"/>
    <w:rsid w:val="002E56A9"/>
    <w:rsid w:val="002E6B42"/>
    <w:rsid w:val="002E72A2"/>
    <w:rsid w:val="002F32FB"/>
    <w:rsid w:val="002F42D5"/>
    <w:rsid w:val="002F654D"/>
    <w:rsid w:val="002F6705"/>
    <w:rsid w:val="002F7E9E"/>
    <w:rsid w:val="003000BE"/>
    <w:rsid w:val="0030012E"/>
    <w:rsid w:val="00300580"/>
    <w:rsid w:val="00300BBC"/>
    <w:rsid w:val="00300FDE"/>
    <w:rsid w:val="0030267F"/>
    <w:rsid w:val="0030389E"/>
    <w:rsid w:val="003041DB"/>
    <w:rsid w:val="003129D1"/>
    <w:rsid w:val="00314159"/>
    <w:rsid w:val="0031416E"/>
    <w:rsid w:val="00314D55"/>
    <w:rsid w:val="00316AD8"/>
    <w:rsid w:val="00317BDC"/>
    <w:rsid w:val="00320188"/>
    <w:rsid w:val="00321EDD"/>
    <w:rsid w:val="00322912"/>
    <w:rsid w:val="00323680"/>
    <w:rsid w:val="003254A3"/>
    <w:rsid w:val="003308D0"/>
    <w:rsid w:val="003333C6"/>
    <w:rsid w:val="00334E28"/>
    <w:rsid w:val="0033593C"/>
    <w:rsid w:val="0033662C"/>
    <w:rsid w:val="00337283"/>
    <w:rsid w:val="00340AD0"/>
    <w:rsid w:val="00343009"/>
    <w:rsid w:val="00344AF6"/>
    <w:rsid w:val="003455F4"/>
    <w:rsid w:val="00346710"/>
    <w:rsid w:val="0035302D"/>
    <w:rsid w:val="0035498A"/>
    <w:rsid w:val="0035644A"/>
    <w:rsid w:val="00357A6A"/>
    <w:rsid w:val="0036147A"/>
    <w:rsid w:val="00361FA6"/>
    <w:rsid w:val="00363D5D"/>
    <w:rsid w:val="003665F8"/>
    <w:rsid w:val="00367553"/>
    <w:rsid w:val="003703A7"/>
    <w:rsid w:val="00371745"/>
    <w:rsid w:val="00371937"/>
    <w:rsid w:val="003719D8"/>
    <w:rsid w:val="003738DF"/>
    <w:rsid w:val="00375AA8"/>
    <w:rsid w:val="00376A4C"/>
    <w:rsid w:val="003770D5"/>
    <w:rsid w:val="003803F8"/>
    <w:rsid w:val="00383A9E"/>
    <w:rsid w:val="00385BC8"/>
    <w:rsid w:val="003900BE"/>
    <w:rsid w:val="00392395"/>
    <w:rsid w:val="00393C67"/>
    <w:rsid w:val="003941A4"/>
    <w:rsid w:val="00395F66"/>
    <w:rsid w:val="003A1BA0"/>
    <w:rsid w:val="003A2589"/>
    <w:rsid w:val="003A4163"/>
    <w:rsid w:val="003A4587"/>
    <w:rsid w:val="003A585E"/>
    <w:rsid w:val="003A7D8A"/>
    <w:rsid w:val="003A7ED4"/>
    <w:rsid w:val="003B0912"/>
    <w:rsid w:val="003B15B9"/>
    <w:rsid w:val="003B4DA0"/>
    <w:rsid w:val="003C02E6"/>
    <w:rsid w:val="003C079C"/>
    <w:rsid w:val="003C2181"/>
    <w:rsid w:val="003C39B4"/>
    <w:rsid w:val="003C4064"/>
    <w:rsid w:val="003C52CD"/>
    <w:rsid w:val="003C669E"/>
    <w:rsid w:val="003D1176"/>
    <w:rsid w:val="003D275B"/>
    <w:rsid w:val="003D2A9A"/>
    <w:rsid w:val="003D40F1"/>
    <w:rsid w:val="003D4429"/>
    <w:rsid w:val="003D65D6"/>
    <w:rsid w:val="003D7DC6"/>
    <w:rsid w:val="003E1C0B"/>
    <w:rsid w:val="003E1C75"/>
    <w:rsid w:val="003E5A17"/>
    <w:rsid w:val="003E778F"/>
    <w:rsid w:val="003F1EEC"/>
    <w:rsid w:val="003F2D7E"/>
    <w:rsid w:val="0040012B"/>
    <w:rsid w:val="00400E61"/>
    <w:rsid w:val="00400F00"/>
    <w:rsid w:val="00401DE3"/>
    <w:rsid w:val="00402D04"/>
    <w:rsid w:val="004116B8"/>
    <w:rsid w:val="00412181"/>
    <w:rsid w:val="00412458"/>
    <w:rsid w:val="00413B66"/>
    <w:rsid w:val="004160E8"/>
    <w:rsid w:val="00417B82"/>
    <w:rsid w:val="00417BB6"/>
    <w:rsid w:val="00420A10"/>
    <w:rsid w:val="00420A93"/>
    <w:rsid w:val="00420AB0"/>
    <w:rsid w:val="00420FCB"/>
    <w:rsid w:val="0042150A"/>
    <w:rsid w:val="004215CE"/>
    <w:rsid w:val="00421E9B"/>
    <w:rsid w:val="00426D54"/>
    <w:rsid w:val="0042735A"/>
    <w:rsid w:val="00427970"/>
    <w:rsid w:val="00430745"/>
    <w:rsid w:val="00430A4A"/>
    <w:rsid w:val="00434143"/>
    <w:rsid w:val="00441E15"/>
    <w:rsid w:val="004461B6"/>
    <w:rsid w:val="00446F23"/>
    <w:rsid w:val="00447B55"/>
    <w:rsid w:val="00451635"/>
    <w:rsid w:val="0045174E"/>
    <w:rsid w:val="004522B1"/>
    <w:rsid w:val="004522BB"/>
    <w:rsid w:val="004545F1"/>
    <w:rsid w:val="00454922"/>
    <w:rsid w:val="0045520F"/>
    <w:rsid w:val="0045521B"/>
    <w:rsid w:val="00455E03"/>
    <w:rsid w:val="0045679E"/>
    <w:rsid w:val="00461273"/>
    <w:rsid w:val="00462009"/>
    <w:rsid w:val="0046373E"/>
    <w:rsid w:val="0046377C"/>
    <w:rsid w:val="00465F0D"/>
    <w:rsid w:val="00470295"/>
    <w:rsid w:val="0047063B"/>
    <w:rsid w:val="004756DB"/>
    <w:rsid w:val="00476D4A"/>
    <w:rsid w:val="00484E87"/>
    <w:rsid w:val="00485C3A"/>
    <w:rsid w:val="00490CC2"/>
    <w:rsid w:val="00490E57"/>
    <w:rsid w:val="00491612"/>
    <w:rsid w:val="00496214"/>
    <w:rsid w:val="0049729B"/>
    <w:rsid w:val="00497771"/>
    <w:rsid w:val="004A1AAC"/>
    <w:rsid w:val="004A22E6"/>
    <w:rsid w:val="004A3DD2"/>
    <w:rsid w:val="004A5137"/>
    <w:rsid w:val="004A611E"/>
    <w:rsid w:val="004A67A7"/>
    <w:rsid w:val="004A70A0"/>
    <w:rsid w:val="004A70C6"/>
    <w:rsid w:val="004B15ED"/>
    <w:rsid w:val="004B3D5B"/>
    <w:rsid w:val="004B44C0"/>
    <w:rsid w:val="004B6708"/>
    <w:rsid w:val="004B6718"/>
    <w:rsid w:val="004C1FAF"/>
    <w:rsid w:val="004C4846"/>
    <w:rsid w:val="004C4F88"/>
    <w:rsid w:val="004C6F10"/>
    <w:rsid w:val="004C71CB"/>
    <w:rsid w:val="004D003F"/>
    <w:rsid w:val="004D0D0D"/>
    <w:rsid w:val="004D2AC4"/>
    <w:rsid w:val="004D3DC1"/>
    <w:rsid w:val="004D5684"/>
    <w:rsid w:val="004D6258"/>
    <w:rsid w:val="004D6712"/>
    <w:rsid w:val="004D7206"/>
    <w:rsid w:val="004D79F2"/>
    <w:rsid w:val="004E05A4"/>
    <w:rsid w:val="004E0BD0"/>
    <w:rsid w:val="004E0E75"/>
    <w:rsid w:val="004E1834"/>
    <w:rsid w:val="004E1B3C"/>
    <w:rsid w:val="004E4E32"/>
    <w:rsid w:val="004E5EFD"/>
    <w:rsid w:val="004E7531"/>
    <w:rsid w:val="004E7BE4"/>
    <w:rsid w:val="004F04EC"/>
    <w:rsid w:val="004F13D8"/>
    <w:rsid w:val="004F3AEA"/>
    <w:rsid w:val="004F4DCD"/>
    <w:rsid w:val="004F66A1"/>
    <w:rsid w:val="004F71B2"/>
    <w:rsid w:val="005023F8"/>
    <w:rsid w:val="00502ED5"/>
    <w:rsid w:val="00505718"/>
    <w:rsid w:val="00510099"/>
    <w:rsid w:val="005132D7"/>
    <w:rsid w:val="00513C58"/>
    <w:rsid w:val="005141F5"/>
    <w:rsid w:val="00517159"/>
    <w:rsid w:val="00517BED"/>
    <w:rsid w:val="00520FB0"/>
    <w:rsid w:val="0052284F"/>
    <w:rsid w:val="005247CA"/>
    <w:rsid w:val="00525332"/>
    <w:rsid w:val="005256B6"/>
    <w:rsid w:val="00526775"/>
    <w:rsid w:val="005310D8"/>
    <w:rsid w:val="00532FE3"/>
    <w:rsid w:val="00533912"/>
    <w:rsid w:val="00533E85"/>
    <w:rsid w:val="005352D6"/>
    <w:rsid w:val="00536AFF"/>
    <w:rsid w:val="00537A66"/>
    <w:rsid w:val="00540371"/>
    <w:rsid w:val="0054331A"/>
    <w:rsid w:val="00544441"/>
    <w:rsid w:val="00544FF8"/>
    <w:rsid w:val="0054604A"/>
    <w:rsid w:val="0054615D"/>
    <w:rsid w:val="005513A9"/>
    <w:rsid w:val="005535A0"/>
    <w:rsid w:val="00554C19"/>
    <w:rsid w:val="00555B6C"/>
    <w:rsid w:val="00556504"/>
    <w:rsid w:val="00557DA1"/>
    <w:rsid w:val="00560BFF"/>
    <w:rsid w:val="005614ED"/>
    <w:rsid w:val="005620DC"/>
    <w:rsid w:val="005622C2"/>
    <w:rsid w:val="00563485"/>
    <w:rsid w:val="00564F02"/>
    <w:rsid w:val="005669BC"/>
    <w:rsid w:val="005679D2"/>
    <w:rsid w:val="00571E9F"/>
    <w:rsid w:val="005743CA"/>
    <w:rsid w:val="0057441C"/>
    <w:rsid w:val="00581431"/>
    <w:rsid w:val="00582DE3"/>
    <w:rsid w:val="0058300C"/>
    <w:rsid w:val="0058345D"/>
    <w:rsid w:val="005835FF"/>
    <w:rsid w:val="005837FF"/>
    <w:rsid w:val="00586F67"/>
    <w:rsid w:val="005876C1"/>
    <w:rsid w:val="0059102F"/>
    <w:rsid w:val="00594AAF"/>
    <w:rsid w:val="00597891"/>
    <w:rsid w:val="005A2644"/>
    <w:rsid w:val="005A491F"/>
    <w:rsid w:val="005B2CA0"/>
    <w:rsid w:val="005B54D6"/>
    <w:rsid w:val="005B565A"/>
    <w:rsid w:val="005B7040"/>
    <w:rsid w:val="005C084E"/>
    <w:rsid w:val="005C0AB6"/>
    <w:rsid w:val="005C1A06"/>
    <w:rsid w:val="005C3424"/>
    <w:rsid w:val="005C352F"/>
    <w:rsid w:val="005C367A"/>
    <w:rsid w:val="005C6048"/>
    <w:rsid w:val="005C6053"/>
    <w:rsid w:val="005C684D"/>
    <w:rsid w:val="005D08D7"/>
    <w:rsid w:val="005D1524"/>
    <w:rsid w:val="005D1741"/>
    <w:rsid w:val="005D40F2"/>
    <w:rsid w:val="005D4149"/>
    <w:rsid w:val="005E1D2F"/>
    <w:rsid w:val="005E60C1"/>
    <w:rsid w:val="005F0B2B"/>
    <w:rsid w:val="005F14A1"/>
    <w:rsid w:val="005F1689"/>
    <w:rsid w:val="005F23CF"/>
    <w:rsid w:val="005F5202"/>
    <w:rsid w:val="005F53E8"/>
    <w:rsid w:val="005F7016"/>
    <w:rsid w:val="005F72CC"/>
    <w:rsid w:val="005F7FB7"/>
    <w:rsid w:val="0060092B"/>
    <w:rsid w:val="00600A7B"/>
    <w:rsid w:val="00603AE4"/>
    <w:rsid w:val="006049C2"/>
    <w:rsid w:val="00606094"/>
    <w:rsid w:val="006070CA"/>
    <w:rsid w:val="0060759A"/>
    <w:rsid w:val="00611E6E"/>
    <w:rsid w:val="00612427"/>
    <w:rsid w:val="006158B6"/>
    <w:rsid w:val="006173C1"/>
    <w:rsid w:val="006204F0"/>
    <w:rsid w:val="00623473"/>
    <w:rsid w:val="00624129"/>
    <w:rsid w:val="00627CF5"/>
    <w:rsid w:val="006301C8"/>
    <w:rsid w:val="00630BFA"/>
    <w:rsid w:val="00630E90"/>
    <w:rsid w:val="006316DC"/>
    <w:rsid w:val="00631D9A"/>
    <w:rsid w:val="00636ECC"/>
    <w:rsid w:val="006376F3"/>
    <w:rsid w:val="00641E59"/>
    <w:rsid w:val="006448D5"/>
    <w:rsid w:val="006477D0"/>
    <w:rsid w:val="006513B3"/>
    <w:rsid w:val="00651F28"/>
    <w:rsid w:val="00653E2B"/>
    <w:rsid w:val="00653F92"/>
    <w:rsid w:val="00654444"/>
    <w:rsid w:val="00654662"/>
    <w:rsid w:val="00654F0D"/>
    <w:rsid w:val="00666EB7"/>
    <w:rsid w:val="00667BAE"/>
    <w:rsid w:val="00670126"/>
    <w:rsid w:val="006714C5"/>
    <w:rsid w:val="00672B0A"/>
    <w:rsid w:val="006751E4"/>
    <w:rsid w:val="00676A53"/>
    <w:rsid w:val="00676C79"/>
    <w:rsid w:val="00683381"/>
    <w:rsid w:val="00684B93"/>
    <w:rsid w:val="0069029B"/>
    <w:rsid w:val="00693A52"/>
    <w:rsid w:val="00694096"/>
    <w:rsid w:val="00696D42"/>
    <w:rsid w:val="006A1F14"/>
    <w:rsid w:val="006A2504"/>
    <w:rsid w:val="006A6DCD"/>
    <w:rsid w:val="006B038C"/>
    <w:rsid w:val="006B27DC"/>
    <w:rsid w:val="006B2B7C"/>
    <w:rsid w:val="006B3459"/>
    <w:rsid w:val="006B37B4"/>
    <w:rsid w:val="006B3F46"/>
    <w:rsid w:val="006B5923"/>
    <w:rsid w:val="006B6C66"/>
    <w:rsid w:val="006C0282"/>
    <w:rsid w:val="006C252E"/>
    <w:rsid w:val="006C6FA8"/>
    <w:rsid w:val="006C7B0E"/>
    <w:rsid w:val="006C7C7E"/>
    <w:rsid w:val="006D055A"/>
    <w:rsid w:val="006D1F75"/>
    <w:rsid w:val="006D22C8"/>
    <w:rsid w:val="006D315D"/>
    <w:rsid w:val="006D3C2C"/>
    <w:rsid w:val="006D4F7C"/>
    <w:rsid w:val="006D55A9"/>
    <w:rsid w:val="006D5E35"/>
    <w:rsid w:val="006D79EA"/>
    <w:rsid w:val="006E0AEC"/>
    <w:rsid w:val="006E183B"/>
    <w:rsid w:val="006E1BE7"/>
    <w:rsid w:val="006E2AC4"/>
    <w:rsid w:val="006E51E7"/>
    <w:rsid w:val="006E69CB"/>
    <w:rsid w:val="006F19EA"/>
    <w:rsid w:val="006F1F64"/>
    <w:rsid w:val="006F2430"/>
    <w:rsid w:val="006F38CE"/>
    <w:rsid w:val="006F4455"/>
    <w:rsid w:val="006F7B9A"/>
    <w:rsid w:val="007009DB"/>
    <w:rsid w:val="00700B83"/>
    <w:rsid w:val="00700C0F"/>
    <w:rsid w:val="00700C78"/>
    <w:rsid w:val="00700E71"/>
    <w:rsid w:val="00704F64"/>
    <w:rsid w:val="00704F6C"/>
    <w:rsid w:val="007053D0"/>
    <w:rsid w:val="007061D0"/>
    <w:rsid w:val="00714940"/>
    <w:rsid w:val="00715278"/>
    <w:rsid w:val="0071664F"/>
    <w:rsid w:val="00717C35"/>
    <w:rsid w:val="00720E54"/>
    <w:rsid w:val="00722B2F"/>
    <w:rsid w:val="00724110"/>
    <w:rsid w:val="00724371"/>
    <w:rsid w:val="00725534"/>
    <w:rsid w:val="007263A3"/>
    <w:rsid w:val="00730AEE"/>
    <w:rsid w:val="00731524"/>
    <w:rsid w:val="007321AE"/>
    <w:rsid w:val="00732218"/>
    <w:rsid w:val="00733A57"/>
    <w:rsid w:val="00733F70"/>
    <w:rsid w:val="0073521A"/>
    <w:rsid w:val="00737C6C"/>
    <w:rsid w:val="007406F3"/>
    <w:rsid w:val="00742094"/>
    <w:rsid w:val="00742238"/>
    <w:rsid w:val="00742AD8"/>
    <w:rsid w:val="00744168"/>
    <w:rsid w:val="00745355"/>
    <w:rsid w:val="00745BF0"/>
    <w:rsid w:val="007469C4"/>
    <w:rsid w:val="007504FA"/>
    <w:rsid w:val="0075194D"/>
    <w:rsid w:val="00752443"/>
    <w:rsid w:val="00752869"/>
    <w:rsid w:val="0075569B"/>
    <w:rsid w:val="00756650"/>
    <w:rsid w:val="00756F0E"/>
    <w:rsid w:val="00760240"/>
    <w:rsid w:val="00761A42"/>
    <w:rsid w:val="0076309F"/>
    <w:rsid w:val="00763643"/>
    <w:rsid w:val="0077261B"/>
    <w:rsid w:val="00774E7E"/>
    <w:rsid w:val="007758D2"/>
    <w:rsid w:val="00776558"/>
    <w:rsid w:val="007774AC"/>
    <w:rsid w:val="007777C6"/>
    <w:rsid w:val="00782107"/>
    <w:rsid w:val="0078282A"/>
    <w:rsid w:val="00782A99"/>
    <w:rsid w:val="00783582"/>
    <w:rsid w:val="00784472"/>
    <w:rsid w:val="00787133"/>
    <w:rsid w:val="00787E48"/>
    <w:rsid w:val="00790303"/>
    <w:rsid w:val="0079226F"/>
    <w:rsid w:val="00792927"/>
    <w:rsid w:val="00792F29"/>
    <w:rsid w:val="00793219"/>
    <w:rsid w:val="00793A56"/>
    <w:rsid w:val="00794D4E"/>
    <w:rsid w:val="00794F7D"/>
    <w:rsid w:val="00795453"/>
    <w:rsid w:val="00795721"/>
    <w:rsid w:val="00795F94"/>
    <w:rsid w:val="007960FB"/>
    <w:rsid w:val="00796280"/>
    <w:rsid w:val="00796BA6"/>
    <w:rsid w:val="00797605"/>
    <w:rsid w:val="007A3F10"/>
    <w:rsid w:val="007A5E22"/>
    <w:rsid w:val="007A707D"/>
    <w:rsid w:val="007B2646"/>
    <w:rsid w:val="007B30F8"/>
    <w:rsid w:val="007B4BA9"/>
    <w:rsid w:val="007C3141"/>
    <w:rsid w:val="007C4A91"/>
    <w:rsid w:val="007C5586"/>
    <w:rsid w:val="007C5E90"/>
    <w:rsid w:val="007C6CDB"/>
    <w:rsid w:val="007C6F18"/>
    <w:rsid w:val="007D07B5"/>
    <w:rsid w:val="007D086D"/>
    <w:rsid w:val="007D1D08"/>
    <w:rsid w:val="007D2424"/>
    <w:rsid w:val="007D2698"/>
    <w:rsid w:val="007D4669"/>
    <w:rsid w:val="007D51B1"/>
    <w:rsid w:val="007D5388"/>
    <w:rsid w:val="007D5BE8"/>
    <w:rsid w:val="007E2526"/>
    <w:rsid w:val="007E2778"/>
    <w:rsid w:val="007E2EF6"/>
    <w:rsid w:val="007E4E61"/>
    <w:rsid w:val="007E6705"/>
    <w:rsid w:val="007E6858"/>
    <w:rsid w:val="007E68E9"/>
    <w:rsid w:val="007E7CCC"/>
    <w:rsid w:val="007E7F9A"/>
    <w:rsid w:val="007F0339"/>
    <w:rsid w:val="007F083B"/>
    <w:rsid w:val="007F0A3C"/>
    <w:rsid w:val="007F1048"/>
    <w:rsid w:val="007F1348"/>
    <w:rsid w:val="007F2183"/>
    <w:rsid w:val="007F29FC"/>
    <w:rsid w:val="007F3350"/>
    <w:rsid w:val="007F614E"/>
    <w:rsid w:val="007F68B8"/>
    <w:rsid w:val="00800824"/>
    <w:rsid w:val="00801662"/>
    <w:rsid w:val="00801FD5"/>
    <w:rsid w:val="008021EE"/>
    <w:rsid w:val="00804143"/>
    <w:rsid w:val="008042D5"/>
    <w:rsid w:val="00804F61"/>
    <w:rsid w:val="00807874"/>
    <w:rsid w:val="008116B2"/>
    <w:rsid w:val="008130BD"/>
    <w:rsid w:val="00813342"/>
    <w:rsid w:val="008148DF"/>
    <w:rsid w:val="00816DBE"/>
    <w:rsid w:val="00823A32"/>
    <w:rsid w:val="008275C2"/>
    <w:rsid w:val="008313BC"/>
    <w:rsid w:val="00832031"/>
    <w:rsid w:val="0083296A"/>
    <w:rsid w:val="00833B21"/>
    <w:rsid w:val="008346EC"/>
    <w:rsid w:val="00835A8F"/>
    <w:rsid w:val="008417C3"/>
    <w:rsid w:val="008452EF"/>
    <w:rsid w:val="00852E38"/>
    <w:rsid w:val="0085452C"/>
    <w:rsid w:val="0085527F"/>
    <w:rsid w:val="00855576"/>
    <w:rsid w:val="00856055"/>
    <w:rsid w:val="00860F9F"/>
    <w:rsid w:val="008613FE"/>
    <w:rsid w:val="008619DD"/>
    <w:rsid w:val="00861D3C"/>
    <w:rsid w:val="00862130"/>
    <w:rsid w:val="00863026"/>
    <w:rsid w:val="0086338D"/>
    <w:rsid w:val="0086418A"/>
    <w:rsid w:val="00867752"/>
    <w:rsid w:val="00872B9C"/>
    <w:rsid w:val="00872CD0"/>
    <w:rsid w:val="00873B6E"/>
    <w:rsid w:val="00874B62"/>
    <w:rsid w:val="00875709"/>
    <w:rsid w:val="0087617E"/>
    <w:rsid w:val="00876F7F"/>
    <w:rsid w:val="008770B4"/>
    <w:rsid w:val="00877E53"/>
    <w:rsid w:val="00880DF6"/>
    <w:rsid w:val="0088222F"/>
    <w:rsid w:val="0088377B"/>
    <w:rsid w:val="00883842"/>
    <w:rsid w:val="0088415E"/>
    <w:rsid w:val="00884DA4"/>
    <w:rsid w:val="008857D5"/>
    <w:rsid w:val="00886F19"/>
    <w:rsid w:val="0089035F"/>
    <w:rsid w:val="008908CF"/>
    <w:rsid w:val="00891C92"/>
    <w:rsid w:val="008925EE"/>
    <w:rsid w:val="0089304B"/>
    <w:rsid w:val="008935C3"/>
    <w:rsid w:val="00893C3F"/>
    <w:rsid w:val="00895323"/>
    <w:rsid w:val="008A1174"/>
    <w:rsid w:val="008A13F1"/>
    <w:rsid w:val="008A16B6"/>
    <w:rsid w:val="008A22BF"/>
    <w:rsid w:val="008A3E9F"/>
    <w:rsid w:val="008A4929"/>
    <w:rsid w:val="008B041C"/>
    <w:rsid w:val="008B3F62"/>
    <w:rsid w:val="008B45BF"/>
    <w:rsid w:val="008B6809"/>
    <w:rsid w:val="008B716F"/>
    <w:rsid w:val="008C03C7"/>
    <w:rsid w:val="008C0C25"/>
    <w:rsid w:val="008C108B"/>
    <w:rsid w:val="008C31B8"/>
    <w:rsid w:val="008C45D2"/>
    <w:rsid w:val="008C54EA"/>
    <w:rsid w:val="008C6BB9"/>
    <w:rsid w:val="008D02CB"/>
    <w:rsid w:val="008D1C93"/>
    <w:rsid w:val="008D2D06"/>
    <w:rsid w:val="008D3E98"/>
    <w:rsid w:val="008D5355"/>
    <w:rsid w:val="008D59B4"/>
    <w:rsid w:val="008D5F0B"/>
    <w:rsid w:val="008D6A9B"/>
    <w:rsid w:val="008D6F0A"/>
    <w:rsid w:val="008D6F7A"/>
    <w:rsid w:val="008E27CD"/>
    <w:rsid w:val="008E38FB"/>
    <w:rsid w:val="008E4F22"/>
    <w:rsid w:val="008E5495"/>
    <w:rsid w:val="008F46DF"/>
    <w:rsid w:val="008F5DC6"/>
    <w:rsid w:val="008F78DE"/>
    <w:rsid w:val="00902BBD"/>
    <w:rsid w:val="00902CB4"/>
    <w:rsid w:val="009030B8"/>
    <w:rsid w:val="00903712"/>
    <w:rsid w:val="009038CF"/>
    <w:rsid w:val="0090449E"/>
    <w:rsid w:val="009045BE"/>
    <w:rsid w:val="00904C64"/>
    <w:rsid w:val="009058CF"/>
    <w:rsid w:val="00906A8F"/>
    <w:rsid w:val="00916495"/>
    <w:rsid w:val="0092092B"/>
    <w:rsid w:val="00920FF3"/>
    <w:rsid w:val="00921ECE"/>
    <w:rsid w:val="00923203"/>
    <w:rsid w:val="00923339"/>
    <w:rsid w:val="00925852"/>
    <w:rsid w:val="00925B2A"/>
    <w:rsid w:val="00927B64"/>
    <w:rsid w:val="009321DD"/>
    <w:rsid w:val="00932914"/>
    <w:rsid w:val="00933E08"/>
    <w:rsid w:val="00935D8A"/>
    <w:rsid w:val="00935E1C"/>
    <w:rsid w:val="009367E7"/>
    <w:rsid w:val="00937D7B"/>
    <w:rsid w:val="009423C8"/>
    <w:rsid w:val="00942902"/>
    <w:rsid w:val="009443A2"/>
    <w:rsid w:val="00945B3C"/>
    <w:rsid w:val="00946F18"/>
    <w:rsid w:val="009518E2"/>
    <w:rsid w:val="00952067"/>
    <w:rsid w:val="00952641"/>
    <w:rsid w:val="0095282F"/>
    <w:rsid w:val="00952A6A"/>
    <w:rsid w:val="009536FC"/>
    <w:rsid w:val="00955109"/>
    <w:rsid w:val="00960B0B"/>
    <w:rsid w:val="00960FCB"/>
    <w:rsid w:val="00962B7D"/>
    <w:rsid w:val="009639D6"/>
    <w:rsid w:val="00966134"/>
    <w:rsid w:val="00970BB4"/>
    <w:rsid w:val="009716BA"/>
    <w:rsid w:val="009718C9"/>
    <w:rsid w:val="009737A7"/>
    <w:rsid w:val="0097409E"/>
    <w:rsid w:val="00974791"/>
    <w:rsid w:val="009747AC"/>
    <w:rsid w:val="00976FEA"/>
    <w:rsid w:val="00977896"/>
    <w:rsid w:val="009803E5"/>
    <w:rsid w:val="00982858"/>
    <w:rsid w:val="00985CC1"/>
    <w:rsid w:val="00986D85"/>
    <w:rsid w:val="0098719F"/>
    <w:rsid w:val="009873DF"/>
    <w:rsid w:val="00990C71"/>
    <w:rsid w:val="00994EA8"/>
    <w:rsid w:val="00995EE6"/>
    <w:rsid w:val="00996179"/>
    <w:rsid w:val="00996F50"/>
    <w:rsid w:val="00996F79"/>
    <w:rsid w:val="00997B09"/>
    <w:rsid w:val="00997E6C"/>
    <w:rsid w:val="009A0F88"/>
    <w:rsid w:val="009A4ECA"/>
    <w:rsid w:val="009A5847"/>
    <w:rsid w:val="009A644E"/>
    <w:rsid w:val="009B14D8"/>
    <w:rsid w:val="009B18D4"/>
    <w:rsid w:val="009B1EF9"/>
    <w:rsid w:val="009B3F01"/>
    <w:rsid w:val="009B69A9"/>
    <w:rsid w:val="009B7060"/>
    <w:rsid w:val="009B7069"/>
    <w:rsid w:val="009B70A2"/>
    <w:rsid w:val="009B726B"/>
    <w:rsid w:val="009B7EEF"/>
    <w:rsid w:val="009C4863"/>
    <w:rsid w:val="009C4E5A"/>
    <w:rsid w:val="009C6505"/>
    <w:rsid w:val="009C713A"/>
    <w:rsid w:val="009C7B5F"/>
    <w:rsid w:val="009D2843"/>
    <w:rsid w:val="009D2BB1"/>
    <w:rsid w:val="009D3DC7"/>
    <w:rsid w:val="009D3F09"/>
    <w:rsid w:val="009D56FE"/>
    <w:rsid w:val="009E52F9"/>
    <w:rsid w:val="009E5458"/>
    <w:rsid w:val="009F0EB6"/>
    <w:rsid w:val="009F16F4"/>
    <w:rsid w:val="009F53CB"/>
    <w:rsid w:val="009F6557"/>
    <w:rsid w:val="00A01ED6"/>
    <w:rsid w:val="00A05EB2"/>
    <w:rsid w:val="00A06539"/>
    <w:rsid w:val="00A06A61"/>
    <w:rsid w:val="00A10996"/>
    <w:rsid w:val="00A10B36"/>
    <w:rsid w:val="00A10D60"/>
    <w:rsid w:val="00A12D80"/>
    <w:rsid w:val="00A167D3"/>
    <w:rsid w:val="00A16EC0"/>
    <w:rsid w:val="00A262E7"/>
    <w:rsid w:val="00A302BB"/>
    <w:rsid w:val="00A30FA2"/>
    <w:rsid w:val="00A32DFA"/>
    <w:rsid w:val="00A3605C"/>
    <w:rsid w:val="00A36099"/>
    <w:rsid w:val="00A3632A"/>
    <w:rsid w:val="00A36B4F"/>
    <w:rsid w:val="00A42DD4"/>
    <w:rsid w:val="00A44A53"/>
    <w:rsid w:val="00A45E9F"/>
    <w:rsid w:val="00A47066"/>
    <w:rsid w:val="00A479BE"/>
    <w:rsid w:val="00A51A6D"/>
    <w:rsid w:val="00A51BBC"/>
    <w:rsid w:val="00A5316E"/>
    <w:rsid w:val="00A53FBA"/>
    <w:rsid w:val="00A57154"/>
    <w:rsid w:val="00A573FF"/>
    <w:rsid w:val="00A60712"/>
    <w:rsid w:val="00A60746"/>
    <w:rsid w:val="00A61BAF"/>
    <w:rsid w:val="00A62CEA"/>
    <w:rsid w:val="00A65039"/>
    <w:rsid w:val="00A651F5"/>
    <w:rsid w:val="00A66DC2"/>
    <w:rsid w:val="00A66EE5"/>
    <w:rsid w:val="00A704B6"/>
    <w:rsid w:val="00A71E06"/>
    <w:rsid w:val="00A736A7"/>
    <w:rsid w:val="00A7379E"/>
    <w:rsid w:val="00A74C35"/>
    <w:rsid w:val="00A756CA"/>
    <w:rsid w:val="00A75D51"/>
    <w:rsid w:val="00A860CC"/>
    <w:rsid w:val="00A86952"/>
    <w:rsid w:val="00A87A84"/>
    <w:rsid w:val="00A87B47"/>
    <w:rsid w:val="00A905BE"/>
    <w:rsid w:val="00A9087B"/>
    <w:rsid w:val="00A917C8"/>
    <w:rsid w:val="00A96CF2"/>
    <w:rsid w:val="00AA07B7"/>
    <w:rsid w:val="00AA1D8B"/>
    <w:rsid w:val="00AA1DA9"/>
    <w:rsid w:val="00AA426A"/>
    <w:rsid w:val="00AA491E"/>
    <w:rsid w:val="00AA652A"/>
    <w:rsid w:val="00AA7019"/>
    <w:rsid w:val="00AB0A80"/>
    <w:rsid w:val="00AB1528"/>
    <w:rsid w:val="00AB1BF1"/>
    <w:rsid w:val="00AB27C9"/>
    <w:rsid w:val="00AB306B"/>
    <w:rsid w:val="00AB4233"/>
    <w:rsid w:val="00AB75A8"/>
    <w:rsid w:val="00AC0446"/>
    <w:rsid w:val="00AC099C"/>
    <w:rsid w:val="00AC2259"/>
    <w:rsid w:val="00AC27F3"/>
    <w:rsid w:val="00AC4F8B"/>
    <w:rsid w:val="00AC62AD"/>
    <w:rsid w:val="00AC7043"/>
    <w:rsid w:val="00AD0FF3"/>
    <w:rsid w:val="00AD19EB"/>
    <w:rsid w:val="00AD3A92"/>
    <w:rsid w:val="00AD3C1A"/>
    <w:rsid w:val="00AD58CF"/>
    <w:rsid w:val="00AD5D27"/>
    <w:rsid w:val="00AD7111"/>
    <w:rsid w:val="00AE1148"/>
    <w:rsid w:val="00AE1E8C"/>
    <w:rsid w:val="00AE2960"/>
    <w:rsid w:val="00AE5014"/>
    <w:rsid w:val="00AE51BE"/>
    <w:rsid w:val="00AE67F1"/>
    <w:rsid w:val="00AE773B"/>
    <w:rsid w:val="00AF14B4"/>
    <w:rsid w:val="00AF1C3F"/>
    <w:rsid w:val="00AF3D24"/>
    <w:rsid w:val="00AF4DE8"/>
    <w:rsid w:val="00AF6EF8"/>
    <w:rsid w:val="00AF7A7B"/>
    <w:rsid w:val="00B0045A"/>
    <w:rsid w:val="00B00FA3"/>
    <w:rsid w:val="00B01578"/>
    <w:rsid w:val="00B017BB"/>
    <w:rsid w:val="00B0212E"/>
    <w:rsid w:val="00B0305F"/>
    <w:rsid w:val="00B050CA"/>
    <w:rsid w:val="00B066F0"/>
    <w:rsid w:val="00B06928"/>
    <w:rsid w:val="00B10BDF"/>
    <w:rsid w:val="00B13E73"/>
    <w:rsid w:val="00B1748C"/>
    <w:rsid w:val="00B2031B"/>
    <w:rsid w:val="00B2135F"/>
    <w:rsid w:val="00B21D9C"/>
    <w:rsid w:val="00B22CD7"/>
    <w:rsid w:val="00B23CC8"/>
    <w:rsid w:val="00B24D69"/>
    <w:rsid w:val="00B25ACA"/>
    <w:rsid w:val="00B2679C"/>
    <w:rsid w:val="00B30D2D"/>
    <w:rsid w:val="00B32A05"/>
    <w:rsid w:val="00B32B88"/>
    <w:rsid w:val="00B32C82"/>
    <w:rsid w:val="00B342F9"/>
    <w:rsid w:val="00B34319"/>
    <w:rsid w:val="00B351B2"/>
    <w:rsid w:val="00B363FE"/>
    <w:rsid w:val="00B369DB"/>
    <w:rsid w:val="00B42569"/>
    <w:rsid w:val="00B453CB"/>
    <w:rsid w:val="00B45F84"/>
    <w:rsid w:val="00B462B7"/>
    <w:rsid w:val="00B469D1"/>
    <w:rsid w:val="00B506BE"/>
    <w:rsid w:val="00B534C8"/>
    <w:rsid w:val="00B549E9"/>
    <w:rsid w:val="00B54EB0"/>
    <w:rsid w:val="00B55312"/>
    <w:rsid w:val="00B55C05"/>
    <w:rsid w:val="00B56606"/>
    <w:rsid w:val="00B567E3"/>
    <w:rsid w:val="00B62602"/>
    <w:rsid w:val="00B62BC2"/>
    <w:rsid w:val="00B63DA9"/>
    <w:rsid w:val="00B67B6B"/>
    <w:rsid w:val="00B67F6B"/>
    <w:rsid w:val="00B70CE6"/>
    <w:rsid w:val="00B714DB"/>
    <w:rsid w:val="00B75329"/>
    <w:rsid w:val="00B75507"/>
    <w:rsid w:val="00B75B91"/>
    <w:rsid w:val="00B75D99"/>
    <w:rsid w:val="00B76225"/>
    <w:rsid w:val="00B7676F"/>
    <w:rsid w:val="00B76A9B"/>
    <w:rsid w:val="00B80366"/>
    <w:rsid w:val="00B80415"/>
    <w:rsid w:val="00B806EF"/>
    <w:rsid w:val="00B80DCB"/>
    <w:rsid w:val="00B9004B"/>
    <w:rsid w:val="00B90F9C"/>
    <w:rsid w:val="00B9118E"/>
    <w:rsid w:val="00B91A28"/>
    <w:rsid w:val="00B91EB2"/>
    <w:rsid w:val="00B92DE2"/>
    <w:rsid w:val="00B92E7D"/>
    <w:rsid w:val="00B9322C"/>
    <w:rsid w:val="00B95EC1"/>
    <w:rsid w:val="00B96B82"/>
    <w:rsid w:val="00BA1796"/>
    <w:rsid w:val="00BA1904"/>
    <w:rsid w:val="00BA1DA6"/>
    <w:rsid w:val="00BA62C0"/>
    <w:rsid w:val="00BA6DC1"/>
    <w:rsid w:val="00BA6ED4"/>
    <w:rsid w:val="00BB10BA"/>
    <w:rsid w:val="00BB1F88"/>
    <w:rsid w:val="00BB2284"/>
    <w:rsid w:val="00BB5FE9"/>
    <w:rsid w:val="00BB6905"/>
    <w:rsid w:val="00BB760F"/>
    <w:rsid w:val="00BC1156"/>
    <w:rsid w:val="00BC2CD8"/>
    <w:rsid w:val="00BC3E12"/>
    <w:rsid w:val="00BC44F0"/>
    <w:rsid w:val="00BC48EA"/>
    <w:rsid w:val="00BC6553"/>
    <w:rsid w:val="00BD09A6"/>
    <w:rsid w:val="00BD26FF"/>
    <w:rsid w:val="00BD4E30"/>
    <w:rsid w:val="00BD5C24"/>
    <w:rsid w:val="00BE01B5"/>
    <w:rsid w:val="00BE08F3"/>
    <w:rsid w:val="00BE2733"/>
    <w:rsid w:val="00BE29DE"/>
    <w:rsid w:val="00BE408D"/>
    <w:rsid w:val="00BE4288"/>
    <w:rsid w:val="00BE683E"/>
    <w:rsid w:val="00BE7C1B"/>
    <w:rsid w:val="00BF04EE"/>
    <w:rsid w:val="00BF0898"/>
    <w:rsid w:val="00BF24D2"/>
    <w:rsid w:val="00BF3F27"/>
    <w:rsid w:val="00BF4236"/>
    <w:rsid w:val="00BF4852"/>
    <w:rsid w:val="00BF4F41"/>
    <w:rsid w:val="00BF7B27"/>
    <w:rsid w:val="00C00E8C"/>
    <w:rsid w:val="00C037DA"/>
    <w:rsid w:val="00C03BCC"/>
    <w:rsid w:val="00C04B92"/>
    <w:rsid w:val="00C06A53"/>
    <w:rsid w:val="00C06B3E"/>
    <w:rsid w:val="00C107AE"/>
    <w:rsid w:val="00C125BC"/>
    <w:rsid w:val="00C134DD"/>
    <w:rsid w:val="00C1402D"/>
    <w:rsid w:val="00C14D78"/>
    <w:rsid w:val="00C21B57"/>
    <w:rsid w:val="00C22AD8"/>
    <w:rsid w:val="00C23008"/>
    <w:rsid w:val="00C23099"/>
    <w:rsid w:val="00C23CE4"/>
    <w:rsid w:val="00C249D3"/>
    <w:rsid w:val="00C24B02"/>
    <w:rsid w:val="00C263DF"/>
    <w:rsid w:val="00C31254"/>
    <w:rsid w:val="00C32C77"/>
    <w:rsid w:val="00C32D1B"/>
    <w:rsid w:val="00C34C2F"/>
    <w:rsid w:val="00C35255"/>
    <w:rsid w:val="00C35788"/>
    <w:rsid w:val="00C35A69"/>
    <w:rsid w:val="00C35C08"/>
    <w:rsid w:val="00C40B0C"/>
    <w:rsid w:val="00C42766"/>
    <w:rsid w:val="00C45F34"/>
    <w:rsid w:val="00C4752B"/>
    <w:rsid w:val="00C4795A"/>
    <w:rsid w:val="00C50633"/>
    <w:rsid w:val="00C50BA9"/>
    <w:rsid w:val="00C5275D"/>
    <w:rsid w:val="00C53314"/>
    <w:rsid w:val="00C536E3"/>
    <w:rsid w:val="00C54ADE"/>
    <w:rsid w:val="00C560B8"/>
    <w:rsid w:val="00C6364C"/>
    <w:rsid w:val="00C643D1"/>
    <w:rsid w:val="00C651D5"/>
    <w:rsid w:val="00C669F9"/>
    <w:rsid w:val="00C67275"/>
    <w:rsid w:val="00C70645"/>
    <w:rsid w:val="00C72176"/>
    <w:rsid w:val="00C73A06"/>
    <w:rsid w:val="00C73EA4"/>
    <w:rsid w:val="00C7577A"/>
    <w:rsid w:val="00C75B34"/>
    <w:rsid w:val="00C822B6"/>
    <w:rsid w:val="00C83DF4"/>
    <w:rsid w:val="00C83E4F"/>
    <w:rsid w:val="00C87189"/>
    <w:rsid w:val="00C906FF"/>
    <w:rsid w:val="00C90F92"/>
    <w:rsid w:val="00C9113B"/>
    <w:rsid w:val="00C91169"/>
    <w:rsid w:val="00C91957"/>
    <w:rsid w:val="00C92616"/>
    <w:rsid w:val="00C931D8"/>
    <w:rsid w:val="00C93F64"/>
    <w:rsid w:val="00C93F73"/>
    <w:rsid w:val="00C94D21"/>
    <w:rsid w:val="00C95590"/>
    <w:rsid w:val="00C958A5"/>
    <w:rsid w:val="00C96067"/>
    <w:rsid w:val="00C967D8"/>
    <w:rsid w:val="00CA1B62"/>
    <w:rsid w:val="00CA396D"/>
    <w:rsid w:val="00CA5127"/>
    <w:rsid w:val="00CA543B"/>
    <w:rsid w:val="00CA570D"/>
    <w:rsid w:val="00CA5954"/>
    <w:rsid w:val="00CA59F4"/>
    <w:rsid w:val="00CB3BB7"/>
    <w:rsid w:val="00CB42A8"/>
    <w:rsid w:val="00CC2C68"/>
    <w:rsid w:val="00CC4020"/>
    <w:rsid w:val="00CC7BED"/>
    <w:rsid w:val="00CD25B2"/>
    <w:rsid w:val="00CD6A3D"/>
    <w:rsid w:val="00CD6B99"/>
    <w:rsid w:val="00CD7C20"/>
    <w:rsid w:val="00CD7FF9"/>
    <w:rsid w:val="00CE0268"/>
    <w:rsid w:val="00CE06A6"/>
    <w:rsid w:val="00CE12CB"/>
    <w:rsid w:val="00CE1579"/>
    <w:rsid w:val="00CE16F6"/>
    <w:rsid w:val="00CE179A"/>
    <w:rsid w:val="00CE21F3"/>
    <w:rsid w:val="00CE3FDD"/>
    <w:rsid w:val="00CE42D7"/>
    <w:rsid w:val="00CE5774"/>
    <w:rsid w:val="00CE5A51"/>
    <w:rsid w:val="00CE70BF"/>
    <w:rsid w:val="00CF3A3F"/>
    <w:rsid w:val="00CF3FEE"/>
    <w:rsid w:val="00CF599E"/>
    <w:rsid w:val="00D00623"/>
    <w:rsid w:val="00D02174"/>
    <w:rsid w:val="00D03837"/>
    <w:rsid w:val="00D049E7"/>
    <w:rsid w:val="00D06891"/>
    <w:rsid w:val="00D1261D"/>
    <w:rsid w:val="00D133EC"/>
    <w:rsid w:val="00D17AE9"/>
    <w:rsid w:val="00D215FB"/>
    <w:rsid w:val="00D229D2"/>
    <w:rsid w:val="00D24561"/>
    <w:rsid w:val="00D24E60"/>
    <w:rsid w:val="00D30CE3"/>
    <w:rsid w:val="00D31683"/>
    <w:rsid w:val="00D31983"/>
    <w:rsid w:val="00D331CC"/>
    <w:rsid w:val="00D33E17"/>
    <w:rsid w:val="00D33E91"/>
    <w:rsid w:val="00D34EDF"/>
    <w:rsid w:val="00D34F65"/>
    <w:rsid w:val="00D36A42"/>
    <w:rsid w:val="00D3735F"/>
    <w:rsid w:val="00D412C2"/>
    <w:rsid w:val="00D422D5"/>
    <w:rsid w:val="00D42C0D"/>
    <w:rsid w:val="00D4539C"/>
    <w:rsid w:val="00D45BCB"/>
    <w:rsid w:val="00D4705B"/>
    <w:rsid w:val="00D47511"/>
    <w:rsid w:val="00D4752C"/>
    <w:rsid w:val="00D53175"/>
    <w:rsid w:val="00D544C5"/>
    <w:rsid w:val="00D55EF9"/>
    <w:rsid w:val="00D56B41"/>
    <w:rsid w:val="00D5702C"/>
    <w:rsid w:val="00D60515"/>
    <w:rsid w:val="00D60976"/>
    <w:rsid w:val="00D60A9A"/>
    <w:rsid w:val="00D62992"/>
    <w:rsid w:val="00D62B08"/>
    <w:rsid w:val="00D6516E"/>
    <w:rsid w:val="00D70621"/>
    <w:rsid w:val="00D70EF8"/>
    <w:rsid w:val="00D72BBE"/>
    <w:rsid w:val="00D730F9"/>
    <w:rsid w:val="00D743D4"/>
    <w:rsid w:val="00D75763"/>
    <w:rsid w:val="00D81005"/>
    <w:rsid w:val="00D810DC"/>
    <w:rsid w:val="00D81802"/>
    <w:rsid w:val="00D82B49"/>
    <w:rsid w:val="00D84C34"/>
    <w:rsid w:val="00D86253"/>
    <w:rsid w:val="00D87C66"/>
    <w:rsid w:val="00D92F15"/>
    <w:rsid w:val="00D93318"/>
    <w:rsid w:val="00D93DA3"/>
    <w:rsid w:val="00D94080"/>
    <w:rsid w:val="00D949E1"/>
    <w:rsid w:val="00D94AD1"/>
    <w:rsid w:val="00D94F57"/>
    <w:rsid w:val="00DA3C3E"/>
    <w:rsid w:val="00DA5DBF"/>
    <w:rsid w:val="00DB0B24"/>
    <w:rsid w:val="00DB1CBE"/>
    <w:rsid w:val="00DB1D03"/>
    <w:rsid w:val="00DB23DF"/>
    <w:rsid w:val="00DB3564"/>
    <w:rsid w:val="00DB3D1D"/>
    <w:rsid w:val="00DB4E44"/>
    <w:rsid w:val="00DB56B1"/>
    <w:rsid w:val="00DC2C48"/>
    <w:rsid w:val="00DC4A1D"/>
    <w:rsid w:val="00DC71AB"/>
    <w:rsid w:val="00DC7ACE"/>
    <w:rsid w:val="00DD18DB"/>
    <w:rsid w:val="00DD2CF8"/>
    <w:rsid w:val="00DD30E6"/>
    <w:rsid w:val="00DD3B73"/>
    <w:rsid w:val="00DD58E7"/>
    <w:rsid w:val="00DD5DFE"/>
    <w:rsid w:val="00DD6AEE"/>
    <w:rsid w:val="00DD6D84"/>
    <w:rsid w:val="00DD7AE5"/>
    <w:rsid w:val="00DE0B3E"/>
    <w:rsid w:val="00DE12E3"/>
    <w:rsid w:val="00DE2EDE"/>
    <w:rsid w:val="00DE67FE"/>
    <w:rsid w:val="00DE790E"/>
    <w:rsid w:val="00DF06BE"/>
    <w:rsid w:val="00DF0C4C"/>
    <w:rsid w:val="00DF22CA"/>
    <w:rsid w:val="00DF2B7F"/>
    <w:rsid w:val="00DF3DE0"/>
    <w:rsid w:val="00DF7602"/>
    <w:rsid w:val="00E000BE"/>
    <w:rsid w:val="00E016A0"/>
    <w:rsid w:val="00E039B9"/>
    <w:rsid w:val="00E0735E"/>
    <w:rsid w:val="00E1080A"/>
    <w:rsid w:val="00E11FD9"/>
    <w:rsid w:val="00E12339"/>
    <w:rsid w:val="00E1268D"/>
    <w:rsid w:val="00E12766"/>
    <w:rsid w:val="00E133FC"/>
    <w:rsid w:val="00E1401F"/>
    <w:rsid w:val="00E14ABE"/>
    <w:rsid w:val="00E14EDB"/>
    <w:rsid w:val="00E15BD9"/>
    <w:rsid w:val="00E15E4C"/>
    <w:rsid w:val="00E1663E"/>
    <w:rsid w:val="00E22C9E"/>
    <w:rsid w:val="00E2458C"/>
    <w:rsid w:val="00E24C97"/>
    <w:rsid w:val="00E3233E"/>
    <w:rsid w:val="00E33C9F"/>
    <w:rsid w:val="00E36928"/>
    <w:rsid w:val="00E37099"/>
    <w:rsid w:val="00E3719E"/>
    <w:rsid w:val="00E37AFC"/>
    <w:rsid w:val="00E37E0D"/>
    <w:rsid w:val="00E41372"/>
    <w:rsid w:val="00E41B62"/>
    <w:rsid w:val="00E41DB4"/>
    <w:rsid w:val="00E425FB"/>
    <w:rsid w:val="00E42B2A"/>
    <w:rsid w:val="00E504CD"/>
    <w:rsid w:val="00E50BA9"/>
    <w:rsid w:val="00E50D57"/>
    <w:rsid w:val="00E52EF8"/>
    <w:rsid w:val="00E55EC3"/>
    <w:rsid w:val="00E5706D"/>
    <w:rsid w:val="00E570FC"/>
    <w:rsid w:val="00E60981"/>
    <w:rsid w:val="00E6397E"/>
    <w:rsid w:val="00E64001"/>
    <w:rsid w:val="00E64727"/>
    <w:rsid w:val="00E670E2"/>
    <w:rsid w:val="00E70B8B"/>
    <w:rsid w:val="00E71ED1"/>
    <w:rsid w:val="00E7314E"/>
    <w:rsid w:val="00E739A6"/>
    <w:rsid w:val="00E773CE"/>
    <w:rsid w:val="00E77534"/>
    <w:rsid w:val="00E8032E"/>
    <w:rsid w:val="00E82438"/>
    <w:rsid w:val="00E82F1C"/>
    <w:rsid w:val="00E83CD4"/>
    <w:rsid w:val="00E85CEB"/>
    <w:rsid w:val="00E90F2B"/>
    <w:rsid w:val="00E93677"/>
    <w:rsid w:val="00E97F0B"/>
    <w:rsid w:val="00E9D7DC"/>
    <w:rsid w:val="00EA00A8"/>
    <w:rsid w:val="00EA0E19"/>
    <w:rsid w:val="00EA0F8A"/>
    <w:rsid w:val="00EA23E3"/>
    <w:rsid w:val="00EA40B5"/>
    <w:rsid w:val="00EA4914"/>
    <w:rsid w:val="00EA555B"/>
    <w:rsid w:val="00EB1076"/>
    <w:rsid w:val="00EB17AF"/>
    <w:rsid w:val="00EB634D"/>
    <w:rsid w:val="00EB6A74"/>
    <w:rsid w:val="00EB6BDD"/>
    <w:rsid w:val="00EC0059"/>
    <w:rsid w:val="00EC019A"/>
    <w:rsid w:val="00EC203E"/>
    <w:rsid w:val="00EC2BB4"/>
    <w:rsid w:val="00EC319E"/>
    <w:rsid w:val="00EC32C4"/>
    <w:rsid w:val="00EC4F3F"/>
    <w:rsid w:val="00EC6217"/>
    <w:rsid w:val="00EC7337"/>
    <w:rsid w:val="00ED0349"/>
    <w:rsid w:val="00ED1C2A"/>
    <w:rsid w:val="00ED4007"/>
    <w:rsid w:val="00ED4C64"/>
    <w:rsid w:val="00ED5C0B"/>
    <w:rsid w:val="00ED68E4"/>
    <w:rsid w:val="00ED7B2A"/>
    <w:rsid w:val="00ED7CDB"/>
    <w:rsid w:val="00EE3A2C"/>
    <w:rsid w:val="00EE3E2F"/>
    <w:rsid w:val="00EE3F59"/>
    <w:rsid w:val="00EE52FB"/>
    <w:rsid w:val="00EE5D49"/>
    <w:rsid w:val="00EE75C1"/>
    <w:rsid w:val="00EF400F"/>
    <w:rsid w:val="00EF6C61"/>
    <w:rsid w:val="00F0233A"/>
    <w:rsid w:val="00F073EB"/>
    <w:rsid w:val="00F10EDE"/>
    <w:rsid w:val="00F1124C"/>
    <w:rsid w:val="00F15E40"/>
    <w:rsid w:val="00F168AC"/>
    <w:rsid w:val="00F17AF2"/>
    <w:rsid w:val="00F22A8A"/>
    <w:rsid w:val="00F25B3D"/>
    <w:rsid w:val="00F261E6"/>
    <w:rsid w:val="00F27673"/>
    <w:rsid w:val="00F277A8"/>
    <w:rsid w:val="00F30221"/>
    <w:rsid w:val="00F31BEC"/>
    <w:rsid w:val="00F323B6"/>
    <w:rsid w:val="00F329A7"/>
    <w:rsid w:val="00F33E94"/>
    <w:rsid w:val="00F36CFA"/>
    <w:rsid w:val="00F37643"/>
    <w:rsid w:val="00F377BE"/>
    <w:rsid w:val="00F40CA9"/>
    <w:rsid w:val="00F41509"/>
    <w:rsid w:val="00F42C9C"/>
    <w:rsid w:val="00F42F00"/>
    <w:rsid w:val="00F45EE2"/>
    <w:rsid w:val="00F478B9"/>
    <w:rsid w:val="00F5102F"/>
    <w:rsid w:val="00F51EB5"/>
    <w:rsid w:val="00F51F67"/>
    <w:rsid w:val="00F53D77"/>
    <w:rsid w:val="00F53E28"/>
    <w:rsid w:val="00F605E6"/>
    <w:rsid w:val="00F60611"/>
    <w:rsid w:val="00F64B9F"/>
    <w:rsid w:val="00F65A50"/>
    <w:rsid w:val="00F65FBC"/>
    <w:rsid w:val="00F6707A"/>
    <w:rsid w:val="00F722CF"/>
    <w:rsid w:val="00F7231C"/>
    <w:rsid w:val="00F72DCD"/>
    <w:rsid w:val="00F72F0B"/>
    <w:rsid w:val="00F7316F"/>
    <w:rsid w:val="00F747EC"/>
    <w:rsid w:val="00F7572E"/>
    <w:rsid w:val="00F75A77"/>
    <w:rsid w:val="00F77AD9"/>
    <w:rsid w:val="00F77F36"/>
    <w:rsid w:val="00F80284"/>
    <w:rsid w:val="00F80633"/>
    <w:rsid w:val="00F850A3"/>
    <w:rsid w:val="00F858DA"/>
    <w:rsid w:val="00F85E26"/>
    <w:rsid w:val="00F8635A"/>
    <w:rsid w:val="00F86B54"/>
    <w:rsid w:val="00F8743B"/>
    <w:rsid w:val="00F9060B"/>
    <w:rsid w:val="00F94BA6"/>
    <w:rsid w:val="00F96DB5"/>
    <w:rsid w:val="00F97C94"/>
    <w:rsid w:val="00FA1F4D"/>
    <w:rsid w:val="00FA22E0"/>
    <w:rsid w:val="00FA2F7F"/>
    <w:rsid w:val="00FB06DD"/>
    <w:rsid w:val="00FB1518"/>
    <w:rsid w:val="00FB1E0B"/>
    <w:rsid w:val="00FB1E36"/>
    <w:rsid w:val="00FB43AD"/>
    <w:rsid w:val="00FB4B67"/>
    <w:rsid w:val="00FB4FFF"/>
    <w:rsid w:val="00FC1C25"/>
    <w:rsid w:val="00FC2910"/>
    <w:rsid w:val="00FC3292"/>
    <w:rsid w:val="00FC3718"/>
    <w:rsid w:val="00FC3CE3"/>
    <w:rsid w:val="00FC5664"/>
    <w:rsid w:val="00FC7192"/>
    <w:rsid w:val="00FC7689"/>
    <w:rsid w:val="00FD0609"/>
    <w:rsid w:val="00FD210D"/>
    <w:rsid w:val="00FD34E5"/>
    <w:rsid w:val="00FD37C9"/>
    <w:rsid w:val="00FD6A58"/>
    <w:rsid w:val="00FD77A5"/>
    <w:rsid w:val="00FD7E96"/>
    <w:rsid w:val="00FE38C5"/>
    <w:rsid w:val="00FE785F"/>
    <w:rsid w:val="00FF1962"/>
    <w:rsid w:val="00FF3AE8"/>
    <w:rsid w:val="00FF574C"/>
    <w:rsid w:val="01B4B67E"/>
    <w:rsid w:val="01DFEC8C"/>
    <w:rsid w:val="01E8C9A4"/>
    <w:rsid w:val="01EE02F4"/>
    <w:rsid w:val="02192A6D"/>
    <w:rsid w:val="02483DDB"/>
    <w:rsid w:val="026F680F"/>
    <w:rsid w:val="02E10725"/>
    <w:rsid w:val="03981814"/>
    <w:rsid w:val="04617BB7"/>
    <w:rsid w:val="04AA2148"/>
    <w:rsid w:val="04CF91FB"/>
    <w:rsid w:val="04E78FE7"/>
    <w:rsid w:val="04F57D53"/>
    <w:rsid w:val="056972F8"/>
    <w:rsid w:val="05A9837C"/>
    <w:rsid w:val="063475FB"/>
    <w:rsid w:val="065609B8"/>
    <w:rsid w:val="06C0AFA7"/>
    <w:rsid w:val="06EF09A8"/>
    <w:rsid w:val="07A46078"/>
    <w:rsid w:val="08132C28"/>
    <w:rsid w:val="0827A93D"/>
    <w:rsid w:val="089674F8"/>
    <w:rsid w:val="08E8B5B4"/>
    <w:rsid w:val="090BD98E"/>
    <w:rsid w:val="090E6FBB"/>
    <w:rsid w:val="096FA7EA"/>
    <w:rsid w:val="0975227D"/>
    <w:rsid w:val="098B2CCA"/>
    <w:rsid w:val="0997903E"/>
    <w:rsid w:val="09D1907D"/>
    <w:rsid w:val="09EBB47D"/>
    <w:rsid w:val="0A2F3F13"/>
    <w:rsid w:val="0A358A04"/>
    <w:rsid w:val="0A489A6D"/>
    <w:rsid w:val="0ACF8454"/>
    <w:rsid w:val="0B20C502"/>
    <w:rsid w:val="0B30857E"/>
    <w:rsid w:val="0B6EF7AC"/>
    <w:rsid w:val="0B8033C1"/>
    <w:rsid w:val="0B8784DE"/>
    <w:rsid w:val="0BE3903A"/>
    <w:rsid w:val="0C03D903"/>
    <w:rsid w:val="0C434673"/>
    <w:rsid w:val="0C515089"/>
    <w:rsid w:val="0C6CA9AA"/>
    <w:rsid w:val="0CBAC894"/>
    <w:rsid w:val="0DA2C9BC"/>
    <w:rsid w:val="0DB2F198"/>
    <w:rsid w:val="0DC352EA"/>
    <w:rsid w:val="0DC6CF26"/>
    <w:rsid w:val="0DF5CC2D"/>
    <w:rsid w:val="0E166013"/>
    <w:rsid w:val="0E32D00D"/>
    <w:rsid w:val="0E4AC34D"/>
    <w:rsid w:val="0FFA2E30"/>
    <w:rsid w:val="108B7F58"/>
    <w:rsid w:val="109EEFEC"/>
    <w:rsid w:val="10AA0B1C"/>
    <w:rsid w:val="10FE6FE8"/>
    <w:rsid w:val="1104F328"/>
    <w:rsid w:val="110E2EB5"/>
    <w:rsid w:val="11197847"/>
    <w:rsid w:val="11384FE9"/>
    <w:rsid w:val="1148C9F5"/>
    <w:rsid w:val="1167DB47"/>
    <w:rsid w:val="1198B92E"/>
    <w:rsid w:val="11C5120B"/>
    <w:rsid w:val="124A02D0"/>
    <w:rsid w:val="1273CA1D"/>
    <w:rsid w:val="12E29137"/>
    <w:rsid w:val="13846104"/>
    <w:rsid w:val="13EFCE3E"/>
    <w:rsid w:val="142BDA91"/>
    <w:rsid w:val="143D2CCB"/>
    <w:rsid w:val="14E87512"/>
    <w:rsid w:val="14E8E8A5"/>
    <w:rsid w:val="15397AEE"/>
    <w:rsid w:val="1578B90F"/>
    <w:rsid w:val="15BC9C16"/>
    <w:rsid w:val="1650D510"/>
    <w:rsid w:val="16A3BCD6"/>
    <w:rsid w:val="16AF0E11"/>
    <w:rsid w:val="1778E601"/>
    <w:rsid w:val="17B0ECC1"/>
    <w:rsid w:val="17DA1D0D"/>
    <w:rsid w:val="17FCAAD5"/>
    <w:rsid w:val="1861D906"/>
    <w:rsid w:val="18ECCA4A"/>
    <w:rsid w:val="199124CC"/>
    <w:rsid w:val="19CD896D"/>
    <w:rsid w:val="1A336FCC"/>
    <w:rsid w:val="1B02A0B6"/>
    <w:rsid w:val="1B2BB3DB"/>
    <w:rsid w:val="1B487D25"/>
    <w:rsid w:val="1B70EB59"/>
    <w:rsid w:val="1BCB9F01"/>
    <w:rsid w:val="1C2F1EE4"/>
    <w:rsid w:val="1C3F3664"/>
    <w:rsid w:val="1C5C4258"/>
    <w:rsid w:val="1C5D53B8"/>
    <w:rsid w:val="1C712867"/>
    <w:rsid w:val="1C96E086"/>
    <w:rsid w:val="1D09EF0C"/>
    <w:rsid w:val="1D84BB37"/>
    <w:rsid w:val="1E1236F0"/>
    <w:rsid w:val="1E14E710"/>
    <w:rsid w:val="1E48D1CD"/>
    <w:rsid w:val="1E941C31"/>
    <w:rsid w:val="1EC2936D"/>
    <w:rsid w:val="1EDE30E4"/>
    <w:rsid w:val="1F4BB5BE"/>
    <w:rsid w:val="1F5B4D89"/>
    <w:rsid w:val="1FCBFB86"/>
    <w:rsid w:val="209B03A5"/>
    <w:rsid w:val="20C4E59F"/>
    <w:rsid w:val="20D58376"/>
    <w:rsid w:val="212ECF72"/>
    <w:rsid w:val="213AB346"/>
    <w:rsid w:val="213C629E"/>
    <w:rsid w:val="2184B942"/>
    <w:rsid w:val="21B8192C"/>
    <w:rsid w:val="2214FDF5"/>
    <w:rsid w:val="221DE0C9"/>
    <w:rsid w:val="2221B46B"/>
    <w:rsid w:val="22602525"/>
    <w:rsid w:val="2363D8E7"/>
    <w:rsid w:val="23696C00"/>
    <w:rsid w:val="2384324B"/>
    <w:rsid w:val="238ABDD9"/>
    <w:rsid w:val="239E69D6"/>
    <w:rsid w:val="23BE3CBB"/>
    <w:rsid w:val="23F5D18D"/>
    <w:rsid w:val="24074226"/>
    <w:rsid w:val="249E6FAF"/>
    <w:rsid w:val="24C6DFB9"/>
    <w:rsid w:val="251500F1"/>
    <w:rsid w:val="255CA82F"/>
    <w:rsid w:val="255F0F5D"/>
    <w:rsid w:val="26E3BB9A"/>
    <w:rsid w:val="272BAD0F"/>
    <w:rsid w:val="273C3D0F"/>
    <w:rsid w:val="2770E0F1"/>
    <w:rsid w:val="2782E5BF"/>
    <w:rsid w:val="2795AEB1"/>
    <w:rsid w:val="2856F4BB"/>
    <w:rsid w:val="28A59EEE"/>
    <w:rsid w:val="28EF9F03"/>
    <w:rsid w:val="28FCD1C0"/>
    <w:rsid w:val="292D1A7B"/>
    <w:rsid w:val="29625B93"/>
    <w:rsid w:val="29946872"/>
    <w:rsid w:val="2A0BFD1F"/>
    <w:rsid w:val="2B3E4B31"/>
    <w:rsid w:val="2B63BD7E"/>
    <w:rsid w:val="2B98EC0D"/>
    <w:rsid w:val="2C0BD273"/>
    <w:rsid w:val="2C725E52"/>
    <w:rsid w:val="2C7E35A9"/>
    <w:rsid w:val="2CC85E07"/>
    <w:rsid w:val="2D1A9B3C"/>
    <w:rsid w:val="2D31E0EF"/>
    <w:rsid w:val="2DE6554D"/>
    <w:rsid w:val="2E1AD40A"/>
    <w:rsid w:val="2E46F633"/>
    <w:rsid w:val="2E8071CB"/>
    <w:rsid w:val="2E88886E"/>
    <w:rsid w:val="2E8B2449"/>
    <w:rsid w:val="2EC234A4"/>
    <w:rsid w:val="2F07FC0F"/>
    <w:rsid w:val="2F0A5EF5"/>
    <w:rsid w:val="2F0EC7A9"/>
    <w:rsid w:val="2F6184F2"/>
    <w:rsid w:val="2F63E6AC"/>
    <w:rsid w:val="2F78A4BE"/>
    <w:rsid w:val="2F9A0A89"/>
    <w:rsid w:val="2FE73E4C"/>
    <w:rsid w:val="2FF913C6"/>
    <w:rsid w:val="307FBD21"/>
    <w:rsid w:val="30831852"/>
    <w:rsid w:val="312C473E"/>
    <w:rsid w:val="31325EED"/>
    <w:rsid w:val="31387664"/>
    <w:rsid w:val="3185E2A9"/>
    <w:rsid w:val="31EF68BC"/>
    <w:rsid w:val="31F61314"/>
    <w:rsid w:val="329BB5C8"/>
    <w:rsid w:val="3342555C"/>
    <w:rsid w:val="334C5C0B"/>
    <w:rsid w:val="340008D5"/>
    <w:rsid w:val="3422CE74"/>
    <w:rsid w:val="342FCF91"/>
    <w:rsid w:val="34668124"/>
    <w:rsid w:val="34C08546"/>
    <w:rsid w:val="353256DF"/>
    <w:rsid w:val="356F8C10"/>
    <w:rsid w:val="35BA0340"/>
    <w:rsid w:val="3674F471"/>
    <w:rsid w:val="36A40C4D"/>
    <w:rsid w:val="36EE86FB"/>
    <w:rsid w:val="3719C5D6"/>
    <w:rsid w:val="3731ADBE"/>
    <w:rsid w:val="373D85DE"/>
    <w:rsid w:val="375220BC"/>
    <w:rsid w:val="37D9390B"/>
    <w:rsid w:val="37F4E07A"/>
    <w:rsid w:val="3809908C"/>
    <w:rsid w:val="381AFD39"/>
    <w:rsid w:val="38A3BC27"/>
    <w:rsid w:val="390BE8F6"/>
    <w:rsid w:val="39A560ED"/>
    <w:rsid w:val="39DB9C94"/>
    <w:rsid w:val="39F8608F"/>
    <w:rsid w:val="3A238506"/>
    <w:rsid w:val="3AB7AD6A"/>
    <w:rsid w:val="3C4C5AEC"/>
    <w:rsid w:val="3CCC5C7E"/>
    <w:rsid w:val="3D286AEA"/>
    <w:rsid w:val="3D9E6950"/>
    <w:rsid w:val="3DA440E9"/>
    <w:rsid w:val="3DAD5BBE"/>
    <w:rsid w:val="3DDED750"/>
    <w:rsid w:val="3DE91B40"/>
    <w:rsid w:val="3E136997"/>
    <w:rsid w:val="3E44E2A8"/>
    <w:rsid w:val="3E5594F8"/>
    <w:rsid w:val="3E747300"/>
    <w:rsid w:val="3EACD882"/>
    <w:rsid w:val="3EB886FC"/>
    <w:rsid w:val="3F6A9534"/>
    <w:rsid w:val="3F90FF9A"/>
    <w:rsid w:val="3F9C18FC"/>
    <w:rsid w:val="40227E73"/>
    <w:rsid w:val="403C44C4"/>
    <w:rsid w:val="4067F15D"/>
    <w:rsid w:val="40C10D20"/>
    <w:rsid w:val="41112E74"/>
    <w:rsid w:val="4133A55D"/>
    <w:rsid w:val="41387C05"/>
    <w:rsid w:val="41F7FB1D"/>
    <w:rsid w:val="424AA14F"/>
    <w:rsid w:val="442E9BA2"/>
    <w:rsid w:val="445CBA5B"/>
    <w:rsid w:val="44B2DF9A"/>
    <w:rsid w:val="44B55348"/>
    <w:rsid w:val="44B87865"/>
    <w:rsid w:val="44CDCA61"/>
    <w:rsid w:val="4534CE3A"/>
    <w:rsid w:val="4541DBC7"/>
    <w:rsid w:val="45533AEC"/>
    <w:rsid w:val="456834AF"/>
    <w:rsid w:val="4611EB9E"/>
    <w:rsid w:val="4631CE4A"/>
    <w:rsid w:val="4638CD2F"/>
    <w:rsid w:val="46977480"/>
    <w:rsid w:val="46CAF0B1"/>
    <w:rsid w:val="46FDB60C"/>
    <w:rsid w:val="474A3282"/>
    <w:rsid w:val="4784991E"/>
    <w:rsid w:val="48D9B511"/>
    <w:rsid w:val="49148B60"/>
    <w:rsid w:val="49502307"/>
    <w:rsid w:val="49829496"/>
    <w:rsid w:val="498B6D5C"/>
    <w:rsid w:val="49B1A52D"/>
    <w:rsid w:val="49D757CB"/>
    <w:rsid w:val="49F1AA08"/>
    <w:rsid w:val="4A09EF0D"/>
    <w:rsid w:val="4A427EFC"/>
    <w:rsid w:val="4B242018"/>
    <w:rsid w:val="4B9E396F"/>
    <w:rsid w:val="4C1C0CFB"/>
    <w:rsid w:val="4C339215"/>
    <w:rsid w:val="4C3577D6"/>
    <w:rsid w:val="4C431890"/>
    <w:rsid w:val="4C73ABBF"/>
    <w:rsid w:val="4C84F465"/>
    <w:rsid w:val="4C8FDB90"/>
    <w:rsid w:val="4CCCF3C1"/>
    <w:rsid w:val="4D0ECAFD"/>
    <w:rsid w:val="4D539921"/>
    <w:rsid w:val="4D7ED213"/>
    <w:rsid w:val="4DC1654D"/>
    <w:rsid w:val="4EA6376C"/>
    <w:rsid w:val="4EB802FF"/>
    <w:rsid w:val="4EE992EE"/>
    <w:rsid w:val="4F0F3B91"/>
    <w:rsid w:val="4F220CEF"/>
    <w:rsid w:val="4F5ED11A"/>
    <w:rsid w:val="4F9F423E"/>
    <w:rsid w:val="4FAAEB5A"/>
    <w:rsid w:val="4FEC534F"/>
    <w:rsid w:val="5014B386"/>
    <w:rsid w:val="5035D551"/>
    <w:rsid w:val="5047215A"/>
    <w:rsid w:val="507D40E9"/>
    <w:rsid w:val="50861585"/>
    <w:rsid w:val="50949243"/>
    <w:rsid w:val="50EB68AE"/>
    <w:rsid w:val="50F82F19"/>
    <w:rsid w:val="5137BC65"/>
    <w:rsid w:val="51497281"/>
    <w:rsid w:val="5179972F"/>
    <w:rsid w:val="51818EA2"/>
    <w:rsid w:val="51ABBA7E"/>
    <w:rsid w:val="522B9364"/>
    <w:rsid w:val="52574ED9"/>
    <w:rsid w:val="52738E67"/>
    <w:rsid w:val="52A0BB19"/>
    <w:rsid w:val="52C93686"/>
    <w:rsid w:val="538AD64A"/>
    <w:rsid w:val="53A92AB0"/>
    <w:rsid w:val="53AF1E31"/>
    <w:rsid w:val="53B45061"/>
    <w:rsid w:val="53EB57C1"/>
    <w:rsid w:val="5401ABA2"/>
    <w:rsid w:val="5410EF17"/>
    <w:rsid w:val="543D0193"/>
    <w:rsid w:val="5459B5B7"/>
    <w:rsid w:val="546B54DB"/>
    <w:rsid w:val="546B7DC0"/>
    <w:rsid w:val="548CCC8E"/>
    <w:rsid w:val="55039B7A"/>
    <w:rsid w:val="55633426"/>
    <w:rsid w:val="559608AC"/>
    <w:rsid w:val="55B8FACA"/>
    <w:rsid w:val="56207C48"/>
    <w:rsid w:val="567D269C"/>
    <w:rsid w:val="56AD5FE4"/>
    <w:rsid w:val="56FF87A0"/>
    <w:rsid w:val="570A9FF7"/>
    <w:rsid w:val="5733FAAF"/>
    <w:rsid w:val="5752EA64"/>
    <w:rsid w:val="578E9E98"/>
    <w:rsid w:val="57B145A8"/>
    <w:rsid w:val="57C58049"/>
    <w:rsid w:val="57C6A27E"/>
    <w:rsid w:val="57CFD7B1"/>
    <w:rsid w:val="57EE3348"/>
    <w:rsid w:val="58634051"/>
    <w:rsid w:val="591D0B26"/>
    <w:rsid w:val="595C481C"/>
    <w:rsid w:val="5A83AE39"/>
    <w:rsid w:val="5A902623"/>
    <w:rsid w:val="5B889FEE"/>
    <w:rsid w:val="5BB7EC87"/>
    <w:rsid w:val="5C1EEAFB"/>
    <w:rsid w:val="5C2A0A65"/>
    <w:rsid w:val="5C80919C"/>
    <w:rsid w:val="5CA6242E"/>
    <w:rsid w:val="5CBED9F8"/>
    <w:rsid w:val="5CF1FAB3"/>
    <w:rsid w:val="5CF819B4"/>
    <w:rsid w:val="5D45DC35"/>
    <w:rsid w:val="5D479581"/>
    <w:rsid w:val="5D6AFEFC"/>
    <w:rsid w:val="5E1B1A46"/>
    <w:rsid w:val="5EFDF7F5"/>
    <w:rsid w:val="5F333947"/>
    <w:rsid w:val="5F3AA971"/>
    <w:rsid w:val="5F9ABC36"/>
    <w:rsid w:val="5FBEE208"/>
    <w:rsid w:val="602A9760"/>
    <w:rsid w:val="60B66857"/>
    <w:rsid w:val="60CF6BFD"/>
    <w:rsid w:val="6177F85C"/>
    <w:rsid w:val="6179BE6F"/>
    <w:rsid w:val="618720D1"/>
    <w:rsid w:val="61B0E411"/>
    <w:rsid w:val="61B9A127"/>
    <w:rsid w:val="61C17132"/>
    <w:rsid w:val="6299EB55"/>
    <w:rsid w:val="629ECB5E"/>
    <w:rsid w:val="62C12D50"/>
    <w:rsid w:val="62D3599B"/>
    <w:rsid w:val="62EAC0A6"/>
    <w:rsid w:val="62EDE6A5"/>
    <w:rsid w:val="635E391C"/>
    <w:rsid w:val="64106CF3"/>
    <w:rsid w:val="64963957"/>
    <w:rsid w:val="64D5C1E5"/>
    <w:rsid w:val="65210AAD"/>
    <w:rsid w:val="652D20CD"/>
    <w:rsid w:val="671A99BC"/>
    <w:rsid w:val="671A99C2"/>
    <w:rsid w:val="67669FAF"/>
    <w:rsid w:val="6791CCD6"/>
    <w:rsid w:val="679C683E"/>
    <w:rsid w:val="685CB888"/>
    <w:rsid w:val="68923471"/>
    <w:rsid w:val="68C39E16"/>
    <w:rsid w:val="68DE6A9F"/>
    <w:rsid w:val="691926AB"/>
    <w:rsid w:val="6945998A"/>
    <w:rsid w:val="69B0EE84"/>
    <w:rsid w:val="6A1594C6"/>
    <w:rsid w:val="6A492D60"/>
    <w:rsid w:val="6A6ED72C"/>
    <w:rsid w:val="6A7E19D4"/>
    <w:rsid w:val="6AE559D3"/>
    <w:rsid w:val="6B2197DE"/>
    <w:rsid w:val="6BB1113B"/>
    <w:rsid w:val="6C1E92FF"/>
    <w:rsid w:val="6C21024F"/>
    <w:rsid w:val="6C611D41"/>
    <w:rsid w:val="6C6BCA51"/>
    <w:rsid w:val="6C971589"/>
    <w:rsid w:val="6D2D89A4"/>
    <w:rsid w:val="6D60D72C"/>
    <w:rsid w:val="6D711D4E"/>
    <w:rsid w:val="6D82F668"/>
    <w:rsid w:val="6E2BC440"/>
    <w:rsid w:val="6E76361F"/>
    <w:rsid w:val="6E82F867"/>
    <w:rsid w:val="6ED4A239"/>
    <w:rsid w:val="6EE75103"/>
    <w:rsid w:val="6F289952"/>
    <w:rsid w:val="6F53C4D3"/>
    <w:rsid w:val="6F747CB6"/>
    <w:rsid w:val="6FD41C80"/>
    <w:rsid w:val="70123A84"/>
    <w:rsid w:val="70A3150B"/>
    <w:rsid w:val="70DC5F82"/>
    <w:rsid w:val="71129039"/>
    <w:rsid w:val="716867A8"/>
    <w:rsid w:val="71781FAC"/>
    <w:rsid w:val="71D868FD"/>
    <w:rsid w:val="722B0183"/>
    <w:rsid w:val="723EE56C"/>
    <w:rsid w:val="7269D88B"/>
    <w:rsid w:val="72CDAA9C"/>
    <w:rsid w:val="733B503F"/>
    <w:rsid w:val="736B3F23"/>
    <w:rsid w:val="7379B514"/>
    <w:rsid w:val="7396093C"/>
    <w:rsid w:val="73DAB5CD"/>
    <w:rsid w:val="73DFABF7"/>
    <w:rsid w:val="73EE437F"/>
    <w:rsid w:val="74510D9F"/>
    <w:rsid w:val="7554C4EC"/>
    <w:rsid w:val="7571AB88"/>
    <w:rsid w:val="757DE942"/>
    <w:rsid w:val="758F956F"/>
    <w:rsid w:val="75D00A66"/>
    <w:rsid w:val="760FE976"/>
    <w:rsid w:val="771F8BC6"/>
    <w:rsid w:val="776BDAC7"/>
    <w:rsid w:val="7860F08F"/>
    <w:rsid w:val="788E6DEB"/>
    <w:rsid w:val="78A64EA8"/>
    <w:rsid w:val="78F082CF"/>
    <w:rsid w:val="791D9DA0"/>
    <w:rsid w:val="799793F0"/>
    <w:rsid w:val="79F5AED3"/>
    <w:rsid w:val="7A6A8FFB"/>
    <w:rsid w:val="7A7CD582"/>
    <w:rsid w:val="7B483EBA"/>
    <w:rsid w:val="7BA9AD0B"/>
    <w:rsid w:val="7BD23B13"/>
    <w:rsid w:val="7C20F5BF"/>
    <w:rsid w:val="7C52CF87"/>
    <w:rsid w:val="7C594B3B"/>
    <w:rsid w:val="7C74674F"/>
    <w:rsid w:val="7C97F318"/>
    <w:rsid w:val="7CDBD7C9"/>
    <w:rsid w:val="7D4845C3"/>
    <w:rsid w:val="7D62BFEB"/>
    <w:rsid w:val="7D96E778"/>
    <w:rsid w:val="7DCC3198"/>
    <w:rsid w:val="7DDC186A"/>
    <w:rsid w:val="7EA6D326"/>
    <w:rsid w:val="7EECE417"/>
    <w:rsid w:val="7F2DD9FD"/>
    <w:rsid w:val="7F737A59"/>
    <w:rsid w:val="7F900159"/>
    <w:rsid w:val="7F981D1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D4C1"/>
  <w15:chartTrackingRefBased/>
  <w15:docId w15:val="{E9BD3A49-D776-4C4E-8790-08F6B0BF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0F"/>
    <w:pPr>
      <w:spacing w:after="0" w:line="240" w:lineRule="auto"/>
    </w:pPr>
    <w:rPr>
      <w:rFonts w:eastAsiaTheme="minorEastAsia"/>
      <w:kern w:val="0"/>
      <w:lang w:val="nb-NO" w:eastAsia="nb-NO"/>
      <w14:ligatures w14:val="none"/>
    </w:rPr>
  </w:style>
  <w:style w:type="paragraph" w:styleId="Overskrift1">
    <w:name w:val="heading 1"/>
    <w:basedOn w:val="Normal"/>
    <w:next w:val="Normal"/>
    <w:link w:val="Overskrift1Tegn"/>
    <w:uiPriority w:val="9"/>
    <w:qFormat/>
    <w:rsid w:val="00BB760F"/>
    <w:pPr>
      <w:keepNext/>
      <w:keepLines/>
      <w:numPr>
        <w:numId w:val="25"/>
      </w:numPr>
      <w:spacing w:before="240" w:line="259" w:lineRule="auto"/>
      <w:ind w:left="720"/>
      <w:outlineLvl w:val="0"/>
    </w:pPr>
    <w:rPr>
      <w:rFonts w:eastAsiaTheme="majorEastAsia" w:cstheme="minorHAnsi"/>
      <w:b/>
      <w:bCs/>
      <w:color w:val="00778B"/>
      <w:sz w:val="40"/>
      <w:szCs w:val="40"/>
      <w:lang w:val="en-GB" w:eastAsia="en-US"/>
    </w:rPr>
  </w:style>
  <w:style w:type="paragraph" w:styleId="Overskrift2">
    <w:name w:val="heading 2"/>
    <w:basedOn w:val="Normal"/>
    <w:next w:val="Normal"/>
    <w:link w:val="Overskrift2Tegn"/>
    <w:uiPriority w:val="9"/>
    <w:unhideWhenUsed/>
    <w:qFormat/>
    <w:rsid w:val="00BB760F"/>
    <w:pPr>
      <w:keepNext/>
      <w:keepLines/>
      <w:numPr>
        <w:ilvl w:val="1"/>
        <w:numId w:val="25"/>
      </w:numPr>
      <w:spacing w:before="40" w:line="259" w:lineRule="auto"/>
      <w:outlineLvl w:val="1"/>
    </w:pPr>
    <w:rPr>
      <w:rFonts w:eastAsiaTheme="majorEastAsia" w:cstheme="minorHAnsi"/>
      <w:b/>
      <w:bCs/>
      <w:color w:val="000000" w:themeColor="text1"/>
      <w:sz w:val="32"/>
      <w:szCs w:val="32"/>
      <w:lang w:val="en-GB" w:eastAsia="en-US"/>
    </w:rPr>
  </w:style>
  <w:style w:type="paragraph" w:styleId="Overskrift3">
    <w:name w:val="heading 3"/>
    <w:basedOn w:val="Normal"/>
    <w:next w:val="Normal"/>
    <w:link w:val="Overskrift3Tegn"/>
    <w:uiPriority w:val="9"/>
    <w:unhideWhenUsed/>
    <w:qFormat/>
    <w:rsid w:val="00BB760F"/>
    <w:pPr>
      <w:keepNext/>
      <w:keepLines/>
      <w:numPr>
        <w:ilvl w:val="2"/>
        <w:numId w:val="25"/>
      </w:numPr>
      <w:spacing w:before="240" w:after="40"/>
      <w:outlineLvl w:val="2"/>
    </w:pPr>
    <w:rPr>
      <w:rFonts w:eastAsiaTheme="majorEastAsia" w:cstheme="majorBidi"/>
      <w:b/>
      <w:i/>
      <w:sz w:val="28"/>
      <w:lang w:val="en-GB"/>
    </w:rPr>
  </w:style>
  <w:style w:type="paragraph" w:styleId="Overskrift4">
    <w:name w:val="heading 4"/>
    <w:basedOn w:val="Normal"/>
    <w:next w:val="Normal"/>
    <w:link w:val="Overskrift4Tegn"/>
    <w:uiPriority w:val="9"/>
    <w:unhideWhenUsed/>
    <w:qFormat/>
    <w:rsid w:val="00BB760F"/>
    <w:pPr>
      <w:keepNext/>
      <w:keepLines/>
      <w:numPr>
        <w:ilvl w:val="3"/>
        <w:numId w:val="25"/>
      </w:numPr>
      <w:spacing w:before="240" w:after="40"/>
      <w:outlineLvl w:val="3"/>
    </w:pPr>
    <w:rPr>
      <w:rFonts w:eastAsiaTheme="majorEastAsia" w:cstheme="majorBidi"/>
      <w:b/>
      <w:iCs/>
      <w:color w:val="000000" w:themeColor="text1"/>
      <w:sz w:val="24"/>
      <w:szCs w:val="24"/>
    </w:rPr>
  </w:style>
  <w:style w:type="paragraph" w:styleId="Overskrift5">
    <w:name w:val="heading 5"/>
    <w:basedOn w:val="Normal"/>
    <w:next w:val="Normal"/>
    <w:link w:val="Overskrift5Tegn"/>
    <w:uiPriority w:val="9"/>
    <w:unhideWhenUsed/>
    <w:qFormat/>
    <w:rsid w:val="00BB760F"/>
    <w:pPr>
      <w:keepNext/>
      <w:keepLines/>
      <w:numPr>
        <w:ilvl w:val="4"/>
        <w:numId w:val="25"/>
      </w:numPr>
      <w:spacing w:before="40"/>
      <w:outlineLvl w:val="4"/>
    </w:pPr>
    <w:rPr>
      <w:rFonts w:asciiTheme="majorHAnsi" w:eastAsiaTheme="majorEastAsia" w:hAnsiTheme="majorHAnsi" w:cstheme="majorBidi"/>
      <w:i/>
      <w:iCs/>
      <w:lang w:val="en-GB"/>
    </w:rPr>
  </w:style>
  <w:style w:type="paragraph" w:styleId="Overskrift6">
    <w:name w:val="heading 6"/>
    <w:basedOn w:val="Normal"/>
    <w:next w:val="Normal"/>
    <w:link w:val="Overskrift6Tegn"/>
    <w:uiPriority w:val="9"/>
    <w:unhideWhenUsed/>
    <w:qFormat/>
    <w:rsid w:val="00BB760F"/>
    <w:pPr>
      <w:keepNext/>
      <w:keepLines/>
      <w:numPr>
        <w:ilvl w:val="5"/>
        <w:numId w:val="23"/>
      </w:numPr>
      <w:spacing w:before="40"/>
      <w:outlineLvl w:val="5"/>
    </w:pPr>
    <w:rPr>
      <w:rFonts w:asciiTheme="majorHAnsi" w:eastAsiaTheme="majorEastAsia" w:hAnsiTheme="majorHAnsi" w:cstheme="majorBidi"/>
      <w:color w:val="000000" w:themeColor="text1"/>
    </w:rPr>
  </w:style>
  <w:style w:type="paragraph" w:styleId="Overskrift7">
    <w:name w:val="heading 7"/>
    <w:basedOn w:val="Normal"/>
    <w:next w:val="Normal"/>
    <w:link w:val="Overskrift7Tegn"/>
    <w:uiPriority w:val="9"/>
    <w:unhideWhenUsed/>
    <w:qFormat/>
    <w:rsid w:val="00BB760F"/>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unhideWhenUsed/>
    <w:qFormat/>
    <w:rsid w:val="00BB760F"/>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BB760F"/>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B760F"/>
    <w:pPr>
      <w:tabs>
        <w:tab w:val="center" w:pos="4819"/>
        <w:tab w:val="right" w:pos="9638"/>
      </w:tabs>
    </w:pPr>
  </w:style>
  <w:style w:type="character" w:customStyle="1" w:styleId="SidehovedTegn">
    <w:name w:val="Sidehoved Tegn"/>
    <w:basedOn w:val="Standardskrifttypeiafsnit"/>
    <w:link w:val="Sidehoved"/>
    <w:uiPriority w:val="99"/>
    <w:rsid w:val="00BB760F"/>
  </w:style>
  <w:style w:type="paragraph" w:styleId="Sidefod">
    <w:name w:val="footer"/>
    <w:basedOn w:val="Normal"/>
    <w:link w:val="SidefodTegn"/>
    <w:uiPriority w:val="99"/>
    <w:unhideWhenUsed/>
    <w:rsid w:val="00BB760F"/>
    <w:pPr>
      <w:tabs>
        <w:tab w:val="center" w:pos="4819"/>
        <w:tab w:val="right" w:pos="9638"/>
      </w:tabs>
    </w:pPr>
  </w:style>
  <w:style w:type="character" w:customStyle="1" w:styleId="SidefodTegn">
    <w:name w:val="Sidefod Tegn"/>
    <w:basedOn w:val="Standardskrifttypeiafsnit"/>
    <w:link w:val="Sidefod"/>
    <w:uiPriority w:val="99"/>
    <w:rsid w:val="00BB760F"/>
  </w:style>
  <w:style w:type="character" w:customStyle="1" w:styleId="Overskrift1Tegn">
    <w:name w:val="Overskrift 1 Tegn"/>
    <w:basedOn w:val="Standardskrifttypeiafsnit"/>
    <w:link w:val="Overskrift1"/>
    <w:uiPriority w:val="9"/>
    <w:rsid w:val="00BB760F"/>
    <w:rPr>
      <w:rFonts w:eastAsiaTheme="majorEastAsia" w:cstheme="minorHAnsi"/>
      <w:b/>
      <w:bCs/>
      <w:color w:val="00778B"/>
      <w:kern w:val="0"/>
      <w:sz w:val="40"/>
      <w:szCs w:val="40"/>
      <w:lang w:val="en-GB"/>
      <w14:ligatures w14:val="none"/>
    </w:rPr>
  </w:style>
  <w:style w:type="character" w:customStyle="1" w:styleId="Overskrift2Tegn">
    <w:name w:val="Overskrift 2 Tegn"/>
    <w:basedOn w:val="Standardskrifttypeiafsnit"/>
    <w:link w:val="Overskrift2"/>
    <w:uiPriority w:val="9"/>
    <w:rsid w:val="00BB760F"/>
    <w:rPr>
      <w:rFonts w:eastAsiaTheme="majorEastAsia" w:cstheme="minorHAnsi"/>
      <w:b/>
      <w:bCs/>
      <w:color w:val="000000" w:themeColor="text1"/>
      <w:kern w:val="0"/>
      <w:sz w:val="32"/>
      <w:szCs w:val="32"/>
      <w:lang w:val="en-GB"/>
      <w14:ligatures w14:val="none"/>
    </w:rPr>
  </w:style>
  <w:style w:type="character" w:customStyle="1" w:styleId="Overskrift3Tegn">
    <w:name w:val="Overskrift 3 Tegn"/>
    <w:basedOn w:val="Standardskrifttypeiafsnit"/>
    <w:link w:val="Overskrift3"/>
    <w:uiPriority w:val="9"/>
    <w:rsid w:val="00BB760F"/>
    <w:rPr>
      <w:rFonts w:eastAsiaTheme="majorEastAsia" w:cstheme="majorBidi"/>
      <w:b/>
      <w:i/>
      <w:kern w:val="0"/>
      <w:sz w:val="28"/>
      <w:lang w:val="en-GB" w:eastAsia="nb-NO"/>
      <w14:ligatures w14:val="none"/>
    </w:rPr>
  </w:style>
  <w:style w:type="character" w:customStyle="1" w:styleId="Overskrift4Tegn">
    <w:name w:val="Overskrift 4 Tegn"/>
    <w:basedOn w:val="Standardskrifttypeiafsnit"/>
    <w:link w:val="Overskrift4"/>
    <w:uiPriority w:val="9"/>
    <w:rsid w:val="00BB760F"/>
    <w:rPr>
      <w:rFonts w:eastAsiaTheme="majorEastAsia" w:cstheme="majorBidi"/>
      <w:b/>
      <w:iCs/>
      <w:color w:val="000000" w:themeColor="text1"/>
      <w:kern w:val="0"/>
      <w:sz w:val="24"/>
      <w:szCs w:val="24"/>
      <w:lang w:val="nb-NO" w:eastAsia="nb-NO"/>
      <w14:ligatures w14:val="none"/>
    </w:rPr>
  </w:style>
  <w:style w:type="character" w:customStyle="1" w:styleId="Overskrift5Tegn">
    <w:name w:val="Overskrift 5 Tegn"/>
    <w:basedOn w:val="Standardskrifttypeiafsnit"/>
    <w:link w:val="Overskrift5"/>
    <w:uiPriority w:val="9"/>
    <w:rsid w:val="00BB760F"/>
    <w:rPr>
      <w:rFonts w:asciiTheme="majorHAnsi" w:eastAsiaTheme="majorEastAsia" w:hAnsiTheme="majorHAnsi" w:cstheme="majorBidi"/>
      <w:i/>
      <w:iCs/>
      <w:kern w:val="0"/>
      <w:lang w:val="en-GB" w:eastAsia="nb-NO"/>
      <w14:ligatures w14:val="none"/>
    </w:rPr>
  </w:style>
  <w:style w:type="character" w:customStyle="1" w:styleId="Overskrift6Tegn">
    <w:name w:val="Overskrift 6 Tegn"/>
    <w:basedOn w:val="Standardskrifttypeiafsnit"/>
    <w:link w:val="Overskrift6"/>
    <w:uiPriority w:val="9"/>
    <w:rsid w:val="00BB760F"/>
    <w:rPr>
      <w:rFonts w:asciiTheme="majorHAnsi" w:eastAsiaTheme="majorEastAsia" w:hAnsiTheme="majorHAnsi" w:cstheme="majorBidi"/>
      <w:color w:val="000000" w:themeColor="text1"/>
      <w:kern w:val="0"/>
      <w:lang w:val="nb-NO" w:eastAsia="nb-NO"/>
      <w14:ligatures w14:val="none"/>
    </w:rPr>
  </w:style>
  <w:style w:type="character" w:customStyle="1" w:styleId="Overskrift7Tegn">
    <w:name w:val="Overskrift 7 Tegn"/>
    <w:basedOn w:val="Standardskrifttypeiafsnit"/>
    <w:link w:val="Overskrift7"/>
    <w:uiPriority w:val="9"/>
    <w:rsid w:val="00BB760F"/>
    <w:rPr>
      <w:rFonts w:asciiTheme="majorHAnsi" w:eastAsiaTheme="majorEastAsia" w:hAnsiTheme="majorHAnsi" w:cstheme="majorBidi"/>
      <w:i/>
      <w:iCs/>
      <w:color w:val="1F3763" w:themeColor="accent1" w:themeShade="7F"/>
      <w:kern w:val="0"/>
      <w:lang w:val="nb-NO" w:eastAsia="nb-NO"/>
      <w14:ligatures w14:val="none"/>
    </w:rPr>
  </w:style>
  <w:style w:type="character" w:customStyle="1" w:styleId="Overskrift8Tegn">
    <w:name w:val="Overskrift 8 Tegn"/>
    <w:basedOn w:val="Standardskrifttypeiafsnit"/>
    <w:link w:val="Overskrift8"/>
    <w:uiPriority w:val="9"/>
    <w:rsid w:val="00BB760F"/>
    <w:rPr>
      <w:rFonts w:asciiTheme="majorHAnsi" w:eastAsiaTheme="majorEastAsia" w:hAnsiTheme="majorHAnsi" w:cstheme="majorBidi"/>
      <w:color w:val="272727" w:themeColor="text1" w:themeTint="D8"/>
      <w:kern w:val="0"/>
      <w:sz w:val="21"/>
      <w:szCs w:val="21"/>
      <w:lang w:val="nb-NO" w:eastAsia="nb-NO"/>
      <w14:ligatures w14:val="none"/>
    </w:rPr>
  </w:style>
  <w:style w:type="character" w:customStyle="1" w:styleId="Overskrift9Tegn">
    <w:name w:val="Overskrift 9 Tegn"/>
    <w:basedOn w:val="Standardskrifttypeiafsnit"/>
    <w:link w:val="Overskrift9"/>
    <w:uiPriority w:val="9"/>
    <w:rsid w:val="00BB760F"/>
    <w:rPr>
      <w:rFonts w:asciiTheme="majorHAnsi" w:eastAsiaTheme="majorEastAsia" w:hAnsiTheme="majorHAnsi" w:cstheme="majorBidi"/>
      <w:i/>
      <w:iCs/>
      <w:color w:val="272727" w:themeColor="text1" w:themeTint="D8"/>
      <w:kern w:val="0"/>
      <w:sz w:val="21"/>
      <w:szCs w:val="21"/>
      <w:lang w:val="nb-NO" w:eastAsia="nb-NO"/>
      <w14:ligatures w14:val="none"/>
    </w:rPr>
  </w:style>
  <w:style w:type="paragraph" w:styleId="Listeafsnit">
    <w:name w:val="List Paragraph"/>
    <w:basedOn w:val="Normal"/>
    <w:uiPriority w:val="34"/>
    <w:qFormat/>
    <w:rsid w:val="00BB760F"/>
    <w:pPr>
      <w:ind w:left="720"/>
      <w:contextualSpacing/>
    </w:pPr>
  </w:style>
  <w:style w:type="character" w:styleId="Kommentarhenvisning">
    <w:name w:val="annotation reference"/>
    <w:basedOn w:val="Standardskrifttypeiafsnit"/>
    <w:uiPriority w:val="99"/>
    <w:unhideWhenUsed/>
    <w:rsid w:val="00BB760F"/>
    <w:rPr>
      <w:sz w:val="16"/>
      <w:szCs w:val="16"/>
    </w:rPr>
  </w:style>
  <w:style w:type="paragraph" w:styleId="Kommentartekst">
    <w:name w:val="annotation text"/>
    <w:basedOn w:val="Normal"/>
    <w:link w:val="KommentartekstTegn"/>
    <w:uiPriority w:val="99"/>
    <w:unhideWhenUsed/>
    <w:rsid w:val="00BB760F"/>
    <w:pPr>
      <w:widowControl w:val="0"/>
      <w:overflowPunct w:val="0"/>
      <w:autoSpaceDE w:val="0"/>
      <w:autoSpaceDN w:val="0"/>
      <w:adjustRightInd w:val="0"/>
      <w:textAlignment w:val="baseline"/>
    </w:pPr>
    <w:rPr>
      <w:rFonts w:ascii="Times New Roman" w:eastAsia="Times New Roman" w:hAnsi="Times New Roman" w:cs="Times New Roman"/>
      <w:kern w:val="28"/>
      <w:sz w:val="20"/>
      <w:szCs w:val="20"/>
      <w:lang w:val="en-IE"/>
    </w:rPr>
  </w:style>
  <w:style w:type="character" w:customStyle="1" w:styleId="KommentartekstTegn">
    <w:name w:val="Kommentartekst Tegn"/>
    <w:basedOn w:val="Standardskrifttypeiafsnit"/>
    <w:link w:val="Kommentartekst"/>
    <w:uiPriority w:val="99"/>
    <w:rsid w:val="00BB760F"/>
    <w:rPr>
      <w:rFonts w:ascii="Times New Roman" w:eastAsia="Times New Roman" w:hAnsi="Times New Roman" w:cs="Times New Roman"/>
      <w:kern w:val="28"/>
      <w:sz w:val="20"/>
      <w:szCs w:val="20"/>
      <w:lang w:val="en-IE" w:eastAsia="nb-NO"/>
      <w14:ligatures w14:val="none"/>
    </w:rPr>
  </w:style>
  <w:style w:type="table" w:styleId="Tabel-Gitter">
    <w:name w:val="Table Grid"/>
    <w:aliases w:val="Legemiddelverket 3,Asc 1,Dossier table,Summary Table,Tabellengitternetz 9pt"/>
    <w:basedOn w:val="Tabel-Normal"/>
    <w:uiPriority w:val="59"/>
    <w:rsid w:val="00BB760F"/>
    <w:pPr>
      <w:spacing w:after="0" w:line="240" w:lineRule="auto"/>
    </w:pPr>
    <w:rPr>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BB760F"/>
    <w:pPr>
      <w:widowControl w:val="0"/>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lang w:val="en-IE"/>
    </w:rPr>
  </w:style>
  <w:style w:type="character" w:customStyle="1" w:styleId="TitelTegn">
    <w:name w:val="Titel Tegn"/>
    <w:basedOn w:val="Standardskrifttypeiafsnit"/>
    <w:link w:val="Titel"/>
    <w:uiPriority w:val="10"/>
    <w:rsid w:val="00BB760F"/>
    <w:rPr>
      <w:rFonts w:asciiTheme="majorHAnsi" w:eastAsiaTheme="majorEastAsia" w:hAnsiTheme="majorHAnsi" w:cstheme="majorBidi"/>
      <w:spacing w:val="-10"/>
      <w:kern w:val="28"/>
      <w:sz w:val="56"/>
      <w:szCs w:val="56"/>
      <w:lang w:val="en-IE" w:eastAsia="nb-NO"/>
      <w14:ligatures w14:val="none"/>
    </w:rPr>
  </w:style>
  <w:style w:type="character" w:styleId="Omtal">
    <w:name w:val="Mention"/>
    <w:basedOn w:val="Standardskrifttypeiafsnit"/>
    <w:uiPriority w:val="99"/>
    <w:unhideWhenUsed/>
    <w:rsid w:val="00BB760F"/>
    <w:rPr>
      <w:color w:val="2B579A"/>
      <w:shd w:val="clear" w:color="auto" w:fill="E1DFDD"/>
    </w:rPr>
  </w:style>
  <w:style w:type="paragraph" w:styleId="Overskrift">
    <w:name w:val="TOC Heading"/>
    <w:basedOn w:val="Overskrift1"/>
    <w:next w:val="Normal"/>
    <w:uiPriority w:val="39"/>
    <w:unhideWhenUsed/>
    <w:qFormat/>
    <w:rsid w:val="00BB760F"/>
    <w:pPr>
      <w:ind w:left="0" w:firstLine="0"/>
      <w:outlineLvl w:val="9"/>
    </w:pPr>
    <w:rPr>
      <w:rFonts w:asciiTheme="majorHAnsi" w:hAnsiTheme="majorHAnsi"/>
      <w:b w:val="0"/>
      <w:color w:val="2F5496" w:themeColor="accent1" w:themeShade="BF"/>
      <w:sz w:val="32"/>
    </w:rPr>
  </w:style>
  <w:style w:type="paragraph" w:styleId="Indholdsfortegnelse1">
    <w:name w:val="toc 1"/>
    <w:basedOn w:val="Normal"/>
    <w:next w:val="Normal"/>
    <w:autoRedefine/>
    <w:uiPriority w:val="39"/>
    <w:unhideWhenUsed/>
    <w:rsid w:val="00BB760F"/>
    <w:pPr>
      <w:tabs>
        <w:tab w:val="right" w:leader="dot" w:pos="9062"/>
      </w:tabs>
      <w:spacing w:before="120" w:after="120"/>
    </w:pPr>
    <w:rPr>
      <w:rFonts w:cstheme="minorHAnsi"/>
      <w:b/>
      <w:bCs/>
      <w:caps/>
      <w:sz w:val="20"/>
      <w:szCs w:val="20"/>
    </w:rPr>
  </w:style>
  <w:style w:type="character" w:styleId="Hyperlink">
    <w:name w:val="Hyperlink"/>
    <w:basedOn w:val="Standardskrifttypeiafsnit"/>
    <w:uiPriority w:val="99"/>
    <w:unhideWhenUsed/>
    <w:rsid w:val="00BB760F"/>
    <w:rPr>
      <w:color w:val="0563C1" w:themeColor="hyperlink"/>
      <w:u w:val="single"/>
    </w:rPr>
  </w:style>
  <w:style w:type="paragraph" w:styleId="Indholdsfortegnelse2">
    <w:name w:val="toc 2"/>
    <w:basedOn w:val="Normal"/>
    <w:next w:val="Normal"/>
    <w:autoRedefine/>
    <w:uiPriority w:val="39"/>
    <w:unhideWhenUsed/>
    <w:rsid w:val="00BB760F"/>
    <w:pPr>
      <w:ind w:left="220"/>
    </w:pPr>
    <w:rPr>
      <w:rFonts w:cstheme="minorHAnsi"/>
      <w:smallCaps/>
      <w:sz w:val="20"/>
      <w:szCs w:val="20"/>
    </w:rPr>
  </w:style>
  <w:style w:type="paragraph" w:styleId="Opstilling-talellerbogst">
    <w:name w:val="List Number"/>
    <w:basedOn w:val="Normal"/>
    <w:uiPriority w:val="99"/>
    <w:unhideWhenUsed/>
    <w:rsid w:val="00BB760F"/>
    <w:pPr>
      <w:numPr>
        <w:numId w:val="1"/>
      </w:numPr>
      <w:contextualSpacing/>
    </w:pPr>
  </w:style>
  <w:style w:type="paragraph" w:styleId="Indholdsfortegnelse3">
    <w:name w:val="toc 3"/>
    <w:basedOn w:val="Normal"/>
    <w:next w:val="Normal"/>
    <w:autoRedefine/>
    <w:uiPriority w:val="39"/>
    <w:unhideWhenUsed/>
    <w:rsid w:val="00BB760F"/>
    <w:pPr>
      <w:ind w:left="440"/>
    </w:pPr>
    <w:rPr>
      <w:rFonts w:cstheme="minorHAnsi"/>
      <w:i/>
      <w:iCs/>
      <w:sz w:val="20"/>
      <w:szCs w:val="20"/>
    </w:rPr>
  </w:style>
  <w:style w:type="paragraph" w:styleId="Undertitel">
    <w:name w:val="Subtitle"/>
    <w:basedOn w:val="Normal"/>
    <w:next w:val="Normal"/>
    <w:link w:val="UndertitelTegn"/>
    <w:autoRedefine/>
    <w:uiPriority w:val="11"/>
    <w:qFormat/>
    <w:rsid w:val="00BB760F"/>
    <w:pPr>
      <w:numPr>
        <w:ilvl w:val="1"/>
      </w:numPr>
    </w:pPr>
    <w:rPr>
      <w:color w:val="00778B"/>
      <w:spacing w:val="15"/>
    </w:rPr>
  </w:style>
  <w:style w:type="character" w:customStyle="1" w:styleId="UndertitelTegn">
    <w:name w:val="Undertitel Tegn"/>
    <w:basedOn w:val="Standardskrifttypeiafsnit"/>
    <w:link w:val="Undertitel"/>
    <w:uiPriority w:val="11"/>
    <w:rsid w:val="00BB760F"/>
    <w:rPr>
      <w:rFonts w:eastAsiaTheme="minorEastAsia"/>
      <w:color w:val="00778B"/>
      <w:spacing w:val="15"/>
      <w:kern w:val="0"/>
      <w:lang w:val="nb-NO" w:eastAsia="nb-NO"/>
      <w14:ligatures w14:val="none"/>
    </w:rPr>
  </w:style>
  <w:style w:type="paragraph" w:customStyle="1" w:styleId="Undertittel2">
    <w:name w:val="Undertittel 2"/>
    <w:basedOn w:val="Overskrift4"/>
    <w:link w:val="Undertittel2Tegn"/>
    <w:qFormat/>
    <w:rsid w:val="00BB760F"/>
    <w:pPr>
      <w:ind w:left="708" w:firstLine="708"/>
    </w:pPr>
  </w:style>
  <w:style w:type="character" w:customStyle="1" w:styleId="Undertittel2Tegn">
    <w:name w:val="Undertittel 2 Tegn"/>
    <w:basedOn w:val="Overskrift4Tegn"/>
    <w:link w:val="Undertittel2"/>
    <w:rsid w:val="00BB760F"/>
    <w:rPr>
      <w:rFonts w:eastAsiaTheme="majorEastAsia" w:cstheme="majorBidi"/>
      <w:b/>
      <w:iCs/>
      <w:color w:val="000000" w:themeColor="text1"/>
      <w:kern w:val="0"/>
      <w:sz w:val="24"/>
      <w:szCs w:val="24"/>
      <w:lang w:val="nb-NO" w:eastAsia="nb-NO"/>
      <w14:ligatures w14:val="none"/>
    </w:rPr>
  </w:style>
  <w:style w:type="paragraph" w:styleId="Kommentaremne">
    <w:name w:val="annotation subject"/>
    <w:basedOn w:val="Kommentartekst"/>
    <w:next w:val="Kommentartekst"/>
    <w:link w:val="KommentaremneTegn"/>
    <w:uiPriority w:val="99"/>
    <w:semiHidden/>
    <w:unhideWhenUsed/>
    <w:rsid w:val="00BB760F"/>
    <w:pPr>
      <w:widowControl/>
      <w:overflowPunct/>
      <w:autoSpaceDE/>
      <w:autoSpaceDN/>
      <w:adjustRightInd/>
      <w:spacing w:after="160"/>
      <w:textAlignment w:val="auto"/>
    </w:pPr>
    <w:rPr>
      <w:rFonts w:asciiTheme="minorHAnsi" w:eastAsiaTheme="minorHAnsi" w:hAnsiTheme="minorHAnsi" w:cstheme="minorBidi"/>
      <w:b/>
      <w:bCs/>
      <w:kern w:val="0"/>
      <w:lang w:val="nb-NO"/>
    </w:rPr>
  </w:style>
  <w:style w:type="character" w:customStyle="1" w:styleId="KommentaremneTegn">
    <w:name w:val="Kommentaremne Tegn"/>
    <w:basedOn w:val="KommentartekstTegn"/>
    <w:link w:val="Kommentaremne"/>
    <w:uiPriority w:val="99"/>
    <w:semiHidden/>
    <w:rsid w:val="00BB760F"/>
    <w:rPr>
      <w:rFonts w:ascii="Times New Roman" w:eastAsia="Times New Roman" w:hAnsi="Times New Roman" w:cs="Times New Roman"/>
      <w:b/>
      <w:bCs/>
      <w:kern w:val="0"/>
      <w:sz w:val="20"/>
      <w:szCs w:val="20"/>
      <w:lang w:val="nb-NO" w:eastAsia="nb-NO"/>
      <w14:ligatures w14:val="none"/>
    </w:rPr>
  </w:style>
  <w:style w:type="paragraph" w:styleId="Korrektur">
    <w:name w:val="Revision"/>
    <w:hidden/>
    <w:uiPriority w:val="99"/>
    <w:semiHidden/>
    <w:rsid w:val="00BB760F"/>
    <w:pPr>
      <w:spacing w:after="0" w:line="240" w:lineRule="auto"/>
    </w:pPr>
    <w:rPr>
      <w:kern w:val="0"/>
      <w:lang w:val="nb-NO"/>
      <w14:ligatures w14:val="none"/>
    </w:rPr>
  </w:style>
  <w:style w:type="paragraph" w:customStyle="1" w:styleId="Tabletext">
    <w:name w:val="Table text"/>
    <w:basedOn w:val="Normal"/>
    <w:link w:val="TabletextChar"/>
    <w:rsid w:val="00BB760F"/>
    <w:pPr>
      <w:keepNext/>
      <w:spacing w:after="60"/>
    </w:pPr>
    <w:rPr>
      <w:rFonts w:ascii="Arial" w:eastAsia="Times New Roman" w:hAnsi="Arial" w:cs="Times New Roman"/>
      <w:szCs w:val="24"/>
      <w:lang w:val="en-US"/>
    </w:rPr>
  </w:style>
  <w:style w:type="character" w:customStyle="1" w:styleId="TabletextChar">
    <w:name w:val="Table text Char"/>
    <w:link w:val="Tabletext"/>
    <w:rsid w:val="00BB760F"/>
    <w:rPr>
      <w:rFonts w:ascii="Arial" w:eastAsia="Times New Roman" w:hAnsi="Arial" w:cs="Times New Roman"/>
      <w:kern w:val="0"/>
      <w:szCs w:val="24"/>
      <w:lang w:val="en-US" w:eastAsia="nb-NO"/>
      <w14:ligatures w14:val="none"/>
    </w:rPr>
  </w:style>
  <w:style w:type="table" w:customStyle="1" w:styleId="TableGridLight1">
    <w:name w:val="Table Grid Light1"/>
    <w:basedOn w:val="Tabel-Normal"/>
    <w:uiPriority w:val="99"/>
    <w:rsid w:val="00BB760F"/>
    <w:pPr>
      <w:spacing w:after="0" w:line="240" w:lineRule="auto"/>
    </w:pPr>
    <w:rPr>
      <w:rFonts w:eastAsiaTheme="minorEastAsia"/>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horttext">
    <w:name w:val="short_text"/>
    <w:basedOn w:val="Standardskrifttypeiafsnit"/>
    <w:rsid w:val="00BB760F"/>
  </w:style>
  <w:style w:type="paragraph" w:styleId="Billedtekst">
    <w:name w:val="caption"/>
    <w:basedOn w:val="Normal"/>
    <w:next w:val="Normal"/>
    <w:uiPriority w:val="35"/>
    <w:unhideWhenUsed/>
    <w:qFormat/>
    <w:rsid w:val="00BB760F"/>
    <w:pPr>
      <w:spacing w:after="200"/>
    </w:pPr>
    <w:rPr>
      <w:i/>
      <w:iCs/>
      <w:color w:val="44546A" w:themeColor="text2"/>
      <w:sz w:val="18"/>
      <w:szCs w:val="18"/>
    </w:rPr>
  </w:style>
  <w:style w:type="table" w:styleId="Almindeligtabel5">
    <w:name w:val="Plain Table 5"/>
    <w:basedOn w:val="Tabel-Normal"/>
    <w:uiPriority w:val="45"/>
    <w:rsid w:val="00BB760F"/>
    <w:pPr>
      <w:spacing w:after="0" w:line="240" w:lineRule="auto"/>
    </w:pPr>
    <w:rPr>
      <w:kern w:val="0"/>
      <w:lang w:val="nb-NO"/>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BB760F"/>
    <w:pPr>
      <w:spacing w:after="0" w:line="240" w:lineRule="auto"/>
    </w:pPr>
    <w:rPr>
      <w:kern w:val="0"/>
      <w:lang w:val="nb-NO"/>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rutenett11">
    <w:name w:val="Tabellrutenett11"/>
    <w:basedOn w:val="Tabel-Normal"/>
    <w:next w:val="Tabel-Gitter"/>
    <w:uiPriority w:val="59"/>
    <w:rsid w:val="00BB760F"/>
    <w:pPr>
      <w:tabs>
        <w:tab w:val="left" w:pos="357"/>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unhideWhenUsed/>
    <w:rsid w:val="00BB760F"/>
    <w:rPr>
      <w:color w:val="605E5C"/>
      <w:shd w:val="clear" w:color="auto" w:fill="E1DFDD"/>
    </w:rPr>
  </w:style>
  <w:style w:type="character" w:customStyle="1" w:styleId="ui-provider">
    <w:name w:val="ui-provider"/>
    <w:basedOn w:val="Standardskrifttypeiafsnit"/>
    <w:rsid w:val="00BB760F"/>
  </w:style>
  <w:style w:type="character" w:customStyle="1" w:styleId="cf01">
    <w:name w:val="cf01"/>
    <w:basedOn w:val="Standardskrifttypeiafsnit"/>
    <w:rsid w:val="00BB760F"/>
    <w:rPr>
      <w:rFonts w:ascii="Segoe UI" w:hAnsi="Segoe UI" w:cs="Segoe UI" w:hint="default"/>
      <w:sz w:val="18"/>
      <w:szCs w:val="18"/>
    </w:rPr>
  </w:style>
  <w:style w:type="character" w:styleId="BesgtLink">
    <w:name w:val="FollowedHyperlink"/>
    <w:basedOn w:val="Standardskrifttypeiafsnit"/>
    <w:uiPriority w:val="99"/>
    <w:semiHidden/>
    <w:unhideWhenUsed/>
    <w:rsid w:val="00BB760F"/>
    <w:rPr>
      <w:color w:val="954F72" w:themeColor="followedHyperlink"/>
      <w:u w:val="single"/>
    </w:rPr>
  </w:style>
  <w:style w:type="paragraph" w:customStyle="1" w:styleId="paragraph">
    <w:name w:val="paragraph"/>
    <w:basedOn w:val="Normal"/>
    <w:rsid w:val="00BB760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rdskrifttypeiafsnit"/>
    <w:rsid w:val="00BB760F"/>
  </w:style>
  <w:style w:type="character" w:customStyle="1" w:styleId="eop">
    <w:name w:val="eop"/>
    <w:basedOn w:val="Standardskrifttypeiafsnit"/>
    <w:rsid w:val="00BB760F"/>
  </w:style>
  <w:style w:type="table" w:customStyle="1" w:styleId="Tabellengitternetz9pt1">
    <w:name w:val="Tabellengitternetz 9pt1"/>
    <w:basedOn w:val="Tabel-Normal"/>
    <w:next w:val="Tabel-Gitter"/>
    <w:uiPriority w:val="39"/>
    <w:rsid w:val="00BB760F"/>
    <w:pPr>
      <w:spacing w:after="0" w:line="240" w:lineRule="auto"/>
    </w:pPr>
    <w:rPr>
      <w:kern w:val="0"/>
      <w:sz w:val="24"/>
      <w:szCs w:val="24"/>
      <w:lang w:val="nb-NO"/>
      <w14:ligatures w14:val="none"/>
    </w:rPr>
    <w:tblPr>
      <w:tblBorders>
        <w:top w:val="single" w:sz="8" w:space="0" w:color="00778B"/>
        <w:left w:val="single" w:sz="8" w:space="0" w:color="00778B"/>
        <w:bottom w:val="single" w:sz="8" w:space="0" w:color="00778B"/>
        <w:right w:val="single" w:sz="8" w:space="0" w:color="00778B"/>
        <w:insideH w:val="single" w:sz="8" w:space="0" w:color="00778B"/>
        <w:insideV w:val="single" w:sz="8" w:space="0" w:color="00778B"/>
      </w:tblBorders>
    </w:tblPr>
    <w:tcPr>
      <w:shd w:val="clear" w:color="auto" w:fill="FFFFFF"/>
      <w:tcMar>
        <w:top w:w="113" w:type="dxa"/>
        <w:bottom w:w="113" w:type="dxa"/>
      </w:tcMar>
    </w:tcPr>
    <w:tblStylePr w:type="firstRow">
      <w:rPr>
        <w:color w:val="FFFFFF"/>
      </w:rPr>
      <w:tblPr/>
      <w:tcPr>
        <w:shd w:val="clear" w:color="auto" w:fill="00778B"/>
      </w:tcPr>
    </w:tblStylePr>
  </w:style>
  <w:style w:type="paragraph" w:customStyle="1" w:styleId="Hjelpetekstnormal">
    <w:name w:val="Hjelpetekst normal"/>
    <w:basedOn w:val="Normal"/>
    <w:link w:val="HjelpetekstnormalTegn"/>
    <w:qFormat/>
    <w:rsid w:val="00BB760F"/>
    <w:rPr>
      <w:bCs/>
      <w:i/>
      <w:color w:val="2F5496" w:themeColor="accent1" w:themeShade="BF"/>
      <w:szCs w:val="24"/>
    </w:rPr>
  </w:style>
  <w:style w:type="character" w:customStyle="1" w:styleId="HjelpetekstnormalTegn">
    <w:name w:val="Hjelpetekst normal Tegn"/>
    <w:basedOn w:val="Standardskrifttypeiafsnit"/>
    <w:link w:val="Hjelpetekstnormal"/>
    <w:rsid w:val="00BB760F"/>
    <w:rPr>
      <w:rFonts w:eastAsiaTheme="minorEastAsia"/>
      <w:bCs/>
      <w:i/>
      <w:color w:val="2F5496" w:themeColor="accent1" w:themeShade="BF"/>
      <w:kern w:val="0"/>
      <w:szCs w:val="24"/>
      <w:lang w:val="nb-NO" w:eastAsia="nb-NO"/>
      <w14:ligatures w14:val="none"/>
    </w:rPr>
  </w:style>
  <w:style w:type="paragraph" w:customStyle="1" w:styleId="Hjelpeteksttabell">
    <w:name w:val="Hjelpetekst tabell"/>
    <w:basedOn w:val="Hjelpetekstnormal"/>
    <w:link w:val="HjelpeteksttabellTegn"/>
    <w:qFormat/>
    <w:rsid w:val="00BB760F"/>
    <w:rPr>
      <w:sz w:val="20"/>
    </w:rPr>
  </w:style>
  <w:style w:type="character" w:customStyle="1" w:styleId="HjelpeteksttabellTegn">
    <w:name w:val="Hjelpetekst tabell Tegn"/>
    <w:basedOn w:val="HjelpetekstnormalTegn"/>
    <w:link w:val="Hjelpeteksttabell"/>
    <w:rsid w:val="00BB760F"/>
    <w:rPr>
      <w:rFonts w:eastAsiaTheme="minorEastAsia"/>
      <w:bCs/>
      <w:i/>
      <w:color w:val="2F5496" w:themeColor="accent1" w:themeShade="BF"/>
      <w:kern w:val="0"/>
      <w:sz w:val="20"/>
      <w:szCs w:val="24"/>
      <w:lang w:val="nb-NO" w:eastAsia="nb-NO"/>
      <w14:ligatures w14:val="none"/>
    </w:rPr>
  </w:style>
  <w:style w:type="table" w:customStyle="1" w:styleId="Legemiddelverket1">
    <w:name w:val="Legemiddelverket 1"/>
    <w:basedOn w:val="Tabel-Normal"/>
    <w:uiPriority w:val="41"/>
    <w:rsid w:val="00BB760F"/>
    <w:pPr>
      <w:spacing w:after="0" w:line="240" w:lineRule="auto"/>
    </w:pPr>
    <w:rPr>
      <w:kern w:val="0"/>
      <w:sz w:val="24"/>
      <w:szCs w:val="24"/>
      <w:lang w:val="nb-NO"/>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113" w:type="dxa"/>
        <w:bottom w:w="113" w:type="dxa"/>
      </w:tcMar>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BDD5DF"/>
      </w:tcPr>
    </w:tblStylePr>
    <w:tblStylePr w:type="band1Horz">
      <w:tblPr/>
      <w:tcPr>
        <w:shd w:val="clear" w:color="auto" w:fill="BDD5DF"/>
      </w:tcPr>
    </w:tblStylePr>
  </w:style>
  <w:style w:type="table" w:customStyle="1" w:styleId="Legemiddelverket2">
    <w:name w:val="Legemiddelverket 2"/>
    <w:basedOn w:val="Tabel-Normal"/>
    <w:uiPriority w:val="44"/>
    <w:rsid w:val="00BB760F"/>
    <w:pPr>
      <w:spacing w:after="0" w:line="240" w:lineRule="auto"/>
    </w:pPr>
    <w:rPr>
      <w:color w:val="000000" w:themeColor="text1"/>
      <w:kern w:val="0"/>
      <w:sz w:val="24"/>
      <w:szCs w:val="24"/>
      <w:lang w:val="nb-NO"/>
      <w14:ligatures w14:val="none"/>
    </w:rPr>
    <w:tblPr>
      <w:tblStyleRowBandSize w:val="1"/>
      <w:tblStyleColBandSize w:val="1"/>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Pr>
    <w:tcPr>
      <w:shd w:val="clear" w:color="auto" w:fill="auto"/>
      <w:tcMar>
        <w:top w:w="113" w:type="dxa"/>
        <w:bottom w:w="113" w:type="dxa"/>
      </w:tcMar>
    </w:tcPr>
    <w:tblStylePr w:type="firstRow">
      <w:rPr>
        <w:b/>
        <w:bCs/>
      </w:rPr>
    </w:tblStylePr>
    <w:tblStylePr w:type="lastRow">
      <w:rPr>
        <w:b/>
        <w:bCs/>
      </w:rPr>
    </w:tblStylePr>
    <w:tblStylePr w:type="firstCol">
      <w:rPr>
        <w:b w:val="0"/>
        <w:bCs/>
      </w:rPr>
    </w:tblStylePr>
    <w:tblStylePr w:type="lastCol">
      <w:rPr>
        <w:b/>
        <w:bCs/>
      </w:rPr>
    </w:tblStylePr>
  </w:style>
  <w:style w:type="table" w:customStyle="1" w:styleId="Legemiddelverket31">
    <w:name w:val="Legemiddelverket 31"/>
    <w:basedOn w:val="Tabel-Normal"/>
    <w:uiPriority w:val="39"/>
    <w:rsid w:val="00BB760F"/>
    <w:pPr>
      <w:spacing w:after="0" w:line="240" w:lineRule="auto"/>
    </w:pPr>
    <w:rPr>
      <w:kern w:val="0"/>
      <w:sz w:val="20"/>
      <w:szCs w:val="24"/>
      <w:lang w:val="nb-NO"/>
      <w14:ligatures w14:val="none"/>
    </w:rPr>
    <w:tblPr>
      <w:tblBorders>
        <w:top w:val="single" w:sz="8" w:space="0" w:color="00778B"/>
        <w:left w:val="single" w:sz="8" w:space="0" w:color="00778B"/>
        <w:bottom w:val="single" w:sz="8" w:space="0" w:color="00778B"/>
        <w:right w:val="single" w:sz="8" w:space="0" w:color="00778B"/>
        <w:insideH w:val="single" w:sz="8" w:space="0" w:color="00778B"/>
        <w:insideV w:val="single" w:sz="8" w:space="0" w:color="00778B"/>
      </w:tblBorders>
    </w:tblPr>
    <w:tcPr>
      <w:shd w:val="clear" w:color="auto" w:fill="FFFFFF"/>
      <w:tcMar>
        <w:top w:w="28" w:type="dxa"/>
        <w:bottom w:w="28" w:type="dxa"/>
      </w:tcMar>
    </w:tcPr>
    <w:tblStylePr w:type="firstRow">
      <w:pPr>
        <w:jc w:val="center"/>
      </w:pPr>
      <w:rPr>
        <w:rFonts w:asciiTheme="minorHAnsi" w:hAnsiTheme="minorHAnsi"/>
        <w:b/>
        <w:color w:val="FFFFFF"/>
        <w:sz w:val="20"/>
      </w:rPr>
      <w:tblPr/>
      <w:tcPr>
        <w:shd w:val="clear" w:color="auto" w:fill="00778B"/>
        <w:vAlign w:val="center"/>
      </w:tcPr>
    </w:tblStylePr>
    <w:tblStylePr w:type="firstCol">
      <w:pPr>
        <w:jc w:val="left"/>
      </w:pPr>
      <w:rPr>
        <w:rFonts w:asciiTheme="minorHAnsi" w:hAnsiTheme="minorHAnsi"/>
        <w:sz w:val="20"/>
      </w:rPr>
      <w:tblPr/>
      <w:tcPr>
        <w:vAlign w:val="center"/>
      </w:tcPr>
    </w:tblStylePr>
  </w:style>
  <w:style w:type="paragraph" w:customStyle="1" w:styleId="Overskrift1-Utennummer">
    <w:name w:val="Overskrift 1 - Uten nummer"/>
    <w:basedOn w:val="Overskrift1"/>
    <w:next w:val="Normal"/>
    <w:qFormat/>
    <w:rsid w:val="00BB760F"/>
    <w:pPr>
      <w:numPr>
        <w:numId w:val="0"/>
      </w:numPr>
    </w:pPr>
  </w:style>
  <w:style w:type="paragraph" w:customStyle="1" w:styleId="Overskrift2-Utennummer">
    <w:name w:val="Overskrift 2 - Uten nummer"/>
    <w:basedOn w:val="Overskrift2"/>
    <w:next w:val="Normal"/>
    <w:qFormat/>
    <w:rsid w:val="00BB760F"/>
    <w:pPr>
      <w:ind w:left="0" w:firstLine="0"/>
    </w:pPr>
  </w:style>
  <w:style w:type="paragraph" w:customStyle="1" w:styleId="Overskrift3-Utennummer">
    <w:name w:val="Overskrift 3 - Uten nummer"/>
    <w:basedOn w:val="Overskrift3"/>
    <w:next w:val="Normal"/>
    <w:qFormat/>
    <w:rsid w:val="00BB760F"/>
    <w:pPr>
      <w:ind w:left="0" w:firstLine="0"/>
    </w:pPr>
  </w:style>
  <w:style w:type="paragraph" w:customStyle="1" w:styleId="Overskrift4-Utennummer">
    <w:name w:val="Overskrift 4 - Uten nummer"/>
    <w:basedOn w:val="Overskrift4"/>
    <w:next w:val="Normal"/>
    <w:qFormat/>
    <w:rsid w:val="00BB760F"/>
    <w:pPr>
      <w:ind w:left="0" w:firstLine="0"/>
    </w:pPr>
  </w:style>
  <w:style w:type="paragraph" w:customStyle="1" w:styleId="Overskrift5-Utennummer">
    <w:name w:val="Overskrift 5 - Uten nummer"/>
    <w:basedOn w:val="Overskrift5"/>
    <w:next w:val="Normal"/>
    <w:qFormat/>
    <w:rsid w:val="00BB760F"/>
    <w:pPr>
      <w:spacing w:before="240" w:after="40"/>
      <w:ind w:left="0"/>
    </w:pPr>
    <w:rPr>
      <w:rFonts w:asciiTheme="minorHAnsi" w:hAnsiTheme="minorHAnsi"/>
      <w:iCs w:val="0"/>
      <w:color w:val="000000" w:themeColor="text1"/>
      <w:lang w:val="nb-NO"/>
    </w:rPr>
  </w:style>
  <w:style w:type="paragraph" w:styleId="Indholdsfortegnelse4">
    <w:name w:val="toc 4"/>
    <w:basedOn w:val="Normal"/>
    <w:next w:val="Normal"/>
    <w:autoRedefine/>
    <w:uiPriority w:val="39"/>
    <w:unhideWhenUsed/>
    <w:rsid w:val="00BB760F"/>
    <w:pPr>
      <w:ind w:left="660"/>
    </w:pPr>
    <w:rPr>
      <w:rFonts w:cstheme="minorHAnsi"/>
      <w:sz w:val="18"/>
      <w:szCs w:val="18"/>
    </w:rPr>
  </w:style>
  <w:style w:type="paragraph" w:styleId="Indholdsfortegnelse5">
    <w:name w:val="toc 5"/>
    <w:basedOn w:val="Normal"/>
    <w:next w:val="Normal"/>
    <w:autoRedefine/>
    <w:uiPriority w:val="39"/>
    <w:unhideWhenUsed/>
    <w:rsid w:val="00BB760F"/>
    <w:pPr>
      <w:ind w:left="880"/>
    </w:pPr>
    <w:rPr>
      <w:rFonts w:cstheme="minorHAnsi"/>
      <w:sz w:val="18"/>
      <w:szCs w:val="18"/>
    </w:rPr>
  </w:style>
  <w:style w:type="paragraph" w:styleId="Indholdsfortegnelse6">
    <w:name w:val="toc 6"/>
    <w:basedOn w:val="Normal"/>
    <w:next w:val="Normal"/>
    <w:autoRedefine/>
    <w:uiPriority w:val="39"/>
    <w:unhideWhenUsed/>
    <w:rsid w:val="00BB760F"/>
    <w:pPr>
      <w:ind w:left="1100"/>
    </w:pPr>
    <w:rPr>
      <w:rFonts w:cstheme="minorHAnsi"/>
      <w:sz w:val="18"/>
      <w:szCs w:val="18"/>
    </w:rPr>
  </w:style>
  <w:style w:type="paragraph" w:styleId="Indholdsfortegnelse7">
    <w:name w:val="toc 7"/>
    <w:basedOn w:val="Normal"/>
    <w:next w:val="Normal"/>
    <w:autoRedefine/>
    <w:uiPriority w:val="39"/>
    <w:unhideWhenUsed/>
    <w:rsid w:val="00BB760F"/>
    <w:pPr>
      <w:ind w:left="1320"/>
    </w:pPr>
    <w:rPr>
      <w:rFonts w:cstheme="minorHAnsi"/>
      <w:sz w:val="18"/>
      <w:szCs w:val="18"/>
    </w:rPr>
  </w:style>
  <w:style w:type="paragraph" w:styleId="Indholdsfortegnelse8">
    <w:name w:val="toc 8"/>
    <w:basedOn w:val="Normal"/>
    <w:next w:val="Normal"/>
    <w:autoRedefine/>
    <w:uiPriority w:val="39"/>
    <w:unhideWhenUsed/>
    <w:rsid w:val="00BB760F"/>
    <w:pPr>
      <w:ind w:left="1540"/>
    </w:pPr>
    <w:rPr>
      <w:rFonts w:cstheme="minorHAnsi"/>
      <w:sz w:val="18"/>
      <w:szCs w:val="18"/>
    </w:rPr>
  </w:style>
  <w:style w:type="paragraph" w:styleId="Indholdsfortegnelse9">
    <w:name w:val="toc 9"/>
    <w:basedOn w:val="Normal"/>
    <w:next w:val="Normal"/>
    <w:autoRedefine/>
    <w:uiPriority w:val="39"/>
    <w:unhideWhenUsed/>
    <w:rsid w:val="00BB760F"/>
    <w:pPr>
      <w:ind w:left="1760"/>
    </w:pPr>
    <w:rPr>
      <w:rFonts w:cstheme="minorHAnsi"/>
      <w:sz w:val="18"/>
      <w:szCs w:val="18"/>
    </w:rPr>
  </w:style>
  <w:style w:type="paragraph" w:customStyle="1" w:styleId="Header1">
    <w:name w:val="Header 1"/>
    <w:basedOn w:val="Overskrift1"/>
    <w:link w:val="Header1Tegn"/>
    <w:rsid w:val="00BB760F"/>
    <w:pPr>
      <w:numPr>
        <w:numId w:val="0"/>
      </w:numPr>
      <w:ind w:left="426" w:hanging="426"/>
    </w:pPr>
    <w:rPr>
      <w:bCs w:val="0"/>
    </w:rPr>
  </w:style>
  <w:style w:type="character" w:customStyle="1" w:styleId="Header1Tegn">
    <w:name w:val="Header 1 Tegn"/>
    <w:basedOn w:val="Overskrift1Tegn"/>
    <w:link w:val="Header1"/>
    <w:rsid w:val="00BB760F"/>
    <w:rPr>
      <w:rFonts w:eastAsiaTheme="majorEastAsia" w:cstheme="minorHAnsi"/>
      <w:b/>
      <w:bCs w:val="0"/>
      <w:color w:val="00778B"/>
      <w:kern w:val="0"/>
      <w:sz w:val="40"/>
      <w:szCs w:val="40"/>
      <w:lang w:val="en-GB"/>
      <w14:ligatures w14:val="none"/>
    </w:rPr>
  </w:style>
  <w:style w:type="paragraph" w:customStyle="1" w:styleId="Header2">
    <w:name w:val="Header2"/>
    <w:basedOn w:val="Overskrift2"/>
    <w:link w:val="Header2Tegn"/>
    <w:rsid w:val="00BB760F"/>
    <w:pPr>
      <w:numPr>
        <w:ilvl w:val="0"/>
        <w:numId w:val="0"/>
      </w:numPr>
    </w:pPr>
    <w:rPr>
      <w:bCs w:val="0"/>
    </w:rPr>
  </w:style>
  <w:style w:type="character" w:customStyle="1" w:styleId="Header2Tegn">
    <w:name w:val="Header2 Tegn"/>
    <w:basedOn w:val="Overskrift2Tegn"/>
    <w:link w:val="Header2"/>
    <w:rsid w:val="00BB760F"/>
    <w:rPr>
      <w:rFonts w:eastAsiaTheme="majorEastAsia" w:cstheme="minorHAnsi"/>
      <w:b/>
      <w:bCs w:val="0"/>
      <w:color w:val="000000" w:themeColor="text1"/>
      <w:kern w:val="0"/>
      <w:sz w:val="32"/>
      <w:szCs w:val="32"/>
      <w:lang w:val="en-GB"/>
      <w14:ligatures w14:val="none"/>
    </w:rPr>
  </w:style>
  <w:style w:type="paragraph" w:styleId="Fodnotetekst">
    <w:name w:val="footnote text"/>
    <w:basedOn w:val="Normal"/>
    <w:link w:val="FodnotetekstTegn"/>
    <w:uiPriority w:val="99"/>
    <w:semiHidden/>
    <w:unhideWhenUsed/>
    <w:rsid w:val="00BB760F"/>
    <w:rPr>
      <w:sz w:val="20"/>
      <w:szCs w:val="20"/>
    </w:rPr>
  </w:style>
  <w:style w:type="character" w:customStyle="1" w:styleId="FodnotetekstTegn">
    <w:name w:val="Fodnotetekst Tegn"/>
    <w:basedOn w:val="Standardskrifttypeiafsnit"/>
    <w:link w:val="Fodnotetekst"/>
    <w:uiPriority w:val="99"/>
    <w:semiHidden/>
    <w:rsid w:val="00BB760F"/>
    <w:rPr>
      <w:rFonts w:eastAsiaTheme="minorEastAsia"/>
      <w:kern w:val="0"/>
      <w:sz w:val="20"/>
      <w:szCs w:val="20"/>
      <w:lang w:val="nb-NO" w:eastAsia="nb-NO"/>
      <w14:ligatures w14:val="none"/>
    </w:rPr>
  </w:style>
  <w:style w:type="character" w:styleId="Fodnotehenvisning">
    <w:name w:val="footnote reference"/>
    <w:basedOn w:val="Standardskrifttypeiafsnit"/>
    <w:uiPriority w:val="99"/>
    <w:semiHidden/>
    <w:unhideWhenUsed/>
    <w:rsid w:val="00BB760F"/>
    <w:rPr>
      <w:vertAlign w:val="superscript"/>
    </w:rPr>
  </w:style>
  <w:style w:type="paragraph" w:customStyle="1" w:styleId="Template-Adresse">
    <w:name w:val="Template - Adresse"/>
    <w:basedOn w:val="Normal"/>
    <w:uiPriority w:val="8"/>
    <w:semiHidden/>
    <w:rsid w:val="00A10D60"/>
    <w:pPr>
      <w:tabs>
        <w:tab w:val="left" w:pos="567"/>
      </w:tabs>
      <w:suppressAutoHyphens/>
      <w:spacing w:line="200" w:lineRule="atLeast"/>
    </w:pPr>
    <w:rPr>
      <w:rFonts w:ascii="Calibri" w:eastAsiaTheme="minorHAnsi" w:hAnsi="Calibri" w:cs="Verdana"/>
      <w:noProof/>
      <w:color w:val="005F50"/>
      <w:sz w:val="16"/>
      <w:szCs w:val="20"/>
      <w:lang w:val="da-DK" w:eastAsia="en-US"/>
    </w:rPr>
  </w:style>
  <w:style w:type="paragraph" w:customStyle="1" w:styleId="Template-Virksomhedsnavn">
    <w:name w:val="Template - Virksomheds navn"/>
    <w:basedOn w:val="Template-Adresse"/>
    <w:next w:val="Template-Adresse"/>
    <w:uiPriority w:val="8"/>
    <w:semiHidden/>
    <w:rsid w:val="00A10D60"/>
    <w:rPr>
      <w:b/>
    </w:rPr>
  </w:style>
  <w:style w:type="paragraph" w:customStyle="1" w:styleId="Template-Dato">
    <w:name w:val="Template - Dato"/>
    <w:basedOn w:val="Normal"/>
    <w:uiPriority w:val="8"/>
    <w:semiHidden/>
    <w:rsid w:val="00A10D60"/>
    <w:pPr>
      <w:spacing w:line="200" w:lineRule="atLeast"/>
    </w:pPr>
    <w:rPr>
      <w:rFonts w:ascii="Calibri" w:eastAsiaTheme="minorHAnsi" w:hAnsi="Calibri" w:cs="Verdana"/>
      <w:noProof/>
      <w:color w:val="005F50"/>
      <w:sz w:val="16"/>
      <w:szCs w:val="20"/>
      <w:lang w:val="da-DK" w:eastAsia="en-US"/>
    </w:rPr>
  </w:style>
  <w:style w:type="table" w:customStyle="1" w:styleId="Blank">
    <w:name w:val="Blank"/>
    <w:basedOn w:val="Tabel-Normal"/>
    <w:uiPriority w:val="99"/>
    <w:rsid w:val="00A10D60"/>
    <w:pPr>
      <w:spacing w:after="0" w:line="240" w:lineRule="atLeast"/>
    </w:pPr>
    <w:rPr>
      <w:rFonts w:ascii="Calibri" w:hAnsi="Calibri" w:cs="Verdana"/>
      <w:color w:val="323232"/>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mp.no/offentlig-finansiering/metodevurdering-av-legemidler/dokumentasjon-for-metodevurdering/mal-for-innsending-av-dokumentasjon-for-metodevurdering-av-legemidl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99A1CE0286E8F4BBF9454E48378CDE0" ma:contentTypeVersion="15" ma:contentTypeDescription="Skapa ett nytt dokument." ma:contentTypeScope="" ma:versionID="e1c22eef781d5a5ce52142eef5330a61">
  <xsd:schema xmlns:xsd="http://www.w3.org/2001/XMLSchema" xmlns:xs="http://www.w3.org/2001/XMLSchema" xmlns:p="http://schemas.microsoft.com/office/2006/metadata/properties" xmlns:ns2="bb773ed6-7ad6-4624-b8f9-99299f590175" xmlns:ns3="a5af36ed-0826-47e7-991f-71a666ab30d8" targetNamespace="http://schemas.microsoft.com/office/2006/metadata/properties" ma:root="true" ma:fieldsID="f8b6611011d08591f826b5966a62097b" ns2:_="" ns3:_="">
    <xsd:import namespace="bb773ed6-7ad6-4624-b8f9-99299f590175"/>
    <xsd:import namespace="a5af36ed-0826-47e7-991f-71a666ab30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73ed6-7ad6-4624-b8f9-99299f590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6d0a2fdd-722b-4b98-863f-923f653710a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f36ed-0826-47e7-991f-71a666ab30d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ba6d393b-1180-4c43-a9f6-d3b0f1b8cba3}" ma:internalName="TaxCatchAll" ma:showField="CatchAllData" ma:web="a5af36ed-0826-47e7-991f-71a666ab3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773ed6-7ad6-4624-b8f9-99299f590175">
      <Terms xmlns="http://schemas.microsoft.com/office/infopath/2007/PartnerControls"/>
    </lcf76f155ced4ddcb4097134ff3c332f>
    <TaxCatchAll xmlns="a5af36ed-0826-47e7-991f-71a666ab30d8" xsi:nil="true"/>
    <SharedWithUsers xmlns="a5af36ed-0826-47e7-991f-71a666ab30d8">
      <UserInfo>
        <DisplayName>Annika Bergman</DisplayName>
        <AccountId>174</AccountId>
        <AccountType/>
      </UserInfo>
      <UserInfo>
        <DisplayName>Maria Eriksson</DisplayName>
        <AccountId>26</AccountId>
        <AccountType/>
      </UserInfo>
    </SharedWithUsers>
  </documentManagement>
</p:properties>
</file>

<file path=customXml/itemProps1.xml><?xml version="1.0" encoding="utf-8"?>
<ds:datastoreItem xmlns:ds="http://schemas.openxmlformats.org/officeDocument/2006/customXml" ds:itemID="{DF998A5A-B962-4FFC-B1C4-F3E4DBCEFDA6}">
  <ds:schemaRefs>
    <ds:schemaRef ds:uri="http://schemas.microsoft.com/sharepoint/v3/contenttype/forms"/>
  </ds:schemaRefs>
</ds:datastoreItem>
</file>

<file path=customXml/itemProps2.xml><?xml version="1.0" encoding="utf-8"?>
<ds:datastoreItem xmlns:ds="http://schemas.openxmlformats.org/officeDocument/2006/customXml" ds:itemID="{8EF02FC8-83C2-4D2E-BBC0-55025666FD14}">
  <ds:schemaRefs>
    <ds:schemaRef ds:uri="http://schemas.openxmlformats.org/officeDocument/2006/bibliography"/>
  </ds:schemaRefs>
</ds:datastoreItem>
</file>

<file path=customXml/itemProps3.xml><?xml version="1.0" encoding="utf-8"?>
<ds:datastoreItem xmlns:ds="http://schemas.openxmlformats.org/officeDocument/2006/customXml" ds:itemID="{B6E469F4-1E7D-4F8A-90A1-FB02B620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73ed6-7ad6-4624-b8f9-99299f590175"/>
    <ds:schemaRef ds:uri="a5af36ed-0826-47e7-991f-71a666ab3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A4F44-28C6-4CF1-A2D0-054347A55532}">
  <ds:schemaRefs>
    <ds:schemaRef ds:uri="http://purl.org/dc/elements/1.1/"/>
    <ds:schemaRef ds:uri="http://schemas.microsoft.com/office/2006/metadata/properties"/>
    <ds:schemaRef ds:uri="http://schemas.openxmlformats.org/package/2006/metadata/core-properties"/>
    <ds:schemaRef ds:uri="a5af36ed-0826-47e7-991f-71a666ab30d8"/>
    <ds:schemaRef ds:uri="http://schemas.microsoft.com/office/infopath/2007/PartnerControls"/>
    <ds:schemaRef ds:uri="http://purl.org/dc/terms/"/>
    <ds:schemaRef ds:uri="http://schemas.microsoft.com/office/2006/documentManagement/types"/>
    <ds:schemaRef ds:uri="bb773ed6-7ad6-4624-b8f9-99299f5901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5932</Words>
  <Characters>36192</Characters>
  <Application>Microsoft Office Word</Application>
  <DocSecurity>0</DocSecurity>
  <Lines>301</Lines>
  <Paragraphs>84</Paragraphs>
  <ScaleCrop>false</ScaleCrop>
  <Company/>
  <LinksUpToDate>false</LinksUpToDate>
  <CharactersWithSpaces>42040</CharactersWithSpaces>
  <SharedDoc>false</SharedDoc>
  <HLinks>
    <vt:vector size="318" baseType="variant">
      <vt:variant>
        <vt:i4>6881392</vt:i4>
      </vt:variant>
      <vt:variant>
        <vt:i4>342</vt:i4>
      </vt:variant>
      <vt:variant>
        <vt:i4>0</vt:i4>
      </vt:variant>
      <vt:variant>
        <vt:i4>5</vt:i4>
      </vt:variant>
      <vt:variant>
        <vt:lpwstr>https://www.dmp.no/offentlig-finansiering/metodevurdering-av-legemidler/dokumentasjon-for-metodevurdering/mal-for-innsending-av-dokumentasjon-for-metodevurdering-av-legemidler</vt:lpwstr>
      </vt:variant>
      <vt:variant>
        <vt:lpwstr/>
      </vt:variant>
      <vt:variant>
        <vt:i4>2555936</vt:i4>
      </vt:variant>
      <vt:variant>
        <vt:i4>324</vt:i4>
      </vt:variant>
      <vt:variant>
        <vt:i4>0</vt:i4>
      </vt:variant>
      <vt:variant>
        <vt:i4>5</vt:i4>
      </vt:variant>
      <vt:variant>
        <vt:lpwstr>https://www.dmp.no/globalassets/documents/offentlig-finansiering-og-pris/dokumentasjon-til-metodevurdering/submission-guidelines-april2024.pdf</vt:lpwstr>
      </vt:variant>
      <vt:variant>
        <vt:lpwstr/>
      </vt:variant>
      <vt:variant>
        <vt:i4>458824</vt:i4>
      </vt:variant>
      <vt:variant>
        <vt:i4>300</vt:i4>
      </vt:variant>
      <vt:variant>
        <vt:i4>0</vt:i4>
      </vt:variant>
      <vt:variant>
        <vt:i4>5</vt:i4>
      </vt:variant>
      <vt:variant>
        <vt:lpwstr>https://support.microsoft.com/en-au/office/digitally-sign-your-vba-macro-project-956e9cc8-bbf6-4365-8bfa-98505ecd1c01</vt:lpwstr>
      </vt:variant>
      <vt:variant>
        <vt:lpwstr/>
      </vt:variant>
      <vt:variant>
        <vt:i4>1114171</vt:i4>
      </vt:variant>
      <vt:variant>
        <vt:i4>293</vt:i4>
      </vt:variant>
      <vt:variant>
        <vt:i4>0</vt:i4>
      </vt:variant>
      <vt:variant>
        <vt:i4>5</vt:i4>
      </vt:variant>
      <vt:variant>
        <vt:lpwstr/>
      </vt:variant>
      <vt:variant>
        <vt:lpwstr>_Toc193882153</vt:lpwstr>
      </vt:variant>
      <vt:variant>
        <vt:i4>1114171</vt:i4>
      </vt:variant>
      <vt:variant>
        <vt:i4>287</vt:i4>
      </vt:variant>
      <vt:variant>
        <vt:i4>0</vt:i4>
      </vt:variant>
      <vt:variant>
        <vt:i4>5</vt:i4>
      </vt:variant>
      <vt:variant>
        <vt:lpwstr/>
      </vt:variant>
      <vt:variant>
        <vt:lpwstr>_Toc193882152</vt:lpwstr>
      </vt:variant>
      <vt:variant>
        <vt:i4>1114171</vt:i4>
      </vt:variant>
      <vt:variant>
        <vt:i4>281</vt:i4>
      </vt:variant>
      <vt:variant>
        <vt:i4>0</vt:i4>
      </vt:variant>
      <vt:variant>
        <vt:i4>5</vt:i4>
      </vt:variant>
      <vt:variant>
        <vt:lpwstr/>
      </vt:variant>
      <vt:variant>
        <vt:lpwstr>_Toc193882151</vt:lpwstr>
      </vt:variant>
      <vt:variant>
        <vt:i4>1114171</vt:i4>
      </vt:variant>
      <vt:variant>
        <vt:i4>275</vt:i4>
      </vt:variant>
      <vt:variant>
        <vt:i4>0</vt:i4>
      </vt:variant>
      <vt:variant>
        <vt:i4>5</vt:i4>
      </vt:variant>
      <vt:variant>
        <vt:lpwstr/>
      </vt:variant>
      <vt:variant>
        <vt:lpwstr>_Toc193882150</vt:lpwstr>
      </vt:variant>
      <vt:variant>
        <vt:i4>1048635</vt:i4>
      </vt:variant>
      <vt:variant>
        <vt:i4>269</vt:i4>
      </vt:variant>
      <vt:variant>
        <vt:i4>0</vt:i4>
      </vt:variant>
      <vt:variant>
        <vt:i4>5</vt:i4>
      </vt:variant>
      <vt:variant>
        <vt:lpwstr/>
      </vt:variant>
      <vt:variant>
        <vt:lpwstr>_Toc193882149</vt:lpwstr>
      </vt:variant>
      <vt:variant>
        <vt:i4>1048635</vt:i4>
      </vt:variant>
      <vt:variant>
        <vt:i4>263</vt:i4>
      </vt:variant>
      <vt:variant>
        <vt:i4>0</vt:i4>
      </vt:variant>
      <vt:variant>
        <vt:i4>5</vt:i4>
      </vt:variant>
      <vt:variant>
        <vt:lpwstr/>
      </vt:variant>
      <vt:variant>
        <vt:lpwstr>_Toc193882148</vt:lpwstr>
      </vt:variant>
      <vt:variant>
        <vt:i4>1048635</vt:i4>
      </vt:variant>
      <vt:variant>
        <vt:i4>257</vt:i4>
      </vt:variant>
      <vt:variant>
        <vt:i4>0</vt:i4>
      </vt:variant>
      <vt:variant>
        <vt:i4>5</vt:i4>
      </vt:variant>
      <vt:variant>
        <vt:lpwstr/>
      </vt:variant>
      <vt:variant>
        <vt:lpwstr>_Toc193882147</vt:lpwstr>
      </vt:variant>
      <vt:variant>
        <vt:i4>1048635</vt:i4>
      </vt:variant>
      <vt:variant>
        <vt:i4>251</vt:i4>
      </vt:variant>
      <vt:variant>
        <vt:i4>0</vt:i4>
      </vt:variant>
      <vt:variant>
        <vt:i4>5</vt:i4>
      </vt:variant>
      <vt:variant>
        <vt:lpwstr/>
      </vt:variant>
      <vt:variant>
        <vt:lpwstr>_Toc193882146</vt:lpwstr>
      </vt:variant>
      <vt:variant>
        <vt:i4>1048635</vt:i4>
      </vt:variant>
      <vt:variant>
        <vt:i4>245</vt:i4>
      </vt:variant>
      <vt:variant>
        <vt:i4>0</vt:i4>
      </vt:variant>
      <vt:variant>
        <vt:i4>5</vt:i4>
      </vt:variant>
      <vt:variant>
        <vt:lpwstr/>
      </vt:variant>
      <vt:variant>
        <vt:lpwstr>_Toc193882145</vt:lpwstr>
      </vt:variant>
      <vt:variant>
        <vt:i4>1048635</vt:i4>
      </vt:variant>
      <vt:variant>
        <vt:i4>239</vt:i4>
      </vt:variant>
      <vt:variant>
        <vt:i4>0</vt:i4>
      </vt:variant>
      <vt:variant>
        <vt:i4>5</vt:i4>
      </vt:variant>
      <vt:variant>
        <vt:lpwstr/>
      </vt:variant>
      <vt:variant>
        <vt:lpwstr>_Toc193882144</vt:lpwstr>
      </vt:variant>
      <vt:variant>
        <vt:i4>1048635</vt:i4>
      </vt:variant>
      <vt:variant>
        <vt:i4>233</vt:i4>
      </vt:variant>
      <vt:variant>
        <vt:i4>0</vt:i4>
      </vt:variant>
      <vt:variant>
        <vt:i4>5</vt:i4>
      </vt:variant>
      <vt:variant>
        <vt:lpwstr/>
      </vt:variant>
      <vt:variant>
        <vt:lpwstr>_Toc193882143</vt:lpwstr>
      </vt:variant>
      <vt:variant>
        <vt:i4>1048635</vt:i4>
      </vt:variant>
      <vt:variant>
        <vt:i4>227</vt:i4>
      </vt:variant>
      <vt:variant>
        <vt:i4>0</vt:i4>
      </vt:variant>
      <vt:variant>
        <vt:i4>5</vt:i4>
      </vt:variant>
      <vt:variant>
        <vt:lpwstr/>
      </vt:variant>
      <vt:variant>
        <vt:lpwstr>_Toc193882142</vt:lpwstr>
      </vt:variant>
      <vt:variant>
        <vt:i4>1048635</vt:i4>
      </vt:variant>
      <vt:variant>
        <vt:i4>221</vt:i4>
      </vt:variant>
      <vt:variant>
        <vt:i4>0</vt:i4>
      </vt:variant>
      <vt:variant>
        <vt:i4>5</vt:i4>
      </vt:variant>
      <vt:variant>
        <vt:lpwstr/>
      </vt:variant>
      <vt:variant>
        <vt:lpwstr>_Toc193882141</vt:lpwstr>
      </vt:variant>
      <vt:variant>
        <vt:i4>1048635</vt:i4>
      </vt:variant>
      <vt:variant>
        <vt:i4>215</vt:i4>
      </vt:variant>
      <vt:variant>
        <vt:i4>0</vt:i4>
      </vt:variant>
      <vt:variant>
        <vt:i4>5</vt:i4>
      </vt:variant>
      <vt:variant>
        <vt:lpwstr/>
      </vt:variant>
      <vt:variant>
        <vt:lpwstr>_Toc193882140</vt:lpwstr>
      </vt:variant>
      <vt:variant>
        <vt:i4>1507387</vt:i4>
      </vt:variant>
      <vt:variant>
        <vt:i4>209</vt:i4>
      </vt:variant>
      <vt:variant>
        <vt:i4>0</vt:i4>
      </vt:variant>
      <vt:variant>
        <vt:i4>5</vt:i4>
      </vt:variant>
      <vt:variant>
        <vt:lpwstr/>
      </vt:variant>
      <vt:variant>
        <vt:lpwstr>_Toc193882139</vt:lpwstr>
      </vt:variant>
      <vt:variant>
        <vt:i4>1507387</vt:i4>
      </vt:variant>
      <vt:variant>
        <vt:i4>203</vt:i4>
      </vt:variant>
      <vt:variant>
        <vt:i4>0</vt:i4>
      </vt:variant>
      <vt:variant>
        <vt:i4>5</vt:i4>
      </vt:variant>
      <vt:variant>
        <vt:lpwstr/>
      </vt:variant>
      <vt:variant>
        <vt:lpwstr>_Toc193882138</vt:lpwstr>
      </vt:variant>
      <vt:variant>
        <vt:i4>1507387</vt:i4>
      </vt:variant>
      <vt:variant>
        <vt:i4>197</vt:i4>
      </vt:variant>
      <vt:variant>
        <vt:i4>0</vt:i4>
      </vt:variant>
      <vt:variant>
        <vt:i4>5</vt:i4>
      </vt:variant>
      <vt:variant>
        <vt:lpwstr/>
      </vt:variant>
      <vt:variant>
        <vt:lpwstr>_Toc193882137</vt:lpwstr>
      </vt:variant>
      <vt:variant>
        <vt:i4>1507387</vt:i4>
      </vt:variant>
      <vt:variant>
        <vt:i4>191</vt:i4>
      </vt:variant>
      <vt:variant>
        <vt:i4>0</vt:i4>
      </vt:variant>
      <vt:variant>
        <vt:i4>5</vt:i4>
      </vt:variant>
      <vt:variant>
        <vt:lpwstr/>
      </vt:variant>
      <vt:variant>
        <vt:lpwstr>_Toc193882136</vt:lpwstr>
      </vt:variant>
      <vt:variant>
        <vt:i4>1507387</vt:i4>
      </vt:variant>
      <vt:variant>
        <vt:i4>185</vt:i4>
      </vt:variant>
      <vt:variant>
        <vt:i4>0</vt:i4>
      </vt:variant>
      <vt:variant>
        <vt:i4>5</vt:i4>
      </vt:variant>
      <vt:variant>
        <vt:lpwstr/>
      </vt:variant>
      <vt:variant>
        <vt:lpwstr>_Toc193882135</vt:lpwstr>
      </vt:variant>
      <vt:variant>
        <vt:i4>1507387</vt:i4>
      </vt:variant>
      <vt:variant>
        <vt:i4>179</vt:i4>
      </vt:variant>
      <vt:variant>
        <vt:i4>0</vt:i4>
      </vt:variant>
      <vt:variant>
        <vt:i4>5</vt:i4>
      </vt:variant>
      <vt:variant>
        <vt:lpwstr/>
      </vt:variant>
      <vt:variant>
        <vt:lpwstr>_Toc193882134</vt:lpwstr>
      </vt:variant>
      <vt:variant>
        <vt:i4>1507387</vt:i4>
      </vt:variant>
      <vt:variant>
        <vt:i4>173</vt:i4>
      </vt:variant>
      <vt:variant>
        <vt:i4>0</vt:i4>
      </vt:variant>
      <vt:variant>
        <vt:i4>5</vt:i4>
      </vt:variant>
      <vt:variant>
        <vt:lpwstr/>
      </vt:variant>
      <vt:variant>
        <vt:lpwstr>_Toc193882133</vt:lpwstr>
      </vt:variant>
      <vt:variant>
        <vt:i4>1507387</vt:i4>
      </vt:variant>
      <vt:variant>
        <vt:i4>167</vt:i4>
      </vt:variant>
      <vt:variant>
        <vt:i4>0</vt:i4>
      </vt:variant>
      <vt:variant>
        <vt:i4>5</vt:i4>
      </vt:variant>
      <vt:variant>
        <vt:lpwstr/>
      </vt:variant>
      <vt:variant>
        <vt:lpwstr>_Toc193882132</vt:lpwstr>
      </vt:variant>
      <vt:variant>
        <vt:i4>1507387</vt:i4>
      </vt:variant>
      <vt:variant>
        <vt:i4>161</vt:i4>
      </vt:variant>
      <vt:variant>
        <vt:i4>0</vt:i4>
      </vt:variant>
      <vt:variant>
        <vt:i4>5</vt:i4>
      </vt:variant>
      <vt:variant>
        <vt:lpwstr/>
      </vt:variant>
      <vt:variant>
        <vt:lpwstr>_Toc193882131</vt:lpwstr>
      </vt:variant>
      <vt:variant>
        <vt:i4>1507387</vt:i4>
      </vt:variant>
      <vt:variant>
        <vt:i4>155</vt:i4>
      </vt:variant>
      <vt:variant>
        <vt:i4>0</vt:i4>
      </vt:variant>
      <vt:variant>
        <vt:i4>5</vt:i4>
      </vt:variant>
      <vt:variant>
        <vt:lpwstr/>
      </vt:variant>
      <vt:variant>
        <vt:lpwstr>_Toc193882130</vt:lpwstr>
      </vt:variant>
      <vt:variant>
        <vt:i4>1441851</vt:i4>
      </vt:variant>
      <vt:variant>
        <vt:i4>149</vt:i4>
      </vt:variant>
      <vt:variant>
        <vt:i4>0</vt:i4>
      </vt:variant>
      <vt:variant>
        <vt:i4>5</vt:i4>
      </vt:variant>
      <vt:variant>
        <vt:lpwstr/>
      </vt:variant>
      <vt:variant>
        <vt:lpwstr>_Toc193882129</vt:lpwstr>
      </vt:variant>
      <vt:variant>
        <vt:i4>1441851</vt:i4>
      </vt:variant>
      <vt:variant>
        <vt:i4>143</vt:i4>
      </vt:variant>
      <vt:variant>
        <vt:i4>0</vt:i4>
      </vt:variant>
      <vt:variant>
        <vt:i4>5</vt:i4>
      </vt:variant>
      <vt:variant>
        <vt:lpwstr/>
      </vt:variant>
      <vt:variant>
        <vt:lpwstr>_Toc193882128</vt:lpwstr>
      </vt:variant>
      <vt:variant>
        <vt:i4>1441851</vt:i4>
      </vt:variant>
      <vt:variant>
        <vt:i4>137</vt:i4>
      </vt:variant>
      <vt:variant>
        <vt:i4>0</vt:i4>
      </vt:variant>
      <vt:variant>
        <vt:i4>5</vt:i4>
      </vt:variant>
      <vt:variant>
        <vt:lpwstr/>
      </vt:variant>
      <vt:variant>
        <vt:lpwstr>_Toc193882127</vt:lpwstr>
      </vt:variant>
      <vt:variant>
        <vt:i4>1441851</vt:i4>
      </vt:variant>
      <vt:variant>
        <vt:i4>131</vt:i4>
      </vt:variant>
      <vt:variant>
        <vt:i4>0</vt:i4>
      </vt:variant>
      <vt:variant>
        <vt:i4>5</vt:i4>
      </vt:variant>
      <vt:variant>
        <vt:lpwstr/>
      </vt:variant>
      <vt:variant>
        <vt:lpwstr>_Toc193882126</vt:lpwstr>
      </vt:variant>
      <vt:variant>
        <vt:i4>1441851</vt:i4>
      </vt:variant>
      <vt:variant>
        <vt:i4>125</vt:i4>
      </vt:variant>
      <vt:variant>
        <vt:i4>0</vt:i4>
      </vt:variant>
      <vt:variant>
        <vt:i4>5</vt:i4>
      </vt:variant>
      <vt:variant>
        <vt:lpwstr/>
      </vt:variant>
      <vt:variant>
        <vt:lpwstr>_Toc193882125</vt:lpwstr>
      </vt:variant>
      <vt:variant>
        <vt:i4>1441851</vt:i4>
      </vt:variant>
      <vt:variant>
        <vt:i4>119</vt:i4>
      </vt:variant>
      <vt:variant>
        <vt:i4>0</vt:i4>
      </vt:variant>
      <vt:variant>
        <vt:i4>5</vt:i4>
      </vt:variant>
      <vt:variant>
        <vt:lpwstr/>
      </vt:variant>
      <vt:variant>
        <vt:lpwstr>_Toc193882124</vt:lpwstr>
      </vt:variant>
      <vt:variant>
        <vt:i4>1441851</vt:i4>
      </vt:variant>
      <vt:variant>
        <vt:i4>113</vt:i4>
      </vt:variant>
      <vt:variant>
        <vt:i4>0</vt:i4>
      </vt:variant>
      <vt:variant>
        <vt:i4>5</vt:i4>
      </vt:variant>
      <vt:variant>
        <vt:lpwstr/>
      </vt:variant>
      <vt:variant>
        <vt:lpwstr>_Toc193882123</vt:lpwstr>
      </vt:variant>
      <vt:variant>
        <vt:i4>1441851</vt:i4>
      </vt:variant>
      <vt:variant>
        <vt:i4>107</vt:i4>
      </vt:variant>
      <vt:variant>
        <vt:i4>0</vt:i4>
      </vt:variant>
      <vt:variant>
        <vt:i4>5</vt:i4>
      </vt:variant>
      <vt:variant>
        <vt:lpwstr/>
      </vt:variant>
      <vt:variant>
        <vt:lpwstr>_Toc193882122</vt:lpwstr>
      </vt:variant>
      <vt:variant>
        <vt:i4>1441851</vt:i4>
      </vt:variant>
      <vt:variant>
        <vt:i4>101</vt:i4>
      </vt:variant>
      <vt:variant>
        <vt:i4>0</vt:i4>
      </vt:variant>
      <vt:variant>
        <vt:i4>5</vt:i4>
      </vt:variant>
      <vt:variant>
        <vt:lpwstr/>
      </vt:variant>
      <vt:variant>
        <vt:lpwstr>_Toc193882121</vt:lpwstr>
      </vt:variant>
      <vt:variant>
        <vt:i4>1441851</vt:i4>
      </vt:variant>
      <vt:variant>
        <vt:i4>95</vt:i4>
      </vt:variant>
      <vt:variant>
        <vt:i4>0</vt:i4>
      </vt:variant>
      <vt:variant>
        <vt:i4>5</vt:i4>
      </vt:variant>
      <vt:variant>
        <vt:lpwstr/>
      </vt:variant>
      <vt:variant>
        <vt:lpwstr>_Toc193882120</vt:lpwstr>
      </vt:variant>
      <vt:variant>
        <vt:i4>1376315</vt:i4>
      </vt:variant>
      <vt:variant>
        <vt:i4>89</vt:i4>
      </vt:variant>
      <vt:variant>
        <vt:i4>0</vt:i4>
      </vt:variant>
      <vt:variant>
        <vt:i4>5</vt:i4>
      </vt:variant>
      <vt:variant>
        <vt:lpwstr/>
      </vt:variant>
      <vt:variant>
        <vt:lpwstr>_Toc193882119</vt:lpwstr>
      </vt:variant>
      <vt:variant>
        <vt:i4>1376315</vt:i4>
      </vt:variant>
      <vt:variant>
        <vt:i4>83</vt:i4>
      </vt:variant>
      <vt:variant>
        <vt:i4>0</vt:i4>
      </vt:variant>
      <vt:variant>
        <vt:i4>5</vt:i4>
      </vt:variant>
      <vt:variant>
        <vt:lpwstr/>
      </vt:variant>
      <vt:variant>
        <vt:lpwstr>_Toc193882118</vt:lpwstr>
      </vt:variant>
      <vt:variant>
        <vt:i4>1376315</vt:i4>
      </vt:variant>
      <vt:variant>
        <vt:i4>77</vt:i4>
      </vt:variant>
      <vt:variant>
        <vt:i4>0</vt:i4>
      </vt:variant>
      <vt:variant>
        <vt:i4>5</vt:i4>
      </vt:variant>
      <vt:variant>
        <vt:lpwstr/>
      </vt:variant>
      <vt:variant>
        <vt:lpwstr>_Toc193882117</vt:lpwstr>
      </vt:variant>
      <vt:variant>
        <vt:i4>1376315</vt:i4>
      </vt:variant>
      <vt:variant>
        <vt:i4>71</vt:i4>
      </vt:variant>
      <vt:variant>
        <vt:i4>0</vt:i4>
      </vt:variant>
      <vt:variant>
        <vt:i4>5</vt:i4>
      </vt:variant>
      <vt:variant>
        <vt:lpwstr/>
      </vt:variant>
      <vt:variant>
        <vt:lpwstr>_Toc193882116</vt:lpwstr>
      </vt:variant>
      <vt:variant>
        <vt:i4>1376315</vt:i4>
      </vt:variant>
      <vt:variant>
        <vt:i4>65</vt:i4>
      </vt:variant>
      <vt:variant>
        <vt:i4>0</vt:i4>
      </vt:variant>
      <vt:variant>
        <vt:i4>5</vt:i4>
      </vt:variant>
      <vt:variant>
        <vt:lpwstr/>
      </vt:variant>
      <vt:variant>
        <vt:lpwstr>_Toc193882115</vt:lpwstr>
      </vt:variant>
      <vt:variant>
        <vt:i4>1376315</vt:i4>
      </vt:variant>
      <vt:variant>
        <vt:i4>59</vt:i4>
      </vt:variant>
      <vt:variant>
        <vt:i4>0</vt:i4>
      </vt:variant>
      <vt:variant>
        <vt:i4>5</vt:i4>
      </vt:variant>
      <vt:variant>
        <vt:lpwstr/>
      </vt:variant>
      <vt:variant>
        <vt:lpwstr>_Toc193882114</vt:lpwstr>
      </vt:variant>
      <vt:variant>
        <vt:i4>1376315</vt:i4>
      </vt:variant>
      <vt:variant>
        <vt:i4>53</vt:i4>
      </vt:variant>
      <vt:variant>
        <vt:i4>0</vt:i4>
      </vt:variant>
      <vt:variant>
        <vt:i4>5</vt:i4>
      </vt:variant>
      <vt:variant>
        <vt:lpwstr/>
      </vt:variant>
      <vt:variant>
        <vt:lpwstr>_Toc193882113</vt:lpwstr>
      </vt:variant>
      <vt:variant>
        <vt:i4>1376315</vt:i4>
      </vt:variant>
      <vt:variant>
        <vt:i4>47</vt:i4>
      </vt:variant>
      <vt:variant>
        <vt:i4>0</vt:i4>
      </vt:variant>
      <vt:variant>
        <vt:i4>5</vt:i4>
      </vt:variant>
      <vt:variant>
        <vt:lpwstr/>
      </vt:variant>
      <vt:variant>
        <vt:lpwstr>_Toc193882112</vt:lpwstr>
      </vt:variant>
      <vt:variant>
        <vt:i4>1376315</vt:i4>
      </vt:variant>
      <vt:variant>
        <vt:i4>41</vt:i4>
      </vt:variant>
      <vt:variant>
        <vt:i4>0</vt:i4>
      </vt:variant>
      <vt:variant>
        <vt:i4>5</vt:i4>
      </vt:variant>
      <vt:variant>
        <vt:lpwstr/>
      </vt:variant>
      <vt:variant>
        <vt:lpwstr>_Toc193882111</vt:lpwstr>
      </vt:variant>
      <vt:variant>
        <vt:i4>1376315</vt:i4>
      </vt:variant>
      <vt:variant>
        <vt:i4>35</vt:i4>
      </vt:variant>
      <vt:variant>
        <vt:i4>0</vt:i4>
      </vt:variant>
      <vt:variant>
        <vt:i4>5</vt:i4>
      </vt:variant>
      <vt:variant>
        <vt:lpwstr/>
      </vt:variant>
      <vt:variant>
        <vt:lpwstr>_Toc193882110</vt:lpwstr>
      </vt:variant>
      <vt:variant>
        <vt:i4>1310779</vt:i4>
      </vt:variant>
      <vt:variant>
        <vt:i4>29</vt:i4>
      </vt:variant>
      <vt:variant>
        <vt:i4>0</vt:i4>
      </vt:variant>
      <vt:variant>
        <vt:i4>5</vt:i4>
      </vt:variant>
      <vt:variant>
        <vt:lpwstr/>
      </vt:variant>
      <vt:variant>
        <vt:lpwstr>_Toc193882109</vt:lpwstr>
      </vt:variant>
      <vt:variant>
        <vt:i4>1310779</vt:i4>
      </vt:variant>
      <vt:variant>
        <vt:i4>23</vt:i4>
      </vt:variant>
      <vt:variant>
        <vt:i4>0</vt:i4>
      </vt:variant>
      <vt:variant>
        <vt:i4>5</vt:i4>
      </vt:variant>
      <vt:variant>
        <vt:lpwstr/>
      </vt:variant>
      <vt:variant>
        <vt:lpwstr>_Toc193882108</vt:lpwstr>
      </vt:variant>
      <vt:variant>
        <vt:i4>1310779</vt:i4>
      </vt:variant>
      <vt:variant>
        <vt:i4>17</vt:i4>
      </vt:variant>
      <vt:variant>
        <vt:i4>0</vt:i4>
      </vt:variant>
      <vt:variant>
        <vt:i4>5</vt:i4>
      </vt:variant>
      <vt:variant>
        <vt:lpwstr/>
      </vt:variant>
      <vt:variant>
        <vt:lpwstr>_Toc193882107</vt:lpwstr>
      </vt:variant>
      <vt:variant>
        <vt:i4>1310779</vt:i4>
      </vt:variant>
      <vt:variant>
        <vt:i4>11</vt:i4>
      </vt:variant>
      <vt:variant>
        <vt:i4>0</vt:i4>
      </vt:variant>
      <vt:variant>
        <vt:i4>5</vt:i4>
      </vt:variant>
      <vt:variant>
        <vt:lpwstr/>
      </vt:variant>
      <vt:variant>
        <vt:lpwstr>_Toc193882106</vt:lpwstr>
      </vt:variant>
      <vt:variant>
        <vt:i4>1310779</vt:i4>
      </vt:variant>
      <vt:variant>
        <vt:i4>5</vt:i4>
      </vt:variant>
      <vt:variant>
        <vt:i4>0</vt:i4>
      </vt:variant>
      <vt:variant>
        <vt:i4>5</vt:i4>
      </vt:variant>
      <vt:variant>
        <vt:lpwstr/>
      </vt:variant>
      <vt:variant>
        <vt:lpwstr>_Toc193882105</vt:lpwstr>
      </vt:variant>
      <vt:variant>
        <vt:i4>1769566</vt:i4>
      </vt:variant>
      <vt:variant>
        <vt:i4>0</vt:i4>
      </vt:variant>
      <vt:variant>
        <vt:i4>0</vt:i4>
      </vt:variant>
      <vt:variant>
        <vt:i4>5</vt:i4>
      </vt:variant>
      <vt:variant>
        <vt:lpwstr>https://jnhtabodies.org/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Submissiontemplate JNHB</dc:title>
  <dc:subject/>
  <dc:creator>Alexandra Nicoline Blok Filskov</dc:creator>
  <cp:keywords/>
  <dc:description/>
  <cp:lastModifiedBy>Alexandra Nicoline Blok Filskov</cp:lastModifiedBy>
  <cp:revision>2</cp:revision>
  <dcterms:created xsi:type="dcterms:W3CDTF">2025-04-30T09:30:00Z</dcterms:created>
  <dcterms:modified xsi:type="dcterms:W3CDTF">2025-04-30T09:30:00Z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0x010100299A1CE0286E8F4BBF9454E48378CDE0</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MediaServiceImageTags">
    <vt:lpwstr/>
  </property>
</Properties>
</file>